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17E" w:rsidRDefault="00DE417E" w:rsidP="00DE417E">
      <w:pPr>
        <w:spacing w:after="0" w:line="260" w:lineRule="exact"/>
        <w:jc w:val="center"/>
        <w:rPr>
          <w:rFonts w:cs="David"/>
          <w:b/>
          <w:bCs/>
          <w:sz w:val="28"/>
          <w:szCs w:val="28"/>
          <w:rtl/>
        </w:rPr>
      </w:pPr>
      <w:bookmarkStart w:id="0" w:name="_GoBack"/>
      <w:bookmarkEnd w:id="0"/>
      <w:r w:rsidRPr="00EE02C5">
        <w:rPr>
          <w:rFonts w:cs="David" w:hint="cs"/>
          <w:b/>
          <w:bCs/>
          <w:sz w:val="28"/>
          <w:szCs w:val="28"/>
          <w:rtl/>
        </w:rPr>
        <w:t>צמחיית כיסוי ככלי לשימור המגוון הביולוגי: שקלול שירותי מערכת חיוביים ושליליים של פרוקי רגלים בפרדס</w:t>
      </w:r>
    </w:p>
    <w:p w:rsidR="00DE417E" w:rsidRPr="00EE02C5" w:rsidRDefault="00DE417E" w:rsidP="00DE417E">
      <w:pPr>
        <w:spacing w:after="0" w:line="260" w:lineRule="exact"/>
        <w:jc w:val="center"/>
        <w:rPr>
          <w:rFonts w:cs="David"/>
          <w:b/>
          <w:bCs/>
          <w:sz w:val="28"/>
          <w:szCs w:val="28"/>
          <w:rtl/>
        </w:rPr>
      </w:pPr>
    </w:p>
    <w:p w:rsidR="00DE417E" w:rsidRPr="00B45D86" w:rsidRDefault="00DE417E" w:rsidP="00B45D86">
      <w:pPr>
        <w:spacing w:after="0" w:line="240" w:lineRule="auto"/>
        <w:jc w:val="center"/>
        <w:rPr>
          <w:rFonts w:cs="David"/>
          <w:b/>
          <w:bCs/>
          <w:sz w:val="24"/>
          <w:szCs w:val="24"/>
          <w:rtl/>
        </w:rPr>
      </w:pPr>
      <w:r w:rsidRPr="00F55ACF">
        <w:rPr>
          <w:rFonts w:cs="David" w:hint="cs"/>
          <w:b/>
          <w:bCs/>
          <w:sz w:val="24"/>
          <w:szCs w:val="24"/>
          <w:rtl/>
        </w:rPr>
        <w:t xml:space="preserve">משה קול, </w:t>
      </w:r>
      <w:r w:rsidRPr="00F55ACF">
        <w:rPr>
          <w:rFonts w:cs="David" w:hint="cs"/>
          <w:sz w:val="24"/>
          <w:szCs w:val="24"/>
          <w:rtl/>
        </w:rPr>
        <w:t xml:space="preserve">המחלקה לאנטומולוגיה, האוניברסיטה העברית, רחובות </w:t>
      </w:r>
      <w:hyperlink r:id="rId10" w:history="1">
        <w:r w:rsidR="00B45D86" w:rsidRPr="002E5E3E">
          <w:rPr>
            <w:rStyle w:val="Hyperlink"/>
            <w:rFonts w:asciiTheme="majorBidi" w:hAnsiTheme="majorBidi" w:cstheme="majorBidi"/>
          </w:rPr>
          <w:t>moshe.coll@mail.huji.ac.il</w:t>
        </w:r>
      </w:hyperlink>
      <w:r w:rsidR="00B45D86">
        <w:rPr>
          <w:rFonts w:asciiTheme="majorBidi" w:hAnsiTheme="majorBidi" w:cstheme="majorBidi"/>
        </w:rPr>
        <w:t xml:space="preserve"> </w:t>
      </w:r>
    </w:p>
    <w:p w:rsidR="00DE417E" w:rsidRDefault="00DE417E" w:rsidP="00B45D86">
      <w:pPr>
        <w:spacing w:after="0" w:line="240" w:lineRule="auto"/>
        <w:jc w:val="center"/>
        <w:rPr>
          <w:rFonts w:cs="David"/>
          <w:sz w:val="24"/>
          <w:szCs w:val="24"/>
          <w:rtl/>
        </w:rPr>
      </w:pPr>
      <w:r>
        <w:rPr>
          <w:rFonts w:cs="David" w:hint="cs"/>
          <w:b/>
          <w:bCs/>
          <w:sz w:val="24"/>
          <w:szCs w:val="24"/>
          <w:rtl/>
        </w:rPr>
        <w:t xml:space="preserve">שקד עשת, </w:t>
      </w:r>
      <w:r>
        <w:rPr>
          <w:rFonts w:cs="David" w:hint="cs"/>
          <w:sz w:val="24"/>
          <w:szCs w:val="24"/>
          <w:rtl/>
        </w:rPr>
        <w:t xml:space="preserve">המחלקה </w:t>
      </w:r>
      <w:r w:rsidRPr="00F55ACF">
        <w:rPr>
          <w:rFonts w:cs="David" w:hint="cs"/>
          <w:sz w:val="24"/>
          <w:szCs w:val="24"/>
          <w:rtl/>
        </w:rPr>
        <w:t>לאנטומולוגיה, האוניברסיטה העברית, רחובות</w:t>
      </w:r>
      <w:r>
        <w:rPr>
          <w:rFonts w:cs="David" w:hint="cs"/>
          <w:b/>
          <w:bCs/>
          <w:sz w:val="24"/>
          <w:szCs w:val="24"/>
          <w:rtl/>
        </w:rPr>
        <w:t xml:space="preserve"> </w:t>
      </w:r>
      <w:hyperlink r:id="rId11" w:history="1">
        <w:r w:rsidRPr="00FE593F">
          <w:rPr>
            <w:rStyle w:val="Hyperlink"/>
            <w:rFonts w:asciiTheme="majorBidi" w:hAnsiTheme="majorBidi" w:cstheme="majorBidi"/>
          </w:rPr>
          <w:t>shakedeshet@gmail.com</w:t>
        </w:r>
      </w:hyperlink>
    </w:p>
    <w:p w:rsidR="00B45D86" w:rsidRPr="00B45D86" w:rsidRDefault="00B45D86" w:rsidP="00B45D86">
      <w:pPr>
        <w:spacing w:after="0" w:line="240" w:lineRule="auto"/>
        <w:jc w:val="center"/>
        <w:rPr>
          <w:rFonts w:cs="David"/>
          <w:sz w:val="24"/>
          <w:szCs w:val="24"/>
        </w:rPr>
      </w:pPr>
      <w:r w:rsidRPr="00B45D86">
        <w:rPr>
          <w:rFonts w:cs="David" w:hint="cs"/>
          <w:b/>
          <w:bCs/>
          <w:sz w:val="24"/>
          <w:szCs w:val="24"/>
          <w:rtl/>
        </w:rPr>
        <w:t xml:space="preserve">מרסלו שטרנברג, </w:t>
      </w:r>
      <w:r w:rsidRPr="00B45D86">
        <w:rPr>
          <w:rFonts w:cs="David" w:hint="cs"/>
          <w:sz w:val="24"/>
          <w:szCs w:val="24"/>
          <w:rtl/>
        </w:rPr>
        <w:t xml:space="preserve">המחלקה ביולוגיה מולקולארית ואקולוגיה של צמחים, אוניברסיטת תל-אביב </w:t>
      </w:r>
      <w:hyperlink r:id="rId12" w:history="1">
        <w:r w:rsidRPr="00B45D86">
          <w:rPr>
            <w:rStyle w:val="Hyperlink"/>
            <w:rFonts w:asciiTheme="majorBidi" w:hAnsiTheme="majorBidi" w:cstheme="majorBidi"/>
            <w:sz w:val="24"/>
            <w:szCs w:val="24"/>
          </w:rPr>
          <w:t>marcelos@tauex.tau.ac.il</w:t>
        </w:r>
      </w:hyperlink>
    </w:p>
    <w:p w:rsidR="00B45D86" w:rsidRPr="00B45D86" w:rsidRDefault="00B45D86" w:rsidP="00B45D86">
      <w:pPr>
        <w:spacing w:after="0" w:line="360" w:lineRule="auto"/>
        <w:jc w:val="center"/>
        <w:rPr>
          <w:rFonts w:cs="David"/>
          <w:b/>
          <w:bCs/>
          <w:sz w:val="24"/>
          <w:szCs w:val="24"/>
          <w:rtl/>
        </w:rPr>
      </w:pPr>
    </w:p>
    <w:p w:rsidR="00E14A1C" w:rsidRDefault="00F16DAA" w:rsidP="001F3DD3">
      <w:pPr>
        <w:spacing w:line="360" w:lineRule="auto"/>
        <w:jc w:val="both"/>
        <w:rPr>
          <w:rFonts w:cs="David"/>
          <w:b/>
          <w:bCs/>
          <w:sz w:val="24"/>
          <w:szCs w:val="24"/>
          <w:u w:val="single"/>
          <w:rtl/>
        </w:rPr>
      </w:pPr>
      <w:r>
        <w:rPr>
          <w:rFonts w:cs="David" w:hint="cs"/>
          <w:b/>
          <w:bCs/>
          <w:sz w:val="24"/>
          <w:szCs w:val="24"/>
          <w:u w:val="single"/>
          <w:rtl/>
        </w:rPr>
        <w:t>מבוא</w:t>
      </w:r>
      <w:r w:rsidR="001F3DD3">
        <w:rPr>
          <w:rFonts w:cs="David" w:hint="cs"/>
          <w:b/>
          <w:bCs/>
          <w:sz w:val="24"/>
          <w:szCs w:val="24"/>
          <w:u w:val="single"/>
          <w:rtl/>
        </w:rPr>
        <w:t>:</w:t>
      </w:r>
    </w:p>
    <w:p w:rsidR="0048525E" w:rsidRDefault="001F3DD3" w:rsidP="00F13E2C">
      <w:pPr>
        <w:spacing w:line="360" w:lineRule="auto"/>
        <w:jc w:val="both"/>
        <w:rPr>
          <w:rFonts w:cs="David"/>
          <w:sz w:val="24"/>
          <w:szCs w:val="24"/>
          <w:rtl/>
        </w:rPr>
      </w:pPr>
      <w:r>
        <w:rPr>
          <w:rFonts w:cs="David" w:hint="cs"/>
          <w:sz w:val="24"/>
          <w:szCs w:val="24"/>
          <w:rtl/>
        </w:rPr>
        <w:t>החקלאות המוד</w:t>
      </w:r>
      <w:r w:rsidR="00F16DAA">
        <w:rPr>
          <w:rFonts w:cs="David" w:hint="cs"/>
          <w:sz w:val="24"/>
          <w:szCs w:val="24"/>
          <w:rtl/>
        </w:rPr>
        <w:t>רנית האינטנסיבית ושיטות העיבוד ה</w:t>
      </w:r>
      <w:r>
        <w:rPr>
          <w:rFonts w:cs="David" w:hint="cs"/>
          <w:sz w:val="24"/>
          <w:szCs w:val="24"/>
          <w:rtl/>
        </w:rPr>
        <w:t>נלוות אליה הן גורם משמעותי בדילול המגוון הביולוגי, הן של החי והן של הצומח (1-4). הש</w:t>
      </w:r>
      <w:r w:rsidR="00F13E2C">
        <w:rPr>
          <w:rFonts w:cs="David" w:hint="cs"/>
          <w:sz w:val="24"/>
          <w:szCs w:val="24"/>
          <w:rtl/>
        </w:rPr>
        <w:t>י</w:t>
      </w:r>
      <w:r>
        <w:rPr>
          <w:rFonts w:cs="David" w:hint="cs"/>
          <w:sz w:val="24"/>
          <w:szCs w:val="24"/>
          <w:rtl/>
        </w:rPr>
        <w:t>פעה ומגוון המינים של פרוקי הרגליים  מראים רגישות גבוהה לשיטות עיבוד מונוקולטוריות אינטנסיביות (2</w:t>
      </w:r>
      <w:r w:rsidR="00F13E2C">
        <w:rPr>
          <w:rFonts w:cs="David" w:hint="cs"/>
          <w:sz w:val="24"/>
          <w:szCs w:val="24"/>
          <w:rtl/>
        </w:rPr>
        <w:t>,4). פגיעה במגוון המינים ובשפעת</w:t>
      </w:r>
      <w:r w:rsidR="0048525E">
        <w:rPr>
          <w:rFonts w:cs="David" w:hint="cs"/>
          <w:sz w:val="24"/>
          <w:szCs w:val="24"/>
          <w:rtl/>
        </w:rPr>
        <w:t xml:space="preserve"> פרוקי הרגליים מובילה לירידה ביכולת ההדברה הביולוגית הטבעית של מזיקים עלי ידי אויביהם הטבעיים, באם אלו חרקים טורפים או פרזיטואידים. הירידה ברמת ההדברה הביולוגית מובילה לתלות הולכת וגדלה בחומרי הדברה (5,6).</w:t>
      </w:r>
    </w:p>
    <w:p w:rsidR="00210B51" w:rsidRDefault="0048525E" w:rsidP="00F13E2C">
      <w:pPr>
        <w:spacing w:line="360" w:lineRule="auto"/>
        <w:jc w:val="both"/>
        <w:rPr>
          <w:rFonts w:cs="David"/>
          <w:sz w:val="24"/>
          <w:szCs w:val="24"/>
          <w:rtl/>
        </w:rPr>
      </w:pPr>
      <w:r>
        <w:rPr>
          <w:rFonts w:cs="David" w:hint="cs"/>
          <w:sz w:val="24"/>
          <w:szCs w:val="24"/>
          <w:rtl/>
        </w:rPr>
        <w:t>גידולי ההדר הובאו לראשונה למזרח התיכון על ידי  סוחרים מדרום מזרח אסיה סביב שנת 300 לפנה"ס. בתחילה הם לא גודלו כגידול חקלאי משמעותי, אך החל משנת 300 לספירה ישנן עדויות לקיומם של פרדסי הדרים רחבי ידיים באזור</w:t>
      </w:r>
      <w:r w:rsidR="00210B51">
        <w:rPr>
          <w:rFonts w:cs="David" w:hint="cs"/>
          <w:sz w:val="24"/>
          <w:szCs w:val="24"/>
          <w:rtl/>
        </w:rPr>
        <w:t xml:space="preserve"> (7). בתקופה המודרנית תפסה תעשיית פרדסנות ההדר באגן הים התיכון תפקיד נכבד בשוק ההדרים העולמי, והיא אחראית לכ 20% מסך יבול ההדרים העולמי. המוצר העיקרי בתעשיית הפרדסנות באגן הים התיכון הוא פרי הדר טרי לייצוא. כתוצאה מכך איכות הפרי, המושפעת רבות מפגעי מזיקים, היא בעלת חשיבות כלכלית מכרעת לתעשייה זו (7). מגוון גדול של </w:t>
      </w:r>
      <w:r w:rsidR="00F13E2C">
        <w:rPr>
          <w:rFonts w:cs="David" w:hint="cs"/>
          <w:sz w:val="24"/>
          <w:szCs w:val="24"/>
          <w:rtl/>
        </w:rPr>
        <w:t>נגעים</w:t>
      </w:r>
      <w:r w:rsidR="00210B51">
        <w:rPr>
          <w:rFonts w:cs="David" w:hint="cs"/>
          <w:sz w:val="24"/>
          <w:szCs w:val="24"/>
          <w:rtl/>
        </w:rPr>
        <w:t xml:space="preserve"> גורמים לנזקים משמעותיים בפרדסי ההדר. מהחשובים </w:t>
      </w:r>
      <w:r w:rsidR="00F13E2C">
        <w:rPr>
          <w:rFonts w:cs="David" w:hint="cs"/>
          <w:sz w:val="24"/>
          <w:szCs w:val="24"/>
          <w:rtl/>
        </w:rPr>
        <w:t>שבנגעי ההדר הם החרקים המזיקים</w:t>
      </w:r>
      <w:r w:rsidR="00210B51">
        <w:rPr>
          <w:rFonts w:cs="David" w:hint="cs"/>
          <w:sz w:val="24"/>
          <w:szCs w:val="24"/>
          <w:rtl/>
        </w:rPr>
        <w:t xml:space="preserve"> והאקריות המזיקות (8). במשך שלושת העשורים האחרונים מתחלפת הדוקטרינה השולטת בפרדסנות באגן הים התיכון (כמו גם באזורים שונים ובגידולים שונים) מדוקטרינה של הדברה כימית לדוקטרינה של הדברה משולבת </w:t>
      </w:r>
      <w:r w:rsidR="00F16DAA">
        <w:rPr>
          <w:rFonts w:cs="David" w:hint="cs"/>
          <w:sz w:val="24"/>
          <w:szCs w:val="24"/>
          <w:rtl/>
        </w:rPr>
        <w:t>(</w:t>
      </w:r>
      <w:r w:rsidR="00F16DAA">
        <w:rPr>
          <w:rFonts w:cs="David" w:hint="cs"/>
          <w:sz w:val="24"/>
          <w:szCs w:val="24"/>
        </w:rPr>
        <w:t>IPM</w:t>
      </w:r>
      <w:r w:rsidR="00F16DAA">
        <w:rPr>
          <w:rFonts w:cs="David" w:hint="cs"/>
          <w:sz w:val="24"/>
          <w:szCs w:val="24"/>
          <w:rtl/>
        </w:rPr>
        <w:t>) הכוללת שילוב בין שיטות כימיות, שיטות ביולוגיות ושיטות עיבוד מדכאות מזיקים</w:t>
      </w:r>
      <w:r w:rsidR="00210B51">
        <w:rPr>
          <w:rFonts w:cs="David" w:hint="cs"/>
          <w:sz w:val="24"/>
          <w:szCs w:val="24"/>
          <w:rtl/>
        </w:rPr>
        <w:t xml:space="preserve"> (9).</w:t>
      </w:r>
    </w:p>
    <w:p w:rsidR="004503B0" w:rsidRDefault="003134F9" w:rsidP="004503B0">
      <w:pPr>
        <w:spacing w:line="360" w:lineRule="auto"/>
        <w:jc w:val="both"/>
        <w:rPr>
          <w:rFonts w:cs="David"/>
          <w:sz w:val="24"/>
          <w:szCs w:val="24"/>
          <w:rtl/>
        </w:rPr>
      </w:pPr>
      <w:r>
        <w:rPr>
          <w:rFonts w:cs="David" w:hint="cs"/>
          <w:sz w:val="24"/>
          <w:szCs w:val="24"/>
          <w:rtl/>
        </w:rPr>
        <w:t>לפרוקי הרגליים שמורים מספר תפקידים חשובים ביותר במערכת האקולוגית. בין תפקי</w:t>
      </w:r>
      <w:r w:rsidR="009F0E05">
        <w:rPr>
          <w:rFonts w:cs="David" w:hint="cs"/>
          <w:sz w:val="24"/>
          <w:szCs w:val="24"/>
          <w:rtl/>
        </w:rPr>
        <w:t xml:space="preserve">דים אלו ניתן למנות פירוק </w:t>
      </w:r>
      <w:r>
        <w:rPr>
          <w:rFonts w:cs="David" w:hint="cs"/>
          <w:sz w:val="24"/>
          <w:szCs w:val="24"/>
          <w:rtl/>
        </w:rPr>
        <w:t xml:space="preserve">חומר אורגאני, מתן שרותי האבקה, שימוש כגורם מזון משמעותי לתמיכה בגורמים שונים בשרשרת המזון ואספקת שרותי הדברה ביולוגית, הן של מזיקים והן של צמחייה. </w:t>
      </w:r>
      <w:r>
        <w:rPr>
          <w:rFonts w:cs="David"/>
          <w:sz w:val="24"/>
          <w:szCs w:val="24"/>
        </w:rPr>
        <w:t>Losey</w:t>
      </w:r>
      <w:r>
        <w:rPr>
          <w:rFonts w:cs="David" w:hint="cs"/>
          <w:sz w:val="24"/>
          <w:szCs w:val="24"/>
          <w:rtl/>
        </w:rPr>
        <w:t xml:space="preserve"> (10) במאמרו, מעריך את ערכם הכלכלי של שירותי המערכת האקולוגית המוענקים בצורה טבעית על ידי חרקים בארה"ב</w:t>
      </w:r>
      <w:r w:rsidR="004503B0">
        <w:rPr>
          <w:rFonts w:cs="David" w:hint="cs"/>
          <w:sz w:val="24"/>
          <w:szCs w:val="24"/>
          <w:rtl/>
        </w:rPr>
        <w:t>, כ</w:t>
      </w:r>
      <w:r>
        <w:rPr>
          <w:rFonts w:cs="David" w:hint="cs"/>
          <w:sz w:val="24"/>
          <w:szCs w:val="24"/>
          <w:rtl/>
        </w:rPr>
        <w:t>שווי ערך ל</w:t>
      </w:r>
      <w:r w:rsidR="00F16DAA">
        <w:rPr>
          <w:rFonts w:cs="David" w:hint="cs"/>
          <w:sz w:val="24"/>
          <w:szCs w:val="24"/>
          <w:rtl/>
        </w:rPr>
        <w:t>-</w:t>
      </w:r>
      <w:r>
        <w:rPr>
          <w:rFonts w:cs="David" w:hint="cs"/>
          <w:sz w:val="24"/>
          <w:szCs w:val="24"/>
          <w:rtl/>
        </w:rPr>
        <w:t>57 מיליארד דולר</w:t>
      </w:r>
      <w:r w:rsidR="004503B0">
        <w:rPr>
          <w:rFonts w:cs="David" w:hint="cs"/>
          <w:sz w:val="24"/>
          <w:szCs w:val="24"/>
          <w:rtl/>
        </w:rPr>
        <w:t xml:space="preserve"> לשנה</w:t>
      </w:r>
      <w:r>
        <w:rPr>
          <w:rFonts w:cs="David" w:hint="cs"/>
          <w:sz w:val="24"/>
          <w:szCs w:val="24"/>
          <w:rtl/>
        </w:rPr>
        <w:t>. מתוך סכום</w:t>
      </w:r>
      <w:r w:rsidR="00F16DAA">
        <w:rPr>
          <w:rFonts w:cs="David" w:hint="cs"/>
          <w:sz w:val="24"/>
          <w:szCs w:val="24"/>
          <w:rtl/>
        </w:rPr>
        <w:t xml:space="preserve"> זה</w:t>
      </w:r>
      <w:r w:rsidR="004503B0">
        <w:rPr>
          <w:rFonts w:cs="David" w:hint="cs"/>
          <w:sz w:val="24"/>
          <w:szCs w:val="24"/>
          <w:rtl/>
        </w:rPr>
        <w:t xml:space="preserve"> מוערכים שרותי ההדברה הביולוגית הטב</w:t>
      </w:r>
      <w:r w:rsidR="00F16DAA">
        <w:rPr>
          <w:rFonts w:cs="David" w:hint="cs"/>
          <w:sz w:val="24"/>
          <w:szCs w:val="24"/>
          <w:rtl/>
        </w:rPr>
        <w:t>עית על ידי חרקים בכ-</w:t>
      </w:r>
      <w:r w:rsidR="004503B0">
        <w:rPr>
          <w:rFonts w:cs="David" w:hint="cs"/>
          <w:sz w:val="24"/>
          <w:szCs w:val="24"/>
          <w:rtl/>
        </w:rPr>
        <w:t>4.5 מיליארד דולר לשנה. מספרים אלו מצביעים על כך שמציאת דרכים לשימור מגוון מיני החרקים, גם בסביבת חקלאות אינטנסיבית, היא משימה עם ערך כלכלי מובהק, בנוסף לחשיבותה האקולוגית.</w:t>
      </w:r>
    </w:p>
    <w:p w:rsidR="00F06FEF" w:rsidRDefault="004503B0" w:rsidP="004503B0">
      <w:pPr>
        <w:spacing w:line="360" w:lineRule="auto"/>
        <w:jc w:val="both"/>
        <w:rPr>
          <w:rFonts w:cs="David"/>
          <w:sz w:val="24"/>
          <w:szCs w:val="24"/>
          <w:rtl/>
        </w:rPr>
      </w:pPr>
      <w:r>
        <w:rPr>
          <w:rFonts w:cs="David" w:hint="cs"/>
          <w:sz w:val="24"/>
          <w:szCs w:val="24"/>
          <w:rtl/>
        </w:rPr>
        <w:t>בעבר</w:t>
      </w:r>
      <w:r w:rsidR="0016317F">
        <w:rPr>
          <w:rFonts w:cs="David" w:hint="cs"/>
          <w:sz w:val="24"/>
          <w:szCs w:val="24"/>
          <w:rtl/>
        </w:rPr>
        <w:t>,</w:t>
      </w:r>
      <w:r>
        <w:rPr>
          <w:rFonts w:cs="David" w:hint="cs"/>
          <w:sz w:val="24"/>
          <w:szCs w:val="24"/>
          <w:rtl/>
        </w:rPr>
        <w:t xml:space="preserve"> נהוג היה לחשוב כי אויבים טבעיים כגון חרקים טורפים</w:t>
      </w:r>
      <w:r w:rsidR="005A5943">
        <w:rPr>
          <w:rFonts w:cs="David" w:hint="cs"/>
          <w:sz w:val="24"/>
          <w:szCs w:val="24"/>
          <w:rtl/>
        </w:rPr>
        <w:t xml:space="preserve"> (אוכלים חרקים מזיקים)</w:t>
      </w:r>
      <w:r>
        <w:rPr>
          <w:rFonts w:cs="David" w:hint="cs"/>
          <w:sz w:val="24"/>
          <w:szCs w:val="24"/>
          <w:rtl/>
        </w:rPr>
        <w:t xml:space="preserve"> ופרזיטואידים</w:t>
      </w:r>
      <w:r w:rsidR="005A5943">
        <w:rPr>
          <w:rFonts w:cs="David" w:hint="cs"/>
          <w:sz w:val="24"/>
          <w:szCs w:val="24"/>
          <w:rtl/>
        </w:rPr>
        <w:t xml:space="preserve"> (מטילים את ביציהם על או בתוך פונדקאי, ממנו ניזונות הדרגות הצעירות) </w:t>
      </w:r>
      <w:r>
        <w:rPr>
          <w:rFonts w:cs="David" w:hint="cs"/>
          <w:sz w:val="24"/>
          <w:szCs w:val="24"/>
          <w:rtl/>
        </w:rPr>
        <w:t xml:space="preserve"> זקוקים בעיקר לטרפם ולפונדקאי שלהם בכדי להתקיים. עם התקדמות המחקר המדעי התבררה תמונה מורכבת יותר, על פיה </w:t>
      </w:r>
      <w:r w:rsidR="00481094">
        <w:rPr>
          <w:rFonts w:cs="David" w:hint="cs"/>
          <w:sz w:val="24"/>
          <w:szCs w:val="24"/>
          <w:rtl/>
        </w:rPr>
        <w:t xml:space="preserve">מרבית החרקים הטורפים והפרזיטואידים ניזונים גם ממקור צמחי </w:t>
      </w:r>
      <w:r w:rsidR="00481094">
        <w:rPr>
          <w:rFonts w:cs="David" w:hint="cs"/>
          <w:sz w:val="24"/>
          <w:szCs w:val="24"/>
          <w:rtl/>
        </w:rPr>
        <w:lastRenderedPageBreak/>
        <w:t>כגון אבקה וצוף, לפחות באחד משלבי החיים שלהם.</w:t>
      </w:r>
      <w:r w:rsidR="000C341F">
        <w:rPr>
          <w:rFonts w:cs="David" w:hint="cs"/>
          <w:sz w:val="24"/>
          <w:szCs w:val="24"/>
          <w:rtl/>
        </w:rPr>
        <w:t xml:space="preserve"> המזונות הצמחיים הינם בעלי חשיבות גדולה בדיאטה של האויבים הטבעיים. פירות וצוף מהווים מקור פחמימות חשוב, בעוד אבקת פרחים וגרעינים מהווים מקור לחלבונים ושומנים </w:t>
      </w:r>
      <w:r w:rsidR="0016317F">
        <w:rPr>
          <w:rFonts w:cs="David" w:hint="cs"/>
          <w:sz w:val="24"/>
          <w:szCs w:val="24"/>
          <w:rtl/>
        </w:rPr>
        <w:t xml:space="preserve">בהתאמה </w:t>
      </w:r>
      <w:r w:rsidR="000C341F">
        <w:rPr>
          <w:rFonts w:cs="David" w:hint="cs"/>
          <w:sz w:val="24"/>
          <w:szCs w:val="24"/>
          <w:rtl/>
        </w:rPr>
        <w:t>(11,12). לדו</w:t>
      </w:r>
      <w:r w:rsidR="00F06FEF">
        <w:rPr>
          <w:rFonts w:cs="David" w:hint="cs"/>
          <w:sz w:val="24"/>
          <w:szCs w:val="24"/>
          <w:rtl/>
        </w:rPr>
        <w:t>גמה, מרבית הצרעות הטפיליות ניזונות אך ורק מרקמות גוף הפונדקאי שלהן בשלב הלרווה, אך משנות את דפוסי ההזנה שלהן בשלב הבוגר, בו הן ניזונות בעיקר מצוף פרחים (5,13).</w:t>
      </w:r>
    </w:p>
    <w:p w:rsidR="00F06FEF" w:rsidRDefault="00F06FEF" w:rsidP="004503B0">
      <w:pPr>
        <w:spacing w:line="360" w:lineRule="auto"/>
        <w:jc w:val="both"/>
        <w:rPr>
          <w:rFonts w:cs="David"/>
          <w:sz w:val="24"/>
          <w:szCs w:val="24"/>
          <w:rtl/>
        </w:rPr>
      </w:pPr>
      <w:r>
        <w:rPr>
          <w:rFonts w:cs="David" w:hint="cs"/>
          <w:sz w:val="24"/>
          <w:szCs w:val="24"/>
          <w:rtl/>
        </w:rPr>
        <w:t>לזמינות מקור מזון צמחי ישנה לעיתים השפעה על מחז</w:t>
      </w:r>
      <w:r w:rsidR="006403B3">
        <w:rPr>
          <w:rFonts w:cs="David" w:hint="cs"/>
          <w:sz w:val="24"/>
          <w:szCs w:val="24"/>
          <w:rtl/>
        </w:rPr>
        <w:t>ור החיים של אויבים טבעיים אומני</w:t>
      </w:r>
      <w:r w:rsidR="00511AE0">
        <w:rPr>
          <w:rFonts w:cs="David" w:hint="cs"/>
          <w:sz w:val="24"/>
          <w:szCs w:val="24"/>
          <w:rtl/>
        </w:rPr>
        <w:t>בוריים (הניזונים מן החי ומן הצומח)</w:t>
      </w:r>
      <w:r>
        <w:rPr>
          <w:rFonts w:cs="David" w:hint="cs"/>
          <w:sz w:val="24"/>
          <w:szCs w:val="24"/>
          <w:rtl/>
        </w:rPr>
        <w:t>. זמינות גבוהה של מזון צמחי איכותי עשויה לשפר את מצבם התזונתי של חרקים אלו בעתות</w:t>
      </w:r>
      <w:r w:rsidR="00511AE0">
        <w:rPr>
          <w:rFonts w:cs="David" w:hint="cs"/>
          <w:sz w:val="24"/>
          <w:szCs w:val="24"/>
          <w:rtl/>
        </w:rPr>
        <w:t xml:space="preserve"> של</w:t>
      </w:r>
      <w:r>
        <w:rPr>
          <w:rFonts w:cs="David" w:hint="cs"/>
          <w:sz w:val="24"/>
          <w:szCs w:val="24"/>
          <w:rtl/>
        </w:rPr>
        <w:t xml:space="preserve"> מחסור </w:t>
      </w:r>
      <w:r w:rsidR="00511AE0">
        <w:rPr>
          <w:rFonts w:cs="David" w:hint="cs"/>
          <w:sz w:val="24"/>
          <w:szCs w:val="24"/>
          <w:rtl/>
        </w:rPr>
        <w:t>ב</w:t>
      </w:r>
      <w:r>
        <w:rPr>
          <w:rFonts w:cs="David" w:hint="cs"/>
          <w:sz w:val="24"/>
          <w:szCs w:val="24"/>
          <w:rtl/>
        </w:rPr>
        <w:t>טרף, ובכך לסייע להם לעבור בהצלחה תקופות מחסור (11).</w:t>
      </w:r>
    </w:p>
    <w:p w:rsidR="005A5943" w:rsidRDefault="00F06FEF" w:rsidP="008C6D54">
      <w:pPr>
        <w:spacing w:line="360" w:lineRule="auto"/>
        <w:jc w:val="both"/>
        <w:rPr>
          <w:rFonts w:cs="David"/>
          <w:sz w:val="24"/>
          <w:szCs w:val="24"/>
          <w:rtl/>
        </w:rPr>
      </w:pPr>
      <w:r>
        <w:rPr>
          <w:rFonts w:cs="David" w:hint="cs"/>
          <w:sz w:val="24"/>
          <w:szCs w:val="24"/>
          <w:rtl/>
        </w:rPr>
        <w:t>מחקרי הדברה ביולוגית רבים הראו כי מחסור בחלק ממרכיבי התזונה</w:t>
      </w:r>
      <w:r w:rsidR="0077710F">
        <w:rPr>
          <w:rFonts w:cs="David" w:hint="cs"/>
          <w:sz w:val="24"/>
          <w:szCs w:val="24"/>
          <w:rtl/>
        </w:rPr>
        <w:t xml:space="preserve"> (כגון מרכיבים מן הצומח)</w:t>
      </w:r>
      <w:r>
        <w:rPr>
          <w:rFonts w:cs="David" w:hint="cs"/>
          <w:sz w:val="24"/>
          <w:szCs w:val="24"/>
          <w:rtl/>
        </w:rPr>
        <w:t xml:space="preserve"> של חרקים טורפים ופרזיטואידי</w:t>
      </w:r>
      <w:r w:rsidR="0077710F">
        <w:rPr>
          <w:rFonts w:cs="David" w:hint="cs"/>
          <w:sz w:val="24"/>
          <w:szCs w:val="24"/>
          <w:rtl/>
        </w:rPr>
        <w:t>ם עשוי להוות גורם מכריע בהצלחה או כישלון של ייבוא אויב טבעי חדש אל תוך מערכת חקלאית (12). מחקרים ש</w:t>
      </w:r>
      <w:r w:rsidR="008C6D54">
        <w:rPr>
          <w:rFonts w:cs="David" w:hint="cs"/>
          <w:sz w:val="24"/>
          <w:szCs w:val="24"/>
          <w:rtl/>
        </w:rPr>
        <w:t xml:space="preserve">ל שחרור המוני של אויבים טבעיים </w:t>
      </w:r>
      <w:r w:rsidR="0077710F">
        <w:rPr>
          <w:rFonts w:cs="David" w:hint="cs"/>
          <w:sz w:val="24"/>
          <w:szCs w:val="24"/>
          <w:rtl/>
        </w:rPr>
        <w:t>מראים כי המחסור באלמנטים התזונתיים מקצר את אורך החיים הממוצע של  החרקים, ולכן הופך את השחרור החוזר של החרקים לפעולה תכופה יותר ומכאן פחות כדאית (12). על תוכנית הדברה ביולוגית מקיפה ואיכותית לקחת בחשבון את כל צרכי האויב הטבע</w:t>
      </w:r>
      <w:r w:rsidR="005A5943">
        <w:rPr>
          <w:rFonts w:cs="David" w:hint="cs"/>
          <w:sz w:val="24"/>
          <w:szCs w:val="24"/>
          <w:rtl/>
        </w:rPr>
        <w:t>י, הכוללים גם מזונות צמחיים. מזונות כאלו ניתן להכניס אל תוך המערכת החקלאית בצורות שונות (12).</w:t>
      </w:r>
    </w:p>
    <w:p w:rsidR="005A5943" w:rsidRDefault="005A5943" w:rsidP="0077710F">
      <w:pPr>
        <w:spacing w:line="360" w:lineRule="auto"/>
        <w:jc w:val="both"/>
        <w:rPr>
          <w:rFonts w:cs="David"/>
          <w:sz w:val="24"/>
          <w:szCs w:val="24"/>
          <w:rtl/>
        </w:rPr>
      </w:pPr>
      <w:r>
        <w:rPr>
          <w:rFonts w:cs="David" w:hint="cs"/>
          <w:sz w:val="24"/>
          <w:szCs w:val="24"/>
          <w:rtl/>
        </w:rPr>
        <w:t>לצמחייה משנית (שאינה הגידול המרכזי בשטח</w:t>
      </w:r>
      <w:r w:rsidR="001B1A86">
        <w:rPr>
          <w:rFonts w:cs="David" w:hint="cs"/>
          <w:sz w:val="24"/>
          <w:szCs w:val="24"/>
          <w:rtl/>
        </w:rPr>
        <w:t xml:space="preserve"> החקלאי</w:t>
      </w:r>
      <w:r>
        <w:rPr>
          <w:rFonts w:cs="David" w:hint="cs"/>
          <w:sz w:val="24"/>
          <w:szCs w:val="24"/>
          <w:rtl/>
        </w:rPr>
        <w:t xml:space="preserve">) המוספת אל תוך שטח חקלאי מונקולטורי תפקידים נוספים בעידוד אוכלוסיות אויבים טבעיים, מעבר לערכה התזונתי בעבורם. ישנם מקרים בהם אויבים טבעיים מעדיפים סוג צמחייה מסוים שאינו הגידול העיקרי לשם הטלת ביציהם (12). במקרים אחרים הודגם שיצירת סביבה צמחית מגוונת </w:t>
      </w:r>
      <w:r w:rsidR="009374CC">
        <w:rPr>
          <w:rFonts w:cs="David" w:hint="cs"/>
          <w:sz w:val="24"/>
          <w:szCs w:val="24"/>
          <w:rtl/>
        </w:rPr>
        <w:t xml:space="preserve">תורמת לאויבים </w:t>
      </w:r>
      <w:r w:rsidR="001B1A86">
        <w:rPr>
          <w:rFonts w:cs="David" w:hint="cs"/>
          <w:sz w:val="24"/>
          <w:szCs w:val="24"/>
          <w:rtl/>
        </w:rPr>
        <w:t>ה</w:t>
      </w:r>
      <w:r w:rsidR="009374CC">
        <w:rPr>
          <w:rFonts w:cs="David" w:hint="cs"/>
          <w:sz w:val="24"/>
          <w:szCs w:val="24"/>
          <w:rtl/>
        </w:rPr>
        <w:t>טבעיים על ידי העשרת מגוון הנישות האקולוגיות ויצירת תנאי מיקרו אקלים שונים</w:t>
      </w:r>
      <w:r w:rsidR="000471AF">
        <w:rPr>
          <w:rFonts w:cs="David" w:hint="cs"/>
          <w:sz w:val="24"/>
          <w:szCs w:val="24"/>
          <w:rtl/>
        </w:rPr>
        <w:t xml:space="preserve"> ומגוונים יותר</w:t>
      </w:r>
      <w:r w:rsidR="009374CC">
        <w:rPr>
          <w:rFonts w:cs="David" w:hint="cs"/>
          <w:sz w:val="24"/>
          <w:szCs w:val="24"/>
          <w:rtl/>
        </w:rPr>
        <w:t xml:space="preserve"> (4,5).</w:t>
      </w:r>
    </w:p>
    <w:p w:rsidR="005E45A6" w:rsidRDefault="00F3625A" w:rsidP="00F3625A">
      <w:pPr>
        <w:spacing w:line="360" w:lineRule="auto"/>
        <w:jc w:val="both"/>
        <w:rPr>
          <w:rFonts w:cs="David"/>
          <w:sz w:val="24"/>
          <w:szCs w:val="24"/>
          <w:rtl/>
        </w:rPr>
      </w:pPr>
      <w:r>
        <w:rPr>
          <w:rFonts w:cs="David" w:hint="cs"/>
          <w:sz w:val="24"/>
          <w:szCs w:val="24"/>
          <w:rtl/>
        </w:rPr>
        <w:t>הכנסה של צמחייה מגוונת ועשירה אל תוך המערכת החקלאית המונוקולטורית עשויה, בחלק מהמקרים, להתאים יותר לדרישות האויבים הטבעיים בהשוואה להכנסה של גידול מונקולטורי נוסף אל תוך המערכת (2,5,12,13). מכאן, הכנסת צמחיית בר מגוונ</w:t>
      </w:r>
      <w:r w:rsidR="000471AF">
        <w:rPr>
          <w:rFonts w:cs="David" w:hint="cs"/>
          <w:sz w:val="24"/>
          <w:szCs w:val="24"/>
          <w:rtl/>
        </w:rPr>
        <w:t>ת אל תוך מערכת מונוקולטורי</w:t>
      </w:r>
      <w:r>
        <w:rPr>
          <w:rFonts w:cs="David" w:hint="cs"/>
          <w:sz w:val="24"/>
          <w:szCs w:val="24"/>
          <w:rtl/>
        </w:rPr>
        <w:t xml:space="preserve">ת, טומנת בחובה אפשרות להגברת ההדברה הביולוגית הטבעית. אחת הדרכים להגברת החשיפה לצמחיית בר היא שימור צמחייה שכזו בשולי </w:t>
      </w:r>
      <w:r w:rsidR="00841602">
        <w:rPr>
          <w:rFonts w:cs="David" w:hint="cs"/>
          <w:sz w:val="24"/>
          <w:szCs w:val="24"/>
          <w:rtl/>
        </w:rPr>
        <w:t>השדה (14). בשדות ופרדסים רחבי ידיים, כאשר המרחק שבין שולי השדה למרכזו גדול מידי, ניתן להגביר את החשיפה לצמחיית הבר על ידי זריעת רצועות צמחיית בר בתוך שטח השדה במקרה של שדות, או להשתמש בצמחיית הבר כבגידול כיסוי במקרה של פרדסים ומטעים (15).</w:t>
      </w:r>
      <w:r w:rsidR="00257175">
        <w:rPr>
          <w:rFonts w:cs="David" w:hint="cs"/>
          <w:sz w:val="24"/>
          <w:szCs w:val="24"/>
          <w:rtl/>
        </w:rPr>
        <w:t xml:space="preserve"> רצועות צמחיית בר זרועות נמצאות בשימוש בסדרי גודל גדולים בשוויץ (15), ומחקרים שנערכו שם מראים כי רצועות שכאלו גורמות לעידוד מגוון מיני פרוקי הרגליים בשדות הסמוכים אליהם (16).</w:t>
      </w:r>
    </w:p>
    <w:p w:rsidR="00BB2CC6" w:rsidRDefault="005E45A6" w:rsidP="00F3625A">
      <w:pPr>
        <w:spacing w:line="360" w:lineRule="auto"/>
        <w:jc w:val="both"/>
        <w:rPr>
          <w:rFonts w:cs="David"/>
          <w:sz w:val="24"/>
          <w:szCs w:val="24"/>
          <w:rtl/>
        </w:rPr>
      </w:pPr>
      <w:r>
        <w:rPr>
          <w:rFonts w:cs="David" w:hint="cs"/>
          <w:sz w:val="24"/>
          <w:szCs w:val="24"/>
          <w:rtl/>
        </w:rPr>
        <w:t>על אף ש</w:t>
      </w:r>
      <w:r w:rsidR="00D1011D">
        <w:rPr>
          <w:rFonts w:cs="David" w:hint="cs"/>
          <w:sz w:val="24"/>
          <w:szCs w:val="24"/>
          <w:rtl/>
        </w:rPr>
        <w:t>הכנסת צמחייה מגוונת אל תוך המערכת החקלאית טומנת בחובה את כל היתרונות שפורטו לעיל, היא עלולה במקרים מסוימים דווקא לפגוע ביכולת ההדברה הביולוגית. סביבה צמחית מגוונת יותר עשויה להקשות על האויב הטבעי בשי</w:t>
      </w:r>
      <w:r w:rsidR="006403B3">
        <w:rPr>
          <w:rFonts w:cs="David" w:hint="cs"/>
          <w:sz w:val="24"/>
          <w:szCs w:val="24"/>
          <w:rtl/>
        </w:rPr>
        <w:t xml:space="preserve">חורו אחר טרף או </w:t>
      </w:r>
      <w:r w:rsidR="00D1011D">
        <w:rPr>
          <w:rFonts w:cs="David" w:hint="cs"/>
          <w:sz w:val="24"/>
          <w:szCs w:val="24"/>
          <w:rtl/>
        </w:rPr>
        <w:t xml:space="preserve">פונדקאי. במקרים אחרים הסביבה המגוונת עשויה להפחית את מידת התלות של חרקים טורפים בטרף שלהם, </w:t>
      </w:r>
      <w:r w:rsidR="00D1011D">
        <w:rPr>
          <w:rFonts w:cs="David" w:hint="cs"/>
          <w:sz w:val="24"/>
          <w:szCs w:val="24"/>
          <w:rtl/>
        </w:rPr>
        <w:lastRenderedPageBreak/>
        <w:t>כתוצאה מהעושר של מקורות המזון החילופיים (4,13,17). בעיה נוספת שעלולה להתעורר היא הטפלה של אויבים טבעיים על ידי פרזיטואידים שפוגעים בהם (18). ישנם מחקרים שמראים כי הימצאותה של צמחייה מגוונת מאפשר למזיקים שבדרך כלל מטילים על גבי הגידול העיקרי,  להטיל את ביציהם על גבי צמחים שונים ובכך להקשות על הפרזיטואידים את מלאכת מציאת הביצים</w:t>
      </w:r>
      <w:r w:rsidR="000471AF">
        <w:rPr>
          <w:rFonts w:cs="David" w:hint="cs"/>
          <w:sz w:val="24"/>
          <w:szCs w:val="24"/>
          <w:rtl/>
        </w:rPr>
        <w:t xml:space="preserve"> אותן הם מטפילים</w:t>
      </w:r>
      <w:r w:rsidR="00D1011D">
        <w:rPr>
          <w:rFonts w:cs="David" w:hint="cs"/>
          <w:sz w:val="24"/>
          <w:szCs w:val="24"/>
          <w:rtl/>
        </w:rPr>
        <w:t xml:space="preserve"> </w:t>
      </w:r>
      <w:r w:rsidR="00BB2CC6">
        <w:rPr>
          <w:rFonts w:cs="David" w:hint="cs"/>
          <w:sz w:val="24"/>
          <w:szCs w:val="24"/>
          <w:rtl/>
        </w:rPr>
        <w:t>(16). היבטים שליליים אלו חייבים להיות מובאים בחשבון בתכנון מערכת הדברה ביולוגית (19).</w:t>
      </w:r>
    </w:p>
    <w:p w:rsidR="00E729A1" w:rsidRDefault="00E729A1" w:rsidP="001A282C">
      <w:pPr>
        <w:spacing w:line="360" w:lineRule="auto"/>
        <w:jc w:val="both"/>
        <w:rPr>
          <w:rFonts w:cs="David"/>
          <w:sz w:val="24"/>
          <w:szCs w:val="24"/>
          <w:rtl/>
        </w:rPr>
      </w:pPr>
      <w:r>
        <w:rPr>
          <w:rFonts w:cs="David" w:hint="cs"/>
          <w:sz w:val="24"/>
          <w:szCs w:val="24"/>
          <w:rtl/>
        </w:rPr>
        <w:t>חקלאות אקסטנסיבית ושילוב של צמחיית</w:t>
      </w:r>
      <w:r w:rsidR="0003749D">
        <w:rPr>
          <w:rFonts w:cs="David" w:hint="cs"/>
          <w:sz w:val="24"/>
          <w:szCs w:val="24"/>
          <w:rtl/>
        </w:rPr>
        <w:t xml:space="preserve"> בר</w:t>
      </w:r>
      <w:r>
        <w:rPr>
          <w:rFonts w:cs="David" w:hint="cs"/>
          <w:sz w:val="24"/>
          <w:szCs w:val="24"/>
          <w:rtl/>
        </w:rPr>
        <w:t xml:space="preserve"> ושטחים טבעיים לא מעובדים אמנם תומכים במגוון הביולוגי, אבל נופלים מהחקלאות האינטנסיבית בכל הקשור ליבול (5). הירידה ביבולים מקשה על הצדקת השימוש בשיטות כאלו</w:t>
      </w:r>
      <w:r w:rsidR="0003749D">
        <w:rPr>
          <w:rFonts w:cs="David" w:hint="cs"/>
          <w:sz w:val="24"/>
          <w:szCs w:val="24"/>
          <w:rtl/>
        </w:rPr>
        <w:t>, בעיקר בעולם בו הדרישה למזון נמצאת ב</w:t>
      </w:r>
      <w:r w:rsidR="000471AF">
        <w:rPr>
          <w:rFonts w:cs="David" w:hint="cs"/>
          <w:sz w:val="24"/>
          <w:szCs w:val="24"/>
          <w:rtl/>
        </w:rPr>
        <w:t>עלייה</w:t>
      </w:r>
      <w:r w:rsidR="0003749D">
        <w:rPr>
          <w:rFonts w:cs="David" w:hint="cs"/>
          <w:sz w:val="24"/>
          <w:szCs w:val="24"/>
          <w:rtl/>
        </w:rPr>
        <w:t xml:space="preserve">, בעוד עתודות הקרקע והמים הזמינים לחקלאות אינם גדלים (5). ניגוד האינטרסים הזה שבין שימור מגוון המינים מחד ובין ייעול הייצור מאידך, גורם למגמות מנוגדות בכל הקשור לניצול משאבי הקרקע. מצד אחד נעשה מאמץ למנוע פיתוח בחלקים נרחבים בכל רחבי העולם על מנת לשמר את מגוון המינים (20,21) ומצד שני שטחי חקלאות אקסטנסיבית ושטחי בר מוסבים לשטחי חקלאות אינטנסיבית בכל רחבי העולם (22,23). מציאת דרכים שיאפשרו שימור </w:t>
      </w:r>
      <w:r w:rsidR="001172ED">
        <w:rPr>
          <w:rFonts w:cs="David" w:hint="cs"/>
          <w:sz w:val="24"/>
          <w:szCs w:val="24"/>
          <w:rtl/>
        </w:rPr>
        <w:t>נאות</w:t>
      </w:r>
      <w:r w:rsidR="0003749D">
        <w:rPr>
          <w:rFonts w:cs="David" w:hint="cs"/>
          <w:sz w:val="24"/>
          <w:szCs w:val="24"/>
          <w:rtl/>
        </w:rPr>
        <w:t xml:space="preserve"> של מגוון ביולוגי (הן של צמחייה והן של פרוקי רגליים), בתוך שטחי החקלאות האינטנסיבית, עשויה לעזור לגשר על הפער שבין הגישה האקולוגית לגישה היצרנית. </w:t>
      </w:r>
      <w:r>
        <w:rPr>
          <w:rFonts w:cs="David" w:hint="cs"/>
          <w:sz w:val="24"/>
          <w:szCs w:val="24"/>
          <w:rtl/>
        </w:rPr>
        <w:t xml:space="preserve"> </w:t>
      </w:r>
    </w:p>
    <w:p w:rsidR="00BE2F79" w:rsidRDefault="00BE2F79" w:rsidP="00E729A1">
      <w:pPr>
        <w:spacing w:line="360" w:lineRule="auto"/>
        <w:jc w:val="both"/>
        <w:rPr>
          <w:rFonts w:cs="David"/>
          <w:sz w:val="24"/>
          <w:szCs w:val="24"/>
          <w:rtl/>
        </w:rPr>
      </w:pPr>
      <w:r>
        <w:rPr>
          <w:rFonts w:cs="David" w:hint="cs"/>
          <w:sz w:val="24"/>
          <w:szCs w:val="24"/>
          <w:rtl/>
        </w:rPr>
        <w:t>סחף קרקעות הי</w:t>
      </w:r>
      <w:r w:rsidR="00BB2CC6">
        <w:rPr>
          <w:rFonts w:cs="David" w:hint="cs"/>
          <w:sz w:val="24"/>
          <w:szCs w:val="24"/>
          <w:rtl/>
        </w:rPr>
        <w:t>א בעיה מרכזית נוספת עימה מתמודדת החקלאות המודרנית בכלל</w:t>
      </w:r>
      <w:r>
        <w:rPr>
          <w:rFonts w:cs="David" w:hint="cs"/>
          <w:sz w:val="24"/>
          <w:szCs w:val="24"/>
          <w:rtl/>
        </w:rPr>
        <w:t xml:space="preserve"> והפרדסנות באגן הים התיכון בפרט</w:t>
      </w:r>
      <w:r w:rsidR="00BB2CC6">
        <w:rPr>
          <w:rFonts w:cs="David" w:hint="cs"/>
          <w:sz w:val="24"/>
          <w:szCs w:val="24"/>
          <w:rtl/>
        </w:rPr>
        <w:t>. הסחף יוצר קשיים אגרו-טכניים בעיבוד</w:t>
      </w:r>
      <w:r w:rsidR="00FD0AD4">
        <w:rPr>
          <w:rFonts w:cs="David" w:hint="cs"/>
          <w:sz w:val="24"/>
          <w:szCs w:val="24"/>
          <w:rtl/>
        </w:rPr>
        <w:t xml:space="preserve">, מוביל לסחף חומרי הדברה ודישון אל </w:t>
      </w:r>
      <w:r w:rsidR="001172ED">
        <w:rPr>
          <w:rFonts w:cs="David" w:hint="cs"/>
          <w:sz w:val="24"/>
          <w:szCs w:val="24"/>
          <w:rtl/>
        </w:rPr>
        <w:t>שטחים פתוחים ו</w:t>
      </w:r>
      <w:r w:rsidR="00FD0AD4">
        <w:rPr>
          <w:rFonts w:cs="David" w:hint="cs"/>
          <w:sz w:val="24"/>
          <w:szCs w:val="24"/>
          <w:rtl/>
        </w:rPr>
        <w:t>מקורות מים</w:t>
      </w:r>
      <w:r>
        <w:rPr>
          <w:rFonts w:cs="David" w:hint="cs"/>
          <w:sz w:val="24"/>
          <w:szCs w:val="24"/>
          <w:rtl/>
        </w:rPr>
        <w:t xml:space="preserve"> ובמקרים קשים אף עשוי לפגוע בעצים צעירים על ידי חשיפת </w:t>
      </w:r>
      <w:r w:rsidR="001A282C">
        <w:rPr>
          <w:rFonts w:cs="David" w:hint="cs"/>
          <w:sz w:val="24"/>
          <w:szCs w:val="24"/>
          <w:rtl/>
        </w:rPr>
        <w:t>מערכת השורשי</w:t>
      </w:r>
      <w:r>
        <w:rPr>
          <w:rFonts w:cs="David" w:hint="cs"/>
          <w:sz w:val="24"/>
          <w:szCs w:val="24"/>
          <w:rtl/>
        </w:rPr>
        <w:t>ם</w:t>
      </w:r>
      <w:r w:rsidR="001A282C">
        <w:rPr>
          <w:rFonts w:cs="David" w:hint="cs"/>
          <w:sz w:val="24"/>
          <w:szCs w:val="24"/>
          <w:rtl/>
        </w:rPr>
        <w:t xml:space="preserve"> שלהם</w:t>
      </w:r>
      <w:r>
        <w:rPr>
          <w:rFonts w:cs="David" w:hint="cs"/>
          <w:sz w:val="24"/>
          <w:szCs w:val="24"/>
          <w:rtl/>
        </w:rPr>
        <w:t xml:space="preserve"> (</w:t>
      </w:r>
      <w:r w:rsidR="00E729A1">
        <w:rPr>
          <w:rFonts w:cs="David" w:hint="cs"/>
          <w:sz w:val="24"/>
          <w:szCs w:val="24"/>
          <w:rtl/>
        </w:rPr>
        <w:t>24,25</w:t>
      </w:r>
      <w:r>
        <w:rPr>
          <w:rFonts w:cs="David" w:hint="cs"/>
          <w:sz w:val="24"/>
          <w:szCs w:val="24"/>
          <w:rtl/>
        </w:rPr>
        <w:t xml:space="preserve">). </w:t>
      </w:r>
    </w:p>
    <w:p w:rsidR="003C2C41" w:rsidRDefault="003C2C41" w:rsidP="00BB6D99">
      <w:pPr>
        <w:spacing w:line="360" w:lineRule="auto"/>
        <w:jc w:val="both"/>
        <w:rPr>
          <w:rFonts w:cs="David"/>
          <w:sz w:val="24"/>
          <w:szCs w:val="24"/>
          <w:rtl/>
        </w:rPr>
      </w:pPr>
      <w:r>
        <w:rPr>
          <w:rFonts w:cs="David" w:hint="cs"/>
          <w:sz w:val="24"/>
          <w:szCs w:val="24"/>
          <w:rtl/>
        </w:rPr>
        <w:t xml:space="preserve">גידולי כיסוי הם גידול משני המגודל בין שורות הגידול העיקרי. ניתן לקצור את גידול הכיסוי ולהשתמש בו כגידול כלכלי, או לחילופין להשאירו בשטח לאחר הקציר, כאשר הקש מגידול הכיסוי משמש כחיפוי קרקע (24,26). גידולי כיסוי נמצאים בשימוש בגידולים שונים ברחבי העולם, ביניהם גם פרדסי הדרים באגן הים התיכון. באופן מסורתי, הסיבה העיקרית לשימוש בגידולי כיסוי בפרדסנות </w:t>
      </w:r>
      <w:r w:rsidR="00BB6D99">
        <w:rPr>
          <w:rFonts w:cs="David" w:hint="cs"/>
          <w:sz w:val="24"/>
          <w:szCs w:val="24"/>
          <w:rtl/>
        </w:rPr>
        <w:t>באגן הים התיכון</w:t>
      </w:r>
      <w:r>
        <w:rPr>
          <w:rFonts w:cs="David" w:hint="cs"/>
          <w:sz w:val="24"/>
          <w:szCs w:val="24"/>
          <w:rtl/>
        </w:rPr>
        <w:t xml:space="preserve"> היא מניעת סחף קרקע (24,26,27).</w:t>
      </w:r>
    </w:p>
    <w:p w:rsidR="00B96F94" w:rsidRDefault="001A282C" w:rsidP="001A282C">
      <w:pPr>
        <w:spacing w:line="360" w:lineRule="auto"/>
        <w:jc w:val="both"/>
        <w:rPr>
          <w:rFonts w:cs="David"/>
          <w:sz w:val="24"/>
          <w:szCs w:val="24"/>
          <w:rtl/>
        </w:rPr>
      </w:pPr>
      <w:r>
        <w:rPr>
          <w:rFonts w:cs="David" w:hint="cs"/>
          <w:sz w:val="24"/>
          <w:szCs w:val="24"/>
          <w:rtl/>
        </w:rPr>
        <w:t>במחקר זה נבחנו</w:t>
      </w:r>
      <w:r w:rsidR="003C2C41">
        <w:rPr>
          <w:rFonts w:cs="David" w:hint="cs"/>
          <w:sz w:val="24"/>
          <w:szCs w:val="24"/>
          <w:rtl/>
        </w:rPr>
        <w:t xml:space="preserve"> היתרונות הגלומים בשימוש בגידולי כיסוי שונים בפרדסי הדר לשם שימור מגוון מינים של פרוקי רגליים ושל צמחייה, כמו גם השפעת גידולי הכיסוי על שי</w:t>
      </w:r>
      <w:r w:rsidR="00BB6D99">
        <w:rPr>
          <w:rFonts w:cs="David" w:hint="cs"/>
          <w:sz w:val="24"/>
          <w:szCs w:val="24"/>
          <w:rtl/>
        </w:rPr>
        <w:t>ר</w:t>
      </w:r>
      <w:r w:rsidR="003C2C41">
        <w:rPr>
          <w:rFonts w:cs="David" w:hint="cs"/>
          <w:sz w:val="24"/>
          <w:szCs w:val="24"/>
          <w:rtl/>
        </w:rPr>
        <w:t>ותי ההדברה הביולוגית הטבעית בפרדס בעזרת אויבים טבעיים.</w:t>
      </w:r>
    </w:p>
    <w:p w:rsidR="00B96F94" w:rsidRDefault="00B96F94" w:rsidP="00E729A1">
      <w:pPr>
        <w:spacing w:line="360" w:lineRule="auto"/>
        <w:jc w:val="both"/>
        <w:rPr>
          <w:rFonts w:cs="David"/>
          <w:sz w:val="24"/>
          <w:szCs w:val="24"/>
          <w:rtl/>
        </w:rPr>
      </w:pPr>
    </w:p>
    <w:p w:rsidR="00B96F94" w:rsidRDefault="00B96F94" w:rsidP="00E729A1">
      <w:pPr>
        <w:spacing w:line="360" w:lineRule="auto"/>
        <w:jc w:val="both"/>
        <w:rPr>
          <w:rFonts w:cs="David"/>
          <w:b/>
          <w:bCs/>
          <w:sz w:val="24"/>
          <w:szCs w:val="24"/>
          <w:u w:val="single"/>
          <w:rtl/>
        </w:rPr>
      </w:pPr>
      <w:r>
        <w:rPr>
          <w:rFonts w:cs="David" w:hint="cs"/>
          <w:b/>
          <w:bCs/>
          <w:sz w:val="24"/>
          <w:szCs w:val="24"/>
          <w:u w:val="single"/>
          <w:rtl/>
        </w:rPr>
        <w:t>שיטות עבודה:</w:t>
      </w:r>
    </w:p>
    <w:p w:rsidR="00FD0AD4" w:rsidRDefault="00B96F94" w:rsidP="001A282C">
      <w:pPr>
        <w:spacing w:line="360" w:lineRule="auto"/>
        <w:jc w:val="both"/>
        <w:rPr>
          <w:rFonts w:cs="David"/>
          <w:sz w:val="24"/>
          <w:szCs w:val="24"/>
          <w:rtl/>
        </w:rPr>
      </w:pPr>
      <w:r>
        <w:rPr>
          <w:rFonts w:cs="David" w:hint="cs"/>
          <w:sz w:val="24"/>
          <w:szCs w:val="24"/>
          <w:rtl/>
        </w:rPr>
        <w:t>המחקר בוצע בפרדס מסחרי</w:t>
      </w:r>
      <w:r w:rsidR="00914922">
        <w:rPr>
          <w:rFonts w:cs="David" w:hint="cs"/>
          <w:sz w:val="24"/>
          <w:szCs w:val="24"/>
          <w:rtl/>
        </w:rPr>
        <w:t xml:space="preserve"> בן שלוש</w:t>
      </w:r>
      <w:r w:rsidR="00510167">
        <w:rPr>
          <w:rFonts w:cs="David" w:hint="cs"/>
          <w:sz w:val="24"/>
          <w:szCs w:val="24"/>
          <w:rtl/>
        </w:rPr>
        <w:t xml:space="preserve"> שנים</w:t>
      </w:r>
      <w:r>
        <w:rPr>
          <w:rFonts w:cs="David" w:hint="cs"/>
          <w:sz w:val="24"/>
          <w:szCs w:val="24"/>
          <w:rtl/>
        </w:rPr>
        <w:t xml:space="preserve"> של זן ההדר הקליף "אור", ממזרח לחדרה. חלקת הניסוי מוקפת מ</w:t>
      </w:r>
      <w:r w:rsidR="00510167">
        <w:rPr>
          <w:rFonts w:cs="David" w:hint="cs"/>
          <w:sz w:val="24"/>
          <w:szCs w:val="24"/>
          <w:rtl/>
        </w:rPr>
        <w:t>שלושה כיוונים בשטח פרדסנות של כ-</w:t>
      </w:r>
      <w:r>
        <w:rPr>
          <w:rFonts w:cs="David" w:hint="cs"/>
          <w:sz w:val="24"/>
          <w:szCs w:val="24"/>
          <w:rtl/>
        </w:rPr>
        <w:t xml:space="preserve">5000 דונם, </w:t>
      </w:r>
      <w:r w:rsidR="00510167">
        <w:rPr>
          <w:rFonts w:cs="David" w:hint="cs"/>
          <w:sz w:val="24"/>
          <w:szCs w:val="24"/>
          <w:rtl/>
        </w:rPr>
        <w:t>ה</w:t>
      </w:r>
      <w:r>
        <w:rPr>
          <w:rFonts w:cs="David" w:hint="cs"/>
          <w:sz w:val="24"/>
          <w:szCs w:val="24"/>
          <w:rtl/>
        </w:rPr>
        <w:t xml:space="preserve">נטוע ברובו בהדרים בוגרים ובמעט חלקות קטנות יותר של אבוקדו. מצפון גובלת חלקת הניסוי בשדה חיטה שנקצר במאי 2013 ובמתקן אזורי לטיהור שפכים. הניסוי </w:t>
      </w:r>
      <w:r w:rsidR="001A282C">
        <w:rPr>
          <w:rFonts w:cs="David" w:hint="cs"/>
          <w:sz w:val="24"/>
          <w:szCs w:val="24"/>
          <w:rtl/>
        </w:rPr>
        <w:t>הועמד</w:t>
      </w:r>
      <w:r>
        <w:rPr>
          <w:rFonts w:cs="David" w:hint="cs"/>
          <w:sz w:val="24"/>
          <w:szCs w:val="24"/>
          <w:rtl/>
        </w:rPr>
        <w:t xml:space="preserve"> </w:t>
      </w:r>
      <w:r w:rsidR="001A282C">
        <w:rPr>
          <w:rFonts w:cs="David" w:hint="cs"/>
          <w:sz w:val="24"/>
          <w:szCs w:val="24"/>
          <w:rtl/>
        </w:rPr>
        <w:t>במערך</w:t>
      </w:r>
      <w:r>
        <w:rPr>
          <w:rFonts w:cs="David" w:hint="cs"/>
          <w:sz w:val="24"/>
          <w:szCs w:val="24"/>
          <w:rtl/>
        </w:rPr>
        <w:t xml:space="preserve"> של בלוקים באקראי באקראיות גמורה (28) עם ארבעה טיפולי כיסוי שחזרו על עצ</w:t>
      </w:r>
      <w:r w:rsidR="001A282C">
        <w:rPr>
          <w:rFonts w:cs="David" w:hint="cs"/>
          <w:sz w:val="24"/>
          <w:szCs w:val="24"/>
          <w:rtl/>
        </w:rPr>
        <w:t>מם בשלושה בלוקים</w:t>
      </w:r>
      <w:r>
        <w:rPr>
          <w:rFonts w:cs="David" w:hint="cs"/>
          <w:sz w:val="24"/>
          <w:szCs w:val="24"/>
          <w:rtl/>
        </w:rPr>
        <w:t xml:space="preserve">. כל שורת ניסוי הייתה </w:t>
      </w:r>
      <w:r>
        <w:rPr>
          <w:rFonts w:cs="David" w:hint="cs"/>
          <w:sz w:val="24"/>
          <w:szCs w:val="24"/>
          <w:rtl/>
        </w:rPr>
        <w:lastRenderedPageBreak/>
        <w:t xml:space="preserve">באורך של </w:t>
      </w:r>
      <w:r w:rsidR="00510167">
        <w:rPr>
          <w:rFonts w:cs="David" w:hint="cs"/>
          <w:sz w:val="24"/>
          <w:szCs w:val="24"/>
          <w:rtl/>
        </w:rPr>
        <w:t>ל</w:t>
      </w:r>
      <w:r>
        <w:rPr>
          <w:rFonts w:cs="David" w:hint="cs"/>
          <w:sz w:val="24"/>
          <w:szCs w:val="24"/>
          <w:rtl/>
        </w:rPr>
        <w:t xml:space="preserve">פחות 71 מטר (לפחות 20 עצים) </w:t>
      </w:r>
      <w:r w:rsidR="001A282C">
        <w:rPr>
          <w:rFonts w:cs="David" w:hint="cs"/>
          <w:sz w:val="24"/>
          <w:szCs w:val="24"/>
          <w:rtl/>
        </w:rPr>
        <w:t xml:space="preserve">עם טיפול הכיסוי </w:t>
      </w:r>
      <w:r w:rsidR="00510167">
        <w:rPr>
          <w:rFonts w:cs="David" w:hint="cs"/>
          <w:sz w:val="24"/>
          <w:szCs w:val="24"/>
          <w:rtl/>
        </w:rPr>
        <w:t xml:space="preserve">ברוחב של </w:t>
      </w:r>
      <w:r w:rsidR="00914922">
        <w:rPr>
          <w:rFonts w:cs="David" w:hint="cs"/>
          <w:sz w:val="24"/>
          <w:szCs w:val="24"/>
          <w:rtl/>
        </w:rPr>
        <w:t>6 מטרים</w:t>
      </w:r>
      <w:r w:rsidR="001A282C" w:rsidRPr="001A282C">
        <w:rPr>
          <w:rFonts w:cs="David" w:hint="cs"/>
          <w:sz w:val="24"/>
          <w:szCs w:val="24"/>
          <w:rtl/>
        </w:rPr>
        <w:t xml:space="preserve"> </w:t>
      </w:r>
      <w:r w:rsidR="001A282C">
        <w:rPr>
          <w:rFonts w:cs="David" w:hint="cs"/>
          <w:sz w:val="24"/>
          <w:szCs w:val="24"/>
          <w:rtl/>
        </w:rPr>
        <w:t>מכל אחד מצדדיה.</w:t>
      </w:r>
      <w:r w:rsidR="00914922">
        <w:rPr>
          <w:rFonts w:cs="David" w:hint="cs"/>
          <w:sz w:val="24"/>
          <w:szCs w:val="24"/>
          <w:rtl/>
        </w:rPr>
        <w:t xml:space="preserve"> כל גידולי הכיסוי נזרעו בסתיו 2010, ומאז הם נקצרים כל שנה בסוף האביב לאחר מילוי</w:t>
      </w:r>
      <w:r w:rsidR="00510167">
        <w:rPr>
          <w:rFonts w:cs="David" w:hint="cs"/>
          <w:sz w:val="24"/>
          <w:szCs w:val="24"/>
          <w:rtl/>
        </w:rPr>
        <w:t xml:space="preserve"> זרעים והתייבשות </w:t>
      </w:r>
      <w:r w:rsidR="001A282C">
        <w:rPr>
          <w:rFonts w:cs="David" w:hint="cs"/>
          <w:sz w:val="24"/>
          <w:szCs w:val="24"/>
          <w:rtl/>
        </w:rPr>
        <w:t>הצמח</w:t>
      </w:r>
      <w:r w:rsidR="008E46A0">
        <w:rPr>
          <w:rFonts w:cs="David" w:hint="cs"/>
          <w:sz w:val="24"/>
          <w:szCs w:val="24"/>
          <w:rtl/>
        </w:rPr>
        <w:t>י</w:t>
      </w:r>
      <w:r w:rsidR="001A282C">
        <w:rPr>
          <w:rFonts w:cs="David" w:hint="cs"/>
          <w:sz w:val="24"/>
          <w:szCs w:val="24"/>
          <w:rtl/>
        </w:rPr>
        <w:t>יה</w:t>
      </w:r>
      <w:r w:rsidR="00510167">
        <w:rPr>
          <w:rFonts w:cs="David" w:hint="cs"/>
          <w:sz w:val="24"/>
          <w:szCs w:val="24"/>
          <w:rtl/>
        </w:rPr>
        <w:t xml:space="preserve">. כיוון </w:t>
      </w:r>
      <w:r w:rsidR="00914922">
        <w:rPr>
          <w:rFonts w:cs="David" w:hint="cs"/>
          <w:sz w:val="24"/>
          <w:szCs w:val="24"/>
          <w:rtl/>
        </w:rPr>
        <w:t>כל השורות היה ממערב למזרח, בכל הבלוקים.</w:t>
      </w:r>
      <w:r>
        <w:rPr>
          <w:rFonts w:cs="David" w:hint="cs"/>
          <w:sz w:val="24"/>
          <w:szCs w:val="24"/>
          <w:rtl/>
        </w:rPr>
        <w:t xml:space="preserve">  </w:t>
      </w:r>
      <w:r w:rsidR="003C2C41">
        <w:rPr>
          <w:rFonts w:cs="David" w:hint="cs"/>
          <w:sz w:val="24"/>
          <w:szCs w:val="24"/>
          <w:rtl/>
        </w:rPr>
        <w:t xml:space="preserve">  </w:t>
      </w:r>
    </w:p>
    <w:p w:rsidR="00914922" w:rsidRDefault="00914922" w:rsidP="00E729A1">
      <w:pPr>
        <w:spacing w:line="360" w:lineRule="auto"/>
        <w:jc w:val="both"/>
        <w:rPr>
          <w:rFonts w:cs="David"/>
          <w:sz w:val="24"/>
          <w:szCs w:val="24"/>
          <w:u w:val="single"/>
          <w:rtl/>
        </w:rPr>
      </w:pPr>
      <w:r>
        <w:rPr>
          <w:rFonts w:cs="David" w:hint="cs"/>
          <w:sz w:val="24"/>
          <w:szCs w:val="24"/>
          <w:u w:val="single"/>
          <w:rtl/>
        </w:rPr>
        <w:t>הטיפולים:</w:t>
      </w:r>
    </w:p>
    <w:p w:rsidR="00914922" w:rsidRDefault="008D470A" w:rsidP="00510167">
      <w:pPr>
        <w:spacing w:line="360" w:lineRule="auto"/>
        <w:jc w:val="both"/>
        <w:rPr>
          <w:rFonts w:cs="David"/>
          <w:sz w:val="24"/>
          <w:szCs w:val="24"/>
          <w:rtl/>
        </w:rPr>
      </w:pPr>
      <w:r>
        <w:rPr>
          <w:rFonts w:cs="David" w:hint="cs"/>
          <w:b/>
          <w:bCs/>
          <w:sz w:val="24"/>
          <w:szCs w:val="24"/>
          <w:rtl/>
        </w:rPr>
        <w:t>1</w:t>
      </w:r>
      <w:r>
        <w:rPr>
          <w:rFonts w:cs="David" w:hint="cs"/>
          <w:b/>
          <w:bCs/>
          <w:sz w:val="24"/>
          <w:szCs w:val="24"/>
        </w:rPr>
        <w:t>T</w:t>
      </w:r>
      <w:r w:rsidR="00914922">
        <w:rPr>
          <w:rFonts w:cs="David" w:hint="cs"/>
          <w:b/>
          <w:bCs/>
          <w:sz w:val="24"/>
          <w:szCs w:val="24"/>
          <w:rtl/>
        </w:rPr>
        <w:t xml:space="preserve">: </w:t>
      </w:r>
      <w:r w:rsidR="0048422A">
        <w:rPr>
          <w:rFonts w:cs="David" w:hint="cs"/>
          <w:sz w:val="24"/>
          <w:szCs w:val="24"/>
          <w:rtl/>
        </w:rPr>
        <w:t xml:space="preserve">(צמחיית בר) </w:t>
      </w:r>
      <w:r w:rsidR="00DB2F5C">
        <w:rPr>
          <w:rFonts w:cs="David" w:hint="cs"/>
          <w:sz w:val="24"/>
          <w:szCs w:val="24"/>
          <w:rtl/>
        </w:rPr>
        <w:t>הדרכים משני צידי שורת העצים נזרעו בתערובת של צמחי בר ש</w:t>
      </w:r>
      <w:r w:rsidR="00510167">
        <w:rPr>
          <w:rFonts w:cs="David" w:hint="cs"/>
          <w:sz w:val="24"/>
          <w:szCs w:val="24"/>
          <w:rtl/>
        </w:rPr>
        <w:t>נאספה בשולי פארק השרון ברעננה (</w:t>
      </w:r>
      <w:r w:rsidR="00DB2F5C">
        <w:rPr>
          <w:rFonts w:cs="David" w:hint="cs"/>
          <w:sz w:val="24"/>
          <w:szCs w:val="24"/>
          <w:rtl/>
        </w:rPr>
        <w:t>אקלים ומסלע דומ</w:t>
      </w:r>
      <w:r w:rsidR="00510167">
        <w:rPr>
          <w:rFonts w:cs="David" w:hint="cs"/>
          <w:sz w:val="24"/>
          <w:szCs w:val="24"/>
          <w:rtl/>
        </w:rPr>
        <w:t>ים</w:t>
      </w:r>
      <w:r w:rsidR="00DB2F5C">
        <w:rPr>
          <w:rFonts w:cs="David" w:hint="cs"/>
          <w:sz w:val="24"/>
          <w:szCs w:val="24"/>
          <w:rtl/>
        </w:rPr>
        <w:t>) ב-2010. גדודיות העצים רוססו בק</w:t>
      </w:r>
      <w:r w:rsidR="001D0695">
        <w:rPr>
          <w:rFonts w:cs="David" w:hint="cs"/>
          <w:sz w:val="24"/>
          <w:szCs w:val="24"/>
          <w:rtl/>
        </w:rPr>
        <w:t>וטלי עשבים ומונעי נביטה וכוסו ב-</w:t>
      </w:r>
      <w:r w:rsidR="00DB2F5C">
        <w:rPr>
          <w:rFonts w:cs="David" w:hint="cs"/>
          <w:sz w:val="24"/>
          <w:szCs w:val="24"/>
          <w:rtl/>
        </w:rPr>
        <w:t>5 ס"מ של רסק עץ משבבי עץ מעורב.</w:t>
      </w:r>
    </w:p>
    <w:p w:rsidR="00273B99" w:rsidRDefault="008D470A" w:rsidP="006B151A">
      <w:pPr>
        <w:spacing w:line="360" w:lineRule="auto"/>
        <w:jc w:val="both"/>
        <w:rPr>
          <w:rFonts w:cs="David"/>
          <w:sz w:val="24"/>
          <w:szCs w:val="24"/>
          <w:rtl/>
        </w:rPr>
      </w:pPr>
      <w:r>
        <w:rPr>
          <w:rFonts w:cs="David" w:hint="cs"/>
          <w:b/>
          <w:bCs/>
          <w:sz w:val="24"/>
          <w:szCs w:val="24"/>
          <w:rtl/>
        </w:rPr>
        <w:t>2</w:t>
      </w:r>
      <w:r>
        <w:rPr>
          <w:rFonts w:cs="David" w:hint="cs"/>
          <w:b/>
          <w:bCs/>
          <w:sz w:val="24"/>
          <w:szCs w:val="24"/>
        </w:rPr>
        <w:t>T</w:t>
      </w:r>
      <w:r w:rsidR="00DB2F5C">
        <w:rPr>
          <w:rFonts w:cs="David" w:hint="cs"/>
          <w:b/>
          <w:bCs/>
          <w:sz w:val="24"/>
          <w:szCs w:val="24"/>
          <w:rtl/>
        </w:rPr>
        <w:t>:</w:t>
      </w:r>
      <w:r w:rsidR="00DB2F5C">
        <w:rPr>
          <w:rFonts w:cs="David" w:hint="cs"/>
          <w:sz w:val="24"/>
          <w:szCs w:val="24"/>
          <w:rtl/>
        </w:rPr>
        <w:t xml:space="preserve"> </w:t>
      </w:r>
      <w:r w:rsidR="006B151A">
        <w:rPr>
          <w:rFonts w:cs="David" w:hint="cs"/>
          <w:sz w:val="24"/>
          <w:szCs w:val="24"/>
          <w:rtl/>
        </w:rPr>
        <w:t xml:space="preserve">הדרכים משני צידי שורת העצים נזרעו בתערובת שווה </w:t>
      </w:r>
      <w:r w:rsidR="00273B99">
        <w:rPr>
          <w:rFonts w:cs="David" w:hint="cs"/>
          <w:sz w:val="24"/>
          <w:szCs w:val="24"/>
          <w:rtl/>
        </w:rPr>
        <w:t>של שיבולת שועל תרבותית (</w:t>
      </w:r>
      <w:r w:rsidR="00273B99">
        <w:rPr>
          <w:rFonts w:cs="David"/>
          <w:i/>
          <w:iCs/>
          <w:sz w:val="24"/>
          <w:szCs w:val="24"/>
        </w:rPr>
        <w:t>Avena sativa</w:t>
      </w:r>
      <w:r w:rsidR="00273B99">
        <w:rPr>
          <w:rFonts w:cs="David" w:hint="cs"/>
          <w:sz w:val="24"/>
          <w:szCs w:val="24"/>
          <w:rtl/>
        </w:rPr>
        <w:t>) ובקיה תרבותית (</w:t>
      </w:r>
      <w:r w:rsidR="00273B99">
        <w:rPr>
          <w:rFonts w:cs="David" w:hint="cs"/>
          <w:i/>
          <w:iCs/>
          <w:sz w:val="24"/>
          <w:szCs w:val="24"/>
        </w:rPr>
        <w:t>V</w:t>
      </w:r>
      <w:r w:rsidR="00273B99">
        <w:rPr>
          <w:rFonts w:cs="David"/>
          <w:i/>
          <w:iCs/>
          <w:sz w:val="24"/>
          <w:szCs w:val="24"/>
        </w:rPr>
        <w:t>icia sativa</w:t>
      </w:r>
      <w:r w:rsidR="00273B99">
        <w:rPr>
          <w:rFonts w:cs="David" w:hint="cs"/>
          <w:sz w:val="24"/>
          <w:szCs w:val="24"/>
          <w:rtl/>
        </w:rPr>
        <w:t>). גדודיות העצים רוססו בקוטלי עשבים ובמונעי נביטה והושארו חשופות.</w:t>
      </w:r>
    </w:p>
    <w:p w:rsidR="00273B99" w:rsidRDefault="008D470A" w:rsidP="00273B99">
      <w:pPr>
        <w:spacing w:line="360" w:lineRule="auto"/>
        <w:jc w:val="both"/>
        <w:rPr>
          <w:rFonts w:cs="David"/>
          <w:sz w:val="24"/>
          <w:szCs w:val="24"/>
          <w:rtl/>
        </w:rPr>
      </w:pPr>
      <w:r>
        <w:rPr>
          <w:rFonts w:cs="David" w:hint="cs"/>
          <w:b/>
          <w:bCs/>
          <w:sz w:val="24"/>
          <w:szCs w:val="24"/>
          <w:rtl/>
        </w:rPr>
        <w:t>3</w:t>
      </w:r>
      <w:r>
        <w:rPr>
          <w:rFonts w:cs="David" w:hint="cs"/>
          <w:b/>
          <w:bCs/>
          <w:sz w:val="24"/>
          <w:szCs w:val="24"/>
        </w:rPr>
        <w:t>T</w:t>
      </w:r>
      <w:r w:rsidR="00273B99">
        <w:rPr>
          <w:rFonts w:cs="David" w:hint="cs"/>
          <w:b/>
          <w:bCs/>
          <w:sz w:val="24"/>
          <w:szCs w:val="24"/>
          <w:rtl/>
        </w:rPr>
        <w:t>:</w:t>
      </w:r>
      <w:r w:rsidR="00273B99">
        <w:rPr>
          <w:rFonts w:cs="David" w:hint="cs"/>
          <w:sz w:val="24"/>
          <w:szCs w:val="24"/>
          <w:rtl/>
        </w:rPr>
        <w:t xml:space="preserve"> הדרכים משני צידי שורת העצים נזרעו בתערובת שווה של שיבולת שועל תרבותית (</w:t>
      </w:r>
      <w:r w:rsidR="00273B99">
        <w:rPr>
          <w:rFonts w:cs="David"/>
          <w:i/>
          <w:iCs/>
          <w:sz w:val="24"/>
          <w:szCs w:val="24"/>
        </w:rPr>
        <w:t>Avena sativa</w:t>
      </w:r>
      <w:r w:rsidR="00273B99">
        <w:rPr>
          <w:rFonts w:cs="David" w:hint="cs"/>
          <w:sz w:val="24"/>
          <w:szCs w:val="24"/>
          <w:rtl/>
        </w:rPr>
        <w:t>) ובקיה תרבותית (</w:t>
      </w:r>
      <w:r w:rsidR="00273B99">
        <w:rPr>
          <w:rFonts w:cs="David" w:hint="cs"/>
          <w:i/>
          <w:iCs/>
          <w:sz w:val="24"/>
          <w:szCs w:val="24"/>
        </w:rPr>
        <w:t>V</w:t>
      </w:r>
      <w:r w:rsidR="00273B99">
        <w:rPr>
          <w:rFonts w:cs="David"/>
          <w:i/>
          <w:iCs/>
          <w:sz w:val="24"/>
          <w:szCs w:val="24"/>
        </w:rPr>
        <w:t>icia sativa</w:t>
      </w:r>
      <w:r w:rsidR="00273B99">
        <w:rPr>
          <w:rFonts w:cs="David" w:hint="cs"/>
          <w:sz w:val="24"/>
          <w:szCs w:val="24"/>
          <w:rtl/>
        </w:rPr>
        <w:t>). גדודיות העצים רוססו בקוטל</w:t>
      </w:r>
      <w:r w:rsidR="001D0695">
        <w:rPr>
          <w:rFonts w:cs="David" w:hint="cs"/>
          <w:sz w:val="24"/>
          <w:szCs w:val="24"/>
          <w:rtl/>
        </w:rPr>
        <w:t>י עשבים ובמונעי נביטה וכוסו ב 5-</w:t>
      </w:r>
      <w:r w:rsidR="00273B99">
        <w:rPr>
          <w:rFonts w:cs="David" w:hint="cs"/>
          <w:sz w:val="24"/>
          <w:szCs w:val="24"/>
          <w:rtl/>
        </w:rPr>
        <w:t>ס"מ של רסק עץ משבבי עץ מעורב.</w:t>
      </w:r>
    </w:p>
    <w:p w:rsidR="00273B99" w:rsidRDefault="00273B99" w:rsidP="00273B99">
      <w:pPr>
        <w:spacing w:line="360" w:lineRule="auto"/>
        <w:jc w:val="both"/>
        <w:rPr>
          <w:rFonts w:cs="David"/>
          <w:sz w:val="24"/>
          <w:szCs w:val="24"/>
          <w:rtl/>
        </w:rPr>
      </w:pPr>
      <w:r>
        <w:rPr>
          <w:rFonts w:cs="David" w:hint="cs"/>
          <w:b/>
          <w:bCs/>
          <w:sz w:val="24"/>
          <w:szCs w:val="24"/>
        </w:rPr>
        <w:t>C</w:t>
      </w:r>
      <w:r>
        <w:rPr>
          <w:rFonts w:cs="David" w:hint="cs"/>
          <w:b/>
          <w:bCs/>
          <w:sz w:val="24"/>
          <w:szCs w:val="24"/>
          <w:rtl/>
        </w:rPr>
        <w:t>:</w:t>
      </w:r>
      <w:r w:rsidR="0048422A">
        <w:rPr>
          <w:rFonts w:cs="David" w:hint="cs"/>
          <w:sz w:val="24"/>
          <w:szCs w:val="24"/>
          <w:rtl/>
        </w:rPr>
        <w:t xml:space="preserve"> (ביקורת)</w:t>
      </w:r>
      <w:r>
        <w:rPr>
          <w:rFonts w:cs="David" w:hint="cs"/>
          <w:sz w:val="24"/>
          <w:szCs w:val="24"/>
          <w:rtl/>
        </w:rPr>
        <w:t xml:space="preserve"> הדרכים משני צידי שורת העצים, כמו גם גדודיות העצים, רוססו בקוטלי עשבים ובמונעי נביטה והושארו חשופים.</w:t>
      </w:r>
    </w:p>
    <w:p w:rsidR="00273B99" w:rsidRDefault="00273B99" w:rsidP="008E46A0">
      <w:pPr>
        <w:spacing w:line="360" w:lineRule="auto"/>
        <w:jc w:val="both"/>
        <w:rPr>
          <w:rFonts w:cs="David"/>
          <w:sz w:val="24"/>
          <w:szCs w:val="24"/>
          <w:rtl/>
        </w:rPr>
      </w:pPr>
      <w:r>
        <w:rPr>
          <w:rFonts w:cs="David" w:hint="cs"/>
          <w:sz w:val="24"/>
          <w:szCs w:val="24"/>
          <w:rtl/>
        </w:rPr>
        <w:t>בכ</w:t>
      </w:r>
      <w:r w:rsidR="008E46A0">
        <w:rPr>
          <w:rFonts w:cs="David" w:hint="cs"/>
          <w:sz w:val="24"/>
          <w:szCs w:val="24"/>
          <w:rtl/>
        </w:rPr>
        <w:t>ל שורת ניסוי נאספו נתונים</w:t>
      </w:r>
      <w:r>
        <w:rPr>
          <w:rFonts w:cs="David" w:hint="cs"/>
          <w:sz w:val="24"/>
          <w:szCs w:val="24"/>
          <w:rtl/>
        </w:rPr>
        <w:t xml:space="preserve"> מ</w:t>
      </w:r>
      <w:r w:rsidR="001D0695">
        <w:rPr>
          <w:rFonts w:cs="David" w:hint="cs"/>
          <w:sz w:val="24"/>
          <w:szCs w:val="24"/>
          <w:rtl/>
        </w:rPr>
        <w:t>-</w:t>
      </w:r>
      <w:r w:rsidR="008E46A0">
        <w:rPr>
          <w:rFonts w:cs="David" w:hint="cs"/>
          <w:sz w:val="24"/>
          <w:szCs w:val="24"/>
          <w:rtl/>
        </w:rPr>
        <w:t>15 עצים במרכז השורה</w:t>
      </w:r>
      <w:r>
        <w:rPr>
          <w:rFonts w:cs="David" w:hint="cs"/>
          <w:sz w:val="24"/>
          <w:szCs w:val="24"/>
          <w:rtl/>
        </w:rPr>
        <w:t xml:space="preserve"> וז</w:t>
      </w:r>
      <w:r w:rsidR="008E46A0">
        <w:rPr>
          <w:rFonts w:cs="David" w:hint="cs"/>
          <w:sz w:val="24"/>
          <w:szCs w:val="24"/>
          <w:rtl/>
        </w:rPr>
        <w:t>את על מנת למנוע השפעות שוליים</w:t>
      </w:r>
      <w:r>
        <w:rPr>
          <w:rFonts w:cs="David" w:hint="cs"/>
          <w:sz w:val="24"/>
          <w:szCs w:val="24"/>
          <w:rtl/>
        </w:rPr>
        <w:t>. בכל תקופת הניסוי (אוקטובר 2012-מאי</w:t>
      </w:r>
      <w:r w:rsidR="001D0695">
        <w:rPr>
          <w:rFonts w:cs="David" w:hint="cs"/>
          <w:sz w:val="24"/>
          <w:szCs w:val="24"/>
          <w:rtl/>
        </w:rPr>
        <w:t xml:space="preserve"> </w:t>
      </w:r>
      <w:r>
        <w:rPr>
          <w:rFonts w:cs="David" w:hint="cs"/>
          <w:sz w:val="24"/>
          <w:szCs w:val="24"/>
          <w:rtl/>
        </w:rPr>
        <w:t xml:space="preserve">2013) לא יושמו בחלקת הניסוי קוטלי חרקים. </w:t>
      </w:r>
    </w:p>
    <w:p w:rsidR="0085052E" w:rsidRDefault="007E32B0" w:rsidP="0085052E">
      <w:pPr>
        <w:spacing w:line="360" w:lineRule="auto"/>
        <w:jc w:val="both"/>
        <w:rPr>
          <w:rFonts w:cs="David"/>
          <w:sz w:val="24"/>
          <w:szCs w:val="24"/>
          <w:u w:val="single"/>
          <w:rtl/>
        </w:rPr>
      </w:pPr>
      <w:r>
        <w:rPr>
          <w:rFonts w:cs="David" w:hint="cs"/>
          <w:sz w:val="24"/>
          <w:szCs w:val="24"/>
          <w:u w:val="single"/>
          <w:rtl/>
        </w:rPr>
        <w:t>סקר צומח:</w:t>
      </w:r>
    </w:p>
    <w:p w:rsidR="007E32B0" w:rsidRDefault="008E46A0" w:rsidP="007259E4">
      <w:pPr>
        <w:spacing w:line="360" w:lineRule="auto"/>
        <w:jc w:val="both"/>
        <w:rPr>
          <w:rFonts w:cs="David"/>
          <w:sz w:val="24"/>
          <w:szCs w:val="24"/>
          <w:rtl/>
        </w:rPr>
      </w:pPr>
      <w:r>
        <w:rPr>
          <w:rFonts w:cs="David" w:hint="cs"/>
          <w:sz w:val="24"/>
          <w:szCs w:val="24"/>
          <w:rtl/>
        </w:rPr>
        <w:t>בכל שנה באביב בוצע</w:t>
      </w:r>
      <w:r w:rsidR="007E32B0">
        <w:rPr>
          <w:rFonts w:cs="David" w:hint="cs"/>
          <w:sz w:val="24"/>
          <w:szCs w:val="24"/>
          <w:rtl/>
        </w:rPr>
        <w:t xml:space="preserve"> בחלקה סקר צומח </w:t>
      </w:r>
      <w:r w:rsidR="007259E4">
        <w:rPr>
          <w:rFonts w:cs="David" w:hint="cs"/>
          <w:sz w:val="24"/>
          <w:szCs w:val="24"/>
          <w:rtl/>
        </w:rPr>
        <w:t>בשיתוף פעולה עם</w:t>
      </w:r>
      <w:r w:rsidR="007E32B0">
        <w:rPr>
          <w:rFonts w:cs="David" w:hint="cs"/>
          <w:sz w:val="24"/>
          <w:szCs w:val="24"/>
          <w:rtl/>
        </w:rPr>
        <w:t xml:space="preserve"> </w:t>
      </w:r>
      <w:r w:rsidR="007259E4">
        <w:rPr>
          <w:rFonts w:cs="David" w:hint="cs"/>
          <w:sz w:val="24"/>
          <w:szCs w:val="24"/>
          <w:rtl/>
        </w:rPr>
        <w:t>פרופ'</w:t>
      </w:r>
      <w:r w:rsidR="007E32B0">
        <w:rPr>
          <w:rFonts w:cs="David" w:hint="cs"/>
          <w:sz w:val="24"/>
          <w:szCs w:val="24"/>
          <w:rtl/>
        </w:rPr>
        <w:t xml:space="preserve"> מרסלו שטרנברג</w:t>
      </w:r>
      <w:r w:rsidR="00E64B9D">
        <w:rPr>
          <w:rFonts w:cs="David" w:hint="cs"/>
          <w:sz w:val="24"/>
          <w:szCs w:val="24"/>
          <w:rtl/>
        </w:rPr>
        <w:t xml:space="preserve"> (אוניברסיטת תל אביב)</w:t>
      </w:r>
      <w:r w:rsidR="007E32B0">
        <w:rPr>
          <w:rFonts w:cs="David" w:hint="cs"/>
          <w:sz w:val="24"/>
          <w:szCs w:val="24"/>
          <w:rtl/>
        </w:rPr>
        <w:t xml:space="preserve">. מטרת הסקר היא מעקב </w:t>
      </w:r>
      <w:r w:rsidR="001D0695">
        <w:rPr>
          <w:rFonts w:cs="David" w:hint="cs"/>
          <w:sz w:val="24"/>
          <w:szCs w:val="24"/>
          <w:rtl/>
        </w:rPr>
        <w:t xml:space="preserve">אחר </w:t>
      </w:r>
      <w:r w:rsidR="007259E4">
        <w:rPr>
          <w:rFonts w:cs="David" w:hint="cs"/>
          <w:sz w:val="24"/>
          <w:szCs w:val="24"/>
          <w:rtl/>
        </w:rPr>
        <w:t>דפוסי השתנות אוכלוסי</w:t>
      </w:r>
      <w:r w:rsidR="006B5134">
        <w:rPr>
          <w:rFonts w:cs="David" w:hint="cs"/>
          <w:sz w:val="24"/>
          <w:szCs w:val="24"/>
          <w:rtl/>
        </w:rPr>
        <w:t>ו</w:t>
      </w:r>
      <w:r w:rsidR="007E32B0">
        <w:rPr>
          <w:rFonts w:cs="David" w:hint="cs"/>
          <w:sz w:val="24"/>
          <w:szCs w:val="24"/>
          <w:rtl/>
        </w:rPr>
        <w:t>ת הצומח בחלקות, אשר נזרעו בשנת 2010 ומאז מתחדשות כל שנה בצורה טבעי</w:t>
      </w:r>
      <w:r w:rsidR="006B5134">
        <w:rPr>
          <w:rFonts w:cs="David" w:hint="cs"/>
          <w:sz w:val="24"/>
          <w:szCs w:val="24"/>
          <w:rtl/>
        </w:rPr>
        <w:t>ת מזרעי השנה שעברה, מבנק הזרעים שבקרקע ומהגירה</w:t>
      </w:r>
      <w:r w:rsidR="007E32B0">
        <w:rPr>
          <w:rFonts w:cs="David" w:hint="cs"/>
          <w:sz w:val="24"/>
          <w:szCs w:val="24"/>
          <w:rtl/>
        </w:rPr>
        <w:t>,</w:t>
      </w:r>
      <w:r w:rsidR="006B5134">
        <w:rPr>
          <w:rFonts w:cs="David" w:hint="cs"/>
          <w:sz w:val="24"/>
          <w:szCs w:val="24"/>
          <w:rtl/>
        </w:rPr>
        <w:t xml:space="preserve"> </w:t>
      </w:r>
      <w:r w:rsidR="007E32B0">
        <w:rPr>
          <w:rFonts w:cs="David" w:hint="cs"/>
          <w:sz w:val="24"/>
          <w:szCs w:val="24"/>
          <w:rtl/>
        </w:rPr>
        <w:t>ללא זריעה נוספת.</w:t>
      </w:r>
    </w:p>
    <w:p w:rsidR="00E64B9D" w:rsidRDefault="007259E4" w:rsidP="007259E4">
      <w:pPr>
        <w:spacing w:line="360" w:lineRule="auto"/>
        <w:jc w:val="both"/>
        <w:rPr>
          <w:rFonts w:cs="David"/>
          <w:sz w:val="24"/>
          <w:szCs w:val="24"/>
          <w:rtl/>
        </w:rPr>
      </w:pPr>
      <w:r>
        <w:rPr>
          <w:rFonts w:cs="David" w:hint="cs"/>
          <w:sz w:val="24"/>
          <w:szCs w:val="24"/>
          <w:rtl/>
        </w:rPr>
        <w:t xml:space="preserve">לסקר הצמחייה, נמתח </w:t>
      </w:r>
      <w:r w:rsidR="007E32B0">
        <w:rPr>
          <w:rFonts w:cs="David" w:hint="cs"/>
          <w:sz w:val="24"/>
          <w:szCs w:val="24"/>
          <w:rtl/>
        </w:rPr>
        <w:t>בכל אחת משורות הניסוי סרט מדידה באורך של 20 מטר, על גבי צמחיית הכיסוי. כל הצמחים שנגעו בסרט באינטרוולים של 20 ס"מ זוהו לרמת המין.</w:t>
      </w:r>
      <w:r w:rsidR="00A61B46">
        <w:rPr>
          <w:rFonts w:cs="David" w:hint="cs"/>
          <w:sz w:val="24"/>
          <w:szCs w:val="24"/>
          <w:rtl/>
        </w:rPr>
        <w:t xml:space="preserve"> קוודראט בגודל של                 50 ס"מ * 50 ס"מ הונח בשלושה מקומות אקראיים לאורך סרט המדידה, וכל הביומסה שבו נקצרה, יובשה בתנור ונשקלה לחישוב ביומסה ממוצעת ליחידת שטח.</w:t>
      </w:r>
      <w:r w:rsidR="0025678B">
        <w:rPr>
          <w:rFonts w:cs="David" w:hint="cs"/>
          <w:sz w:val="24"/>
          <w:szCs w:val="24"/>
          <w:rtl/>
        </w:rPr>
        <w:t xml:space="preserve"> הנתונים של עונת הדיגום של 2013 </w:t>
      </w:r>
      <w:r>
        <w:rPr>
          <w:rFonts w:cs="David" w:hint="cs"/>
          <w:sz w:val="24"/>
          <w:szCs w:val="24"/>
          <w:rtl/>
        </w:rPr>
        <w:t>מנותחים עדיין</w:t>
      </w:r>
      <w:r w:rsidR="0025678B">
        <w:rPr>
          <w:rFonts w:cs="David" w:hint="cs"/>
          <w:sz w:val="24"/>
          <w:szCs w:val="24"/>
          <w:rtl/>
        </w:rPr>
        <w:t xml:space="preserve"> על ידי פרופסור שטרנברג</w:t>
      </w:r>
      <w:r>
        <w:rPr>
          <w:rFonts w:cs="David" w:hint="cs"/>
          <w:sz w:val="24"/>
          <w:szCs w:val="24"/>
          <w:rtl/>
        </w:rPr>
        <w:t>.</w:t>
      </w:r>
      <w:r w:rsidR="00E64B9D">
        <w:rPr>
          <w:rFonts w:cs="David" w:hint="cs"/>
          <w:sz w:val="24"/>
          <w:szCs w:val="24"/>
          <w:rtl/>
        </w:rPr>
        <w:t xml:space="preserve"> נתוני סקר הצומח המובאים </w:t>
      </w:r>
      <w:r w:rsidR="006B5134">
        <w:rPr>
          <w:rFonts w:cs="David" w:hint="cs"/>
          <w:sz w:val="24"/>
          <w:szCs w:val="24"/>
          <w:rtl/>
        </w:rPr>
        <w:t>כאן</w:t>
      </w:r>
      <w:r w:rsidR="00E64B9D">
        <w:rPr>
          <w:rFonts w:cs="David" w:hint="cs"/>
          <w:sz w:val="24"/>
          <w:szCs w:val="24"/>
          <w:rtl/>
        </w:rPr>
        <w:t xml:space="preserve"> הם נתוני הסקר של אביב 2012.</w:t>
      </w:r>
    </w:p>
    <w:p w:rsidR="00E64B9D" w:rsidRDefault="007259E4" w:rsidP="0085052E">
      <w:pPr>
        <w:spacing w:line="360" w:lineRule="auto"/>
        <w:jc w:val="both"/>
        <w:rPr>
          <w:rFonts w:cs="David"/>
          <w:sz w:val="24"/>
          <w:szCs w:val="24"/>
          <w:u w:val="single"/>
          <w:rtl/>
        </w:rPr>
      </w:pPr>
      <w:r>
        <w:rPr>
          <w:rFonts w:cs="David" w:hint="cs"/>
          <w:sz w:val="24"/>
          <w:szCs w:val="24"/>
          <w:u w:val="single"/>
          <w:rtl/>
        </w:rPr>
        <w:t>מעקב מיקרו-</w:t>
      </w:r>
      <w:r w:rsidR="00E64B9D">
        <w:rPr>
          <w:rFonts w:cs="David" w:hint="cs"/>
          <w:sz w:val="24"/>
          <w:szCs w:val="24"/>
          <w:u w:val="single"/>
          <w:rtl/>
        </w:rPr>
        <w:t>אקלים:</w:t>
      </w:r>
    </w:p>
    <w:p w:rsidR="00B03C11" w:rsidRDefault="00E64B9D" w:rsidP="007259E4">
      <w:pPr>
        <w:spacing w:line="360" w:lineRule="auto"/>
        <w:jc w:val="both"/>
        <w:rPr>
          <w:rFonts w:cs="David"/>
          <w:sz w:val="24"/>
          <w:szCs w:val="24"/>
          <w:rtl/>
        </w:rPr>
      </w:pPr>
      <w:r>
        <w:rPr>
          <w:rFonts w:cs="David" w:hint="cs"/>
          <w:sz w:val="24"/>
          <w:szCs w:val="24"/>
          <w:rtl/>
        </w:rPr>
        <w:t>השפעות</w:t>
      </w:r>
      <w:r w:rsidR="007259E4">
        <w:rPr>
          <w:rFonts w:cs="David" w:hint="cs"/>
          <w:sz w:val="24"/>
          <w:szCs w:val="24"/>
          <w:rtl/>
        </w:rPr>
        <w:t xml:space="preserve"> גידולי הכיסוי השונים על המיקרו-אקלים שבסביבת הקרקע תועדו</w:t>
      </w:r>
      <w:r>
        <w:rPr>
          <w:rFonts w:cs="David" w:hint="cs"/>
          <w:sz w:val="24"/>
          <w:szCs w:val="24"/>
          <w:rtl/>
        </w:rPr>
        <w:t xml:space="preserve"> על ידי ד"ר גיל אשל וצוותו (התחנה לחקר </w:t>
      </w:r>
      <w:r w:rsidR="000D469F">
        <w:rPr>
          <w:rFonts w:cs="David" w:hint="cs"/>
          <w:sz w:val="24"/>
          <w:szCs w:val="24"/>
          <w:rtl/>
        </w:rPr>
        <w:t>הסחף</w:t>
      </w:r>
      <w:r>
        <w:rPr>
          <w:rFonts w:cs="David" w:hint="cs"/>
          <w:sz w:val="24"/>
          <w:szCs w:val="24"/>
          <w:rtl/>
        </w:rPr>
        <w:t xml:space="preserve">, משרד החקלאות). טמפרטורת הקרקע נמדדה </w:t>
      </w:r>
      <w:r w:rsidR="007259E4">
        <w:rPr>
          <w:rFonts w:cs="David" w:hint="cs"/>
          <w:sz w:val="24"/>
          <w:szCs w:val="24"/>
          <w:rtl/>
        </w:rPr>
        <w:t xml:space="preserve">כל שלושים דקות </w:t>
      </w:r>
      <w:r>
        <w:rPr>
          <w:rFonts w:cs="David" w:hint="cs"/>
          <w:sz w:val="24"/>
          <w:szCs w:val="24"/>
          <w:rtl/>
        </w:rPr>
        <w:t xml:space="preserve">בעומק של 10 ס"מ בכל אחד מן הטיפולים בבלוק מס' 3, בין נובמבר 2012 ליוני 2013. בכל טיפול </w:t>
      </w:r>
      <w:r>
        <w:rPr>
          <w:rFonts w:cs="David" w:hint="cs"/>
          <w:sz w:val="24"/>
          <w:szCs w:val="24"/>
          <w:rtl/>
        </w:rPr>
        <w:lastRenderedPageBreak/>
        <w:t>נמדדה הטמפרטורה מתחת לגדודית העץ ובמרכז השורה מתחת לגידול הכיסוי. ט</w:t>
      </w:r>
      <w:r w:rsidR="00B03C11">
        <w:rPr>
          <w:rFonts w:cs="David" w:hint="cs"/>
          <w:sz w:val="24"/>
          <w:szCs w:val="24"/>
          <w:rtl/>
        </w:rPr>
        <w:t>מפרטורת הקרקע בעומ</w:t>
      </w:r>
      <w:r w:rsidR="007259E4">
        <w:rPr>
          <w:rFonts w:cs="David" w:hint="cs"/>
          <w:sz w:val="24"/>
          <w:szCs w:val="24"/>
          <w:rtl/>
        </w:rPr>
        <w:t>ק רדוד זה משקפת את סביבת המיקרו-</w:t>
      </w:r>
      <w:r w:rsidR="00B03C11">
        <w:rPr>
          <w:rFonts w:cs="David" w:hint="cs"/>
          <w:sz w:val="24"/>
          <w:szCs w:val="24"/>
          <w:rtl/>
        </w:rPr>
        <w:t>אקלים אליה חשופים אותם פרוקי הרגליים המבלים לפחות חלק מזמנם על פני הקרקע או בשכבות הרדודות שלה.</w:t>
      </w:r>
    </w:p>
    <w:p w:rsidR="00B03C11" w:rsidRDefault="00B03C11" w:rsidP="00E64B9D">
      <w:pPr>
        <w:spacing w:line="360" w:lineRule="auto"/>
        <w:jc w:val="both"/>
        <w:rPr>
          <w:rFonts w:cs="David"/>
          <w:sz w:val="24"/>
          <w:szCs w:val="24"/>
          <w:u w:val="single"/>
          <w:rtl/>
        </w:rPr>
      </w:pPr>
      <w:r>
        <w:rPr>
          <w:rFonts w:cs="David" w:hint="cs"/>
          <w:sz w:val="24"/>
          <w:szCs w:val="24"/>
          <w:u w:val="single"/>
          <w:rtl/>
        </w:rPr>
        <w:t>אוכלוסיית פרוקי הרגליים:</w:t>
      </w:r>
    </w:p>
    <w:p w:rsidR="00AA1A02" w:rsidRDefault="00D83BB9" w:rsidP="000D469F">
      <w:pPr>
        <w:spacing w:line="360" w:lineRule="auto"/>
        <w:jc w:val="both"/>
        <w:rPr>
          <w:rFonts w:cs="David"/>
          <w:sz w:val="24"/>
          <w:szCs w:val="24"/>
          <w:rtl/>
        </w:rPr>
      </w:pPr>
      <w:r>
        <w:rPr>
          <w:rFonts w:cs="David" w:hint="cs"/>
          <w:sz w:val="24"/>
          <w:szCs w:val="24"/>
          <w:rtl/>
        </w:rPr>
        <w:t xml:space="preserve">אוכלוסיית פרוקי הרגליים נדגמה בעזרת שואב חרקים ייעודי מסוג </w:t>
      </w:r>
      <w:r>
        <w:rPr>
          <w:rFonts w:cs="David"/>
          <w:sz w:val="24"/>
          <w:szCs w:val="24"/>
        </w:rPr>
        <w:t>D-vac</w:t>
      </w:r>
      <w:r>
        <w:rPr>
          <w:rFonts w:cs="David" w:hint="cs"/>
          <w:sz w:val="24"/>
          <w:szCs w:val="24"/>
          <w:rtl/>
        </w:rPr>
        <w:t xml:space="preserve"> (29). צמחיית הכיסוי נדגמה בתאריכים 27 </w:t>
      </w:r>
      <w:r w:rsidR="00AA1A02">
        <w:rPr>
          <w:rFonts w:cs="David" w:hint="cs"/>
          <w:sz w:val="24"/>
          <w:szCs w:val="24"/>
          <w:rtl/>
        </w:rPr>
        <w:t>ב</w:t>
      </w:r>
      <w:r>
        <w:rPr>
          <w:rFonts w:cs="David" w:hint="cs"/>
          <w:sz w:val="24"/>
          <w:szCs w:val="24"/>
          <w:rtl/>
        </w:rPr>
        <w:t xml:space="preserve">פברואר, 12 </w:t>
      </w:r>
      <w:r w:rsidR="00AA1A02">
        <w:rPr>
          <w:rFonts w:cs="David" w:hint="cs"/>
          <w:sz w:val="24"/>
          <w:szCs w:val="24"/>
          <w:rtl/>
        </w:rPr>
        <w:t>ב</w:t>
      </w:r>
      <w:r>
        <w:rPr>
          <w:rFonts w:cs="David" w:hint="cs"/>
          <w:sz w:val="24"/>
          <w:szCs w:val="24"/>
          <w:rtl/>
        </w:rPr>
        <w:t xml:space="preserve">מרץ, 27 </w:t>
      </w:r>
      <w:r w:rsidR="00AA1A02">
        <w:rPr>
          <w:rFonts w:cs="David" w:hint="cs"/>
          <w:sz w:val="24"/>
          <w:szCs w:val="24"/>
          <w:rtl/>
        </w:rPr>
        <w:t>ב</w:t>
      </w:r>
      <w:r>
        <w:rPr>
          <w:rFonts w:cs="David" w:hint="cs"/>
          <w:sz w:val="24"/>
          <w:szCs w:val="24"/>
          <w:rtl/>
        </w:rPr>
        <w:t>מרץ ו</w:t>
      </w:r>
      <w:r w:rsidR="001F4483">
        <w:rPr>
          <w:rFonts w:cs="David" w:hint="cs"/>
          <w:sz w:val="24"/>
          <w:szCs w:val="24"/>
          <w:rtl/>
        </w:rPr>
        <w:t>-</w:t>
      </w:r>
      <w:r>
        <w:rPr>
          <w:rFonts w:cs="David" w:hint="cs"/>
          <w:sz w:val="24"/>
          <w:szCs w:val="24"/>
          <w:rtl/>
        </w:rPr>
        <w:t xml:space="preserve"> 10 </w:t>
      </w:r>
      <w:r w:rsidR="00AA1A02">
        <w:rPr>
          <w:rFonts w:cs="David" w:hint="cs"/>
          <w:sz w:val="24"/>
          <w:szCs w:val="24"/>
          <w:rtl/>
        </w:rPr>
        <w:t>ב</w:t>
      </w:r>
      <w:r>
        <w:rPr>
          <w:rFonts w:cs="David" w:hint="cs"/>
          <w:sz w:val="24"/>
          <w:szCs w:val="24"/>
          <w:rtl/>
        </w:rPr>
        <w:t xml:space="preserve">אפריל. העצים נדגמו בתאריכים 27 בפברואר </w:t>
      </w:r>
      <w:r w:rsidR="00AA1A02">
        <w:rPr>
          <w:rFonts w:cs="David" w:hint="cs"/>
          <w:sz w:val="24"/>
          <w:szCs w:val="24"/>
          <w:rtl/>
        </w:rPr>
        <w:t xml:space="preserve"> 12 במרץ ו</w:t>
      </w:r>
      <w:r w:rsidR="001F4483">
        <w:rPr>
          <w:rFonts w:cs="David" w:hint="cs"/>
          <w:sz w:val="24"/>
          <w:szCs w:val="24"/>
          <w:rtl/>
        </w:rPr>
        <w:t>-</w:t>
      </w:r>
      <w:r w:rsidR="00AA1A02">
        <w:rPr>
          <w:rFonts w:cs="David" w:hint="cs"/>
          <w:sz w:val="24"/>
          <w:szCs w:val="24"/>
          <w:rtl/>
        </w:rPr>
        <w:t xml:space="preserve"> 22 במאי. הפער שבין תאריך הדגימה השני והשלישי בעצים נובע מהימנעות מדגימת העצים בזמן הפריחה והחנטה, וזאת על מנת למנוע אובדן יבול לחקלאי. </w:t>
      </w:r>
    </w:p>
    <w:p w:rsidR="00AA1A02" w:rsidRDefault="000D469F" w:rsidP="00AA1A02">
      <w:pPr>
        <w:spacing w:line="360" w:lineRule="auto"/>
        <w:jc w:val="both"/>
        <w:rPr>
          <w:rFonts w:cs="David"/>
          <w:sz w:val="24"/>
          <w:szCs w:val="24"/>
          <w:rtl/>
        </w:rPr>
      </w:pPr>
      <w:r>
        <w:rPr>
          <w:rFonts w:cs="David" w:hint="cs"/>
          <w:sz w:val="24"/>
          <w:szCs w:val="24"/>
          <w:rtl/>
        </w:rPr>
        <w:t xml:space="preserve">עקב השוני המבני שבין צמחיית הכיסוי ובין עצי ההדר עצמם, נבחרו בעבורם שיטות דיגום שונות בעזרת ה- </w:t>
      </w:r>
      <w:r>
        <w:rPr>
          <w:rFonts w:cs="David"/>
          <w:sz w:val="24"/>
          <w:szCs w:val="24"/>
        </w:rPr>
        <w:t>D-vac</w:t>
      </w:r>
      <w:r>
        <w:rPr>
          <w:rFonts w:cs="David" w:hint="cs"/>
          <w:sz w:val="24"/>
          <w:szCs w:val="24"/>
          <w:rtl/>
        </w:rPr>
        <w:t xml:space="preserve">. </w:t>
      </w:r>
      <w:r w:rsidR="00AA1A02">
        <w:rPr>
          <w:rFonts w:cs="David" w:hint="cs"/>
          <w:sz w:val="24"/>
          <w:szCs w:val="24"/>
          <w:rtl/>
        </w:rPr>
        <w:t>דגימת צמחיית הכיסוי נעשתה על ידי החזקת פתח היניקה של ה</w:t>
      </w:r>
      <w:r w:rsidR="001F2570">
        <w:rPr>
          <w:rFonts w:cs="David" w:hint="cs"/>
          <w:sz w:val="24"/>
          <w:szCs w:val="24"/>
          <w:rtl/>
        </w:rPr>
        <w:t>-</w:t>
      </w:r>
      <w:r w:rsidR="00AA1A02">
        <w:rPr>
          <w:rFonts w:cs="David" w:hint="cs"/>
          <w:sz w:val="24"/>
          <w:szCs w:val="24"/>
          <w:rtl/>
        </w:rPr>
        <w:t xml:space="preserve"> </w:t>
      </w:r>
      <w:r w:rsidR="00AA1A02">
        <w:rPr>
          <w:rFonts w:cs="David"/>
          <w:sz w:val="24"/>
          <w:szCs w:val="24"/>
        </w:rPr>
        <w:t>D-vac</w:t>
      </w:r>
      <w:r w:rsidR="00AA1A02">
        <w:rPr>
          <w:rFonts w:cs="David" w:hint="cs"/>
          <w:sz w:val="24"/>
          <w:szCs w:val="24"/>
          <w:rtl/>
        </w:rPr>
        <w:t xml:space="preserve"> 15 ס"מ מעל הקרקע, ותוך הליכה לאורך סרט מדידה באורך של 10 מטר</w:t>
      </w:r>
      <w:r w:rsidR="001F2570">
        <w:rPr>
          <w:rFonts w:cs="David" w:hint="cs"/>
          <w:sz w:val="24"/>
          <w:szCs w:val="24"/>
          <w:rtl/>
        </w:rPr>
        <w:t>ים,</w:t>
      </w:r>
      <w:r w:rsidR="00AA1A02">
        <w:rPr>
          <w:rFonts w:cs="David" w:hint="cs"/>
          <w:sz w:val="24"/>
          <w:szCs w:val="24"/>
          <w:rtl/>
        </w:rPr>
        <w:t xml:space="preserve"> במשך 15 שניות, במרכזה של שורת גידול הכיסוי.</w:t>
      </w:r>
    </w:p>
    <w:p w:rsidR="00297D54" w:rsidRDefault="00AA1A02" w:rsidP="00AA1A02">
      <w:pPr>
        <w:spacing w:line="360" w:lineRule="auto"/>
        <w:jc w:val="both"/>
        <w:rPr>
          <w:rFonts w:cs="David"/>
          <w:sz w:val="24"/>
          <w:szCs w:val="24"/>
          <w:rtl/>
        </w:rPr>
      </w:pPr>
      <w:r>
        <w:rPr>
          <w:rFonts w:cs="David" w:hint="cs"/>
          <w:sz w:val="24"/>
          <w:szCs w:val="24"/>
          <w:rtl/>
        </w:rPr>
        <w:t xml:space="preserve">דגימת </w:t>
      </w:r>
      <w:r w:rsidR="0007397D">
        <w:rPr>
          <w:rFonts w:cs="David" w:hint="cs"/>
          <w:sz w:val="24"/>
          <w:szCs w:val="24"/>
          <w:rtl/>
        </w:rPr>
        <w:t>העצים נעשתה על גבי עצים מס' 3 ו-</w:t>
      </w:r>
      <w:r>
        <w:rPr>
          <w:rFonts w:cs="David" w:hint="cs"/>
          <w:sz w:val="24"/>
          <w:szCs w:val="24"/>
          <w:rtl/>
        </w:rPr>
        <w:t>4 בכל שורת ניסוי, על מנת למנוע השפעות</w:t>
      </w:r>
      <w:r w:rsidR="00297D54">
        <w:rPr>
          <w:rFonts w:cs="David" w:hint="cs"/>
          <w:sz w:val="24"/>
          <w:szCs w:val="24"/>
          <w:rtl/>
        </w:rPr>
        <w:t xml:space="preserve"> קצה של חלקות סמוכות מחד, והפרעות</w:t>
      </w:r>
      <w:r>
        <w:rPr>
          <w:rFonts w:cs="David" w:hint="cs"/>
          <w:sz w:val="24"/>
          <w:szCs w:val="24"/>
          <w:rtl/>
        </w:rPr>
        <w:t xml:space="preserve"> לשאר הניסויים שנעשו החל מעץ מס' 5 מאידך.</w:t>
      </w:r>
      <w:r w:rsidR="00297D54">
        <w:rPr>
          <w:rFonts w:cs="David" w:hint="cs"/>
          <w:sz w:val="24"/>
          <w:szCs w:val="24"/>
          <w:rtl/>
        </w:rPr>
        <w:t xml:space="preserve"> דגימת העצים נערכה על ידי שאיבה של כל הע</w:t>
      </w:r>
      <w:r w:rsidR="0007397D">
        <w:rPr>
          <w:rFonts w:cs="David" w:hint="cs"/>
          <w:sz w:val="24"/>
          <w:szCs w:val="24"/>
          <w:rtl/>
        </w:rPr>
        <w:t>נפים שבגובה המותן בעצים מס' 3 ו-</w:t>
      </w:r>
      <w:r w:rsidR="00297D54">
        <w:rPr>
          <w:rFonts w:cs="David" w:hint="cs"/>
          <w:sz w:val="24"/>
          <w:szCs w:val="24"/>
          <w:rtl/>
        </w:rPr>
        <w:t>4, במשך 45 שניות.</w:t>
      </w:r>
    </w:p>
    <w:p w:rsidR="00D624A1" w:rsidRDefault="00297D54" w:rsidP="001F4483">
      <w:pPr>
        <w:spacing w:line="360" w:lineRule="auto"/>
        <w:jc w:val="both"/>
        <w:rPr>
          <w:rFonts w:cs="David"/>
          <w:sz w:val="24"/>
          <w:szCs w:val="24"/>
          <w:rtl/>
        </w:rPr>
      </w:pPr>
      <w:r>
        <w:rPr>
          <w:rFonts w:cs="David" w:hint="cs"/>
          <w:sz w:val="24"/>
          <w:szCs w:val="24"/>
          <w:rtl/>
        </w:rPr>
        <w:t xml:space="preserve">החרקים שנאספו נשמרו בקירור </w:t>
      </w:r>
      <w:r w:rsidR="001F4483">
        <w:rPr>
          <w:rFonts w:cs="David" w:hint="cs"/>
          <w:sz w:val="24"/>
          <w:szCs w:val="24"/>
          <w:rtl/>
        </w:rPr>
        <w:t>בשדה</w:t>
      </w:r>
      <w:r>
        <w:rPr>
          <w:rFonts w:cs="David" w:hint="cs"/>
          <w:sz w:val="24"/>
          <w:szCs w:val="24"/>
          <w:rtl/>
        </w:rPr>
        <w:t xml:space="preserve"> </w:t>
      </w:r>
      <w:r w:rsidR="001F4483">
        <w:rPr>
          <w:rFonts w:cs="David" w:hint="cs"/>
          <w:sz w:val="24"/>
          <w:szCs w:val="24"/>
          <w:rtl/>
        </w:rPr>
        <w:t>ו</w:t>
      </w:r>
      <w:r>
        <w:rPr>
          <w:rFonts w:cs="David" w:hint="cs"/>
          <w:sz w:val="24"/>
          <w:szCs w:val="24"/>
          <w:rtl/>
        </w:rPr>
        <w:t>לאח</w:t>
      </w:r>
      <w:r w:rsidR="0007397D">
        <w:rPr>
          <w:rFonts w:cs="David" w:hint="cs"/>
          <w:sz w:val="24"/>
          <w:szCs w:val="24"/>
          <w:rtl/>
        </w:rPr>
        <w:t>ר מכן בהקפאה בטמפרטורה</w:t>
      </w:r>
      <w:r>
        <w:rPr>
          <w:rFonts w:cs="David" w:hint="cs"/>
          <w:sz w:val="24"/>
          <w:szCs w:val="24"/>
          <w:rtl/>
        </w:rPr>
        <w:t xml:space="preserve"> של </w:t>
      </w:r>
      <w:r>
        <w:rPr>
          <w:rFonts w:cs="David"/>
          <w:sz w:val="24"/>
          <w:szCs w:val="24"/>
        </w:rPr>
        <w:t>-4C</w:t>
      </w:r>
      <w:r>
        <w:rPr>
          <w:rFonts w:cs="David"/>
          <w:sz w:val="24"/>
          <w:szCs w:val="24"/>
          <w:vertAlign w:val="superscript"/>
        </w:rPr>
        <w:t>0</w:t>
      </w:r>
      <w:r>
        <w:rPr>
          <w:rFonts w:cs="David" w:hint="cs"/>
          <w:sz w:val="24"/>
          <w:szCs w:val="24"/>
          <w:rtl/>
        </w:rPr>
        <w:t xml:space="preserve"> עד למיון. הדגימות הופרדו תוך שימוש בבינוקולר ומוינו על פי עיקרון ה "</w:t>
      </w:r>
      <w:r>
        <w:rPr>
          <w:rFonts w:cs="David"/>
          <w:sz w:val="24"/>
          <w:szCs w:val="24"/>
        </w:rPr>
        <w:t>Higher Taxa</w:t>
      </w:r>
      <w:r>
        <w:rPr>
          <w:rFonts w:cs="David" w:hint="cs"/>
          <w:sz w:val="24"/>
          <w:szCs w:val="24"/>
          <w:rtl/>
        </w:rPr>
        <w:t xml:space="preserve">" (30) לרמת הסדרה. במקרים בהם </w:t>
      </w:r>
      <w:r w:rsidR="001F4483">
        <w:rPr>
          <w:rFonts w:cs="David" w:hint="cs"/>
          <w:sz w:val="24"/>
          <w:szCs w:val="24"/>
          <w:rtl/>
        </w:rPr>
        <w:t>ישנן קבוצות</w:t>
      </w:r>
      <w:r>
        <w:rPr>
          <w:rFonts w:cs="David" w:hint="cs"/>
          <w:sz w:val="24"/>
          <w:szCs w:val="24"/>
          <w:rtl/>
        </w:rPr>
        <w:t xml:space="preserve"> פונקציונאלי</w:t>
      </w:r>
      <w:r w:rsidR="001F4483">
        <w:rPr>
          <w:rFonts w:cs="David" w:hint="cs"/>
          <w:sz w:val="24"/>
          <w:szCs w:val="24"/>
          <w:rtl/>
        </w:rPr>
        <w:t>ות שונות בסדרה</w:t>
      </w:r>
      <w:r>
        <w:rPr>
          <w:rFonts w:cs="David" w:hint="cs"/>
          <w:sz w:val="24"/>
          <w:szCs w:val="24"/>
          <w:rtl/>
        </w:rPr>
        <w:t>, נעשה מיון גם לרמ</w:t>
      </w:r>
      <w:r w:rsidR="001F4483">
        <w:rPr>
          <w:rFonts w:cs="David" w:hint="cs"/>
          <w:sz w:val="24"/>
          <w:szCs w:val="24"/>
          <w:rtl/>
        </w:rPr>
        <w:t>ו</w:t>
      </w:r>
      <w:r>
        <w:rPr>
          <w:rFonts w:cs="David" w:hint="cs"/>
          <w:sz w:val="24"/>
          <w:szCs w:val="24"/>
          <w:rtl/>
        </w:rPr>
        <w:t xml:space="preserve">ת </w:t>
      </w:r>
      <w:r w:rsidR="001F4483">
        <w:rPr>
          <w:rFonts w:cs="David" w:hint="cs"/>
          <w:sz w:val="24"/>
          <w:szCs w:val="24"/>
          <w:rtl/>
        </w:rPr>
        <w:t>משנה</w:t>
      </w:r>
      <w:r>
        <w:rPr>
          <w:rFonts w:cs="David" w:hint="cs"/>
          <w:sz w:val="24"/>
          <w:szCs w:val="24"/>
          <w:rtl/>
        </w:rPr>
        <w:t xml:space="preserve">. לדוגמא, סדרת הדבוראים הופרדה לתתי קבוצות של נמלים, צרעות טפיליות ודבוראים אחרים (דבורים וצרעות שאינן טפילות). </w:t>
      </w:r>
    </w:p>
    <w:p w:rsidR="00D624A1" w:rsidRDefault="00D624A1" w:rsidP="00AA1A02">
      <w:pPr>
        <w:spacing w:line="360" w:lineRule="auto"/>
        <w:jc w:val="both"/>
        <w:rPr>
          <w:rFonts w:cs="David"/>
          <w:sz w:val="24"/>
          <w:szCs w:val="24"/>
          <w:rtl/>
        </w:rPr>
      </w:pPr>
      <w:r>
        <w:rPr>
          <w:rFonts w:cs="David" w:hint="cs"/>
          <w:sz w:val="24"/>
          <w:szCs w:val="24"/>
          <w:rtl/>
        </w:rPr>
        <w:t>לאחר המיון חושבו מדדי מגוון  (</w:t>
      </w:r>
      <w:r>
        <w:rPr>
          <w:rFonts w:cs="David"/>
          <w:sz w:val="24"/>
          <w:szCs w:val="24"/>
        </w:rPr>
        <w:t>Shannon Weaver</w:t>
      </w:r>
      <w:r>
        <w:rPr>
          <w:rFonts w:cs="David" w:hint="cs"/>
          <w:sz w:val="24"/>
          <w:szCs w:val="24"/>
          <w:rtl/>
        </w:rPr>
        <w:t>) ועושר.</w:t>
      </w:r>
    </w:p>
    <w:p w:rsidR="00D624A1" w:rsidRDefault="001A1638" w:rsidP="00AA1A02">
      <w:pPr>
        <w:spacing w:line="360" w:lineRule="auto"/>
        <w:jc w:val="both"/>
        <w:rPr>
          <w:rFonts w:cs="David"/>
          <w:sz w:val="24"/>
          <w:szCs w:val="24"/>
          <w:u w:val="single"/>
          <w:rtl/>
        </w:rPr>
      </w:pPr>
      <w:r>
        <w:rPr>
          <w:rFonts w:cs="David" w:hint="cs"/>
          <w:sz w:val="24"/>
          <w:szCs w:val="24"/>
          <w:u w:val="single"/>
          <w:rtl/>
        </w:rPr>
        <w:t xml:space="preserve">סקר </w:t>
      </w:r>
      <w:r w:rsidR="00D624A1">
        <w:rPr>
          <w:rFonts w:cs="David" w:hint="cs"/>
          <w:sz w:val="24"/>
          <w:szCs w:val="24"/>
          <w:u w:val="single"/>
          <w:rtl/>
        </w:rPr>
        <w:t>מזיקי נוף:</w:t>
      </w:r>
    </w:p>
    <w:p w:rsidR="001A1638" w:rsidRDefault="001A1638" w:rsidP="001A1638">
      <w:pPr>
        <w:spacing w:line="360" w:lineRule="auto"/>
        <w:jc w:val="both"/>
        <w:rPr>
          <w:rFonts w:cs="David"/>
          <w:sz w:val="24"/>
          <w:szCs w:val="24"/>
          <w:rtl/>
        </w:rPr>
      </w:pPr>
      <w:r>
        <w:rPr>
          <w:rFonts w:cs="David" w:hint="cs"/>
          <w:sz w:val="24"/>
          <w:szCs w:val="24"/>
          <w:rtl/>
        </w:rPr>
        <w:t xml:space="preserve">סקר </w:t>
      </w:r>
      <w:r w:rsidR="00F9012C">
        <w:rPr>
          <w:rFonts w:cs="David" w:hint="cs"/>
          <w:sz w:val="24"/>
          <w:szCs w:val="24"/>
          <w:rtl/>
        </w:rPr>
        <w:t xml:space="preserve">המזיקים </w:t>
      </w:r>
      <w:r w:rsidR="001F4483">
        <w:rPr>
          <w:rFonts w:cs="David" w:hint="cs"/>
          <w:sz w:val="24"/>
          <w:szCs w:val="24"/>
          <w:rtl/>
        </w:rPr>
        <w:t xml:space="preserve">נערך </w:t>
      </w:r>
      <w:r>
        <w:rPr>
          <w:rFonts w:cs="David" w:hint="cs"/>
          <w:sz w:val="24"/>
          <w:szCs w:val="24"/>
          <w:rtl/>
        </w:rPr>
        <w:t>כל ארבעה שבועות בין ה</w:t>
      </w:r>
      <w:r w:rsidR="001F4483">
        <w:rPr>
          <w:rFonts w:cs="David" w:hint="cs"/>
          <w:sz w:val="24"/>
          <w:szCs w:val="24"/>
          <w:rtl/>
        </w:rPr>
        <w:t>-</w:t>
      </w:r>
      <w:r>
        <w:rPr>
          <w:rFonts w:cs="David" w:hint="cs"/>
          <w:sz w:val="24"/>
          <w:szCs w:val="24"/>
          <w:rtl/>
        </w:rPr>
        <w:t xml:space="preserve"> 27 בפברואר ל</w:t>
      </w:r>
      <w:r w:rsidR="001F4483">
        <w:rPr>
          <w:rFonts w:cs="David" w:hint="cs"/>
          <w:sz w:val="24"/>
          <w:szCs w:val="24"/>
          <w:rtl/>
        </w:rPr>
        <w:t>-</w:t>
      </w:r>
      <w:r>
        <w:rPr>
          <w:rFonts w:cs="David" w:hint="cs"/>
          <w:sz w:val="24"/>
          <w:szCs w:val="24"/>
          <w:rtl/>
        </w:rPr>
        <w:t xml:space="preserve"> 24 באפריל.</w:t>
      </w:r>
      <w:r w:rsidR="00297D54">
        <w:rPr>
          <w:rFonts w:cs="David" w:hint="cs"/>
          <w:sz w:val="24"/>
          <w:szCs w:val="24"/>
          <w:rtl/>
        </w:rPr>
        <w:t xml:space="preserve"> </w:t>
      </w:r>
      <w:r>
        <w:rPr>
          <w:rFonts w:cs="David" w:hint="cs"/>
          <w:sz w:val="24"/>
          <w:szCs w:val="24"/>
          <w:rtl/>
        </w:rPr>
        <w:t xml:space="preserve">בכל אחת משורות העצים נבחנו 5 עלים מכל אחד מהעצים שמספרם 5-14. שני עלים מקצוות העץ הפונים אל העצים הסמוכים, שני עלים מקצוות העץ הפונים אל גידול הכיסוי ועלה אחד ממרכזו של העץ. סה"כ נבחנו 50 עלים בכל שורת ניסוי בכל אחד מן התאריכים. </w:t>
      </w:r>
    </w:p>
    <w:p w:rsidR="00640A60" w:rsidRDefault="001A1638" w:rsidP="001510E0">
      <w:pPr>
        <w:spacing w:line="360" w:lineRule="auto"/>
        <w:jc w:val="both"/>
        <w:rPr>
          <w:rFonts w:cs="David"/>
          <w:sz w:val="24"/>
          <w:szCs w:val="24"/>
          <w:rtl/>
        </w:rPr>
      </w:pPr>
      <w:r>
        <w:rPr>
          <w:rFonts w:cs="David" w:hint="cs"/>
          <w:sz w:val="24"/>
          <w:szCs w:val="24"/>
          <w:rtl/>
        </w:rPr>
        <w:t xml:space="preserve">העלים הנבחרים נבחנו בעזרת </w:t>
      </w:r>
      <w:r w:rsidR="001510E0">
        <w:rPr>
          <w:rFonts w:cs="David" w:hint="cs"/>
          <w:sz w:val="24"/>
          <w:szCs w:val="24"/>
          <w:rtl/>
        </w:rPr>
        <w:t xml:space="preserve">זכוכית מגדלת </w:t>
      </w:r>
      <w:r>
        <w:rPr>
          <w:rFonts w:cs="David" w:hint="cs"/>
          <w:sz w:val="24"/>
          <w:szCs w:val="24"/>
          <w:rtl/>
        </w:rPr>
        <w:t xml:space="preserve">לקיומם של פרוקי רגליים מזיקי עלווה עיקריים. המינהדר (עש המנהרות של ההדרים, </w:t>
      </w:r>
      <w:r w:rsidRPr="00535E12">
        <w:rPr>
          <w:rFonts w:asciiTheme="majorBidi" w:hAnsiTheme="majorBidi" w:cs="David"/>
          <w:i/>
          <w:iCs/>
          <w:color w:val="000000"/>
          <w:sz w:val="24"/>
          <w:szCs w:val="24"/>
          <w:shd w:val="clear" w:color="auto" w:fill="FFFFFF"/>
        </w:rPr>
        <w:t>Phyllocnistis citrella</w:t>
      </w:r>
      <w:r>
        <w:rPr>
          <w:rFonts w:cs="David" w:hint="cs"/>
          <w:sz w:val="24"/>
          <w:szCs w:val="24"/>
          <w:rtl/>
        </w:rPr>
        <w:t xml:space="preserve">) זוהה על ידי נזקי המנהרה שהוא מותיר בעלה. </w:t>
      </w:r>
      <w:r w:rsidR="00640A60">
        <w:rPr>
          <w:rFonts w:cs="David" w:hint="cs"/>
          <w:sz w:val="24"/>
          <w:szCs w:val="24"/>
          <w:rtl/>
        </w:rPr>
        <w:t>בנוסף לנזקי פרוקי רגליים, נוטרו גם נזקי פייחת (</w:t>
      </w:r>
      <w:r w:rsidR="00640A60">
        <w:rPr>
          <w:rFonts w:cs="David"/>
          <w:sz w:val="24"/>
          <w:szCs w:val="24"/>
        </w:rPr>
        <w:t>Sooty mold</w:t>
      </w:r>
      <w:r w:rsidR="00640A60">
        <w:rPr>
          <w:rFonts w:cs="David" w:hint="cs"/>
          <w:sz w:val="24"/>
          <w:szCs w:val="24"/>
          <w:rtl/>
        </w:rPr>
        <w:t>), שכן אלו נוצרים על גבי טל דבש שמופרש על ידי חרקים ממשפחת הפשפשאים (</w:t>
      </w:r>
      <w:r w:rsidR="00640A60">
        <w:rPr>
          <w:rFonts w:cs="David"/>
          <w:sz w:val="24"/>
          <w:szCs w:val="24"/>
        </w:rPr>
        <w:t>Homo</w:t>
      </w:r>
      <w:r w:rsidR="00177ADA">
        <w:rPr>
          <w:rFonts w:cs="David"/>
          <w:sz w:val="24"/>
          <w:szCs w:val="24"/>
        </w:rPr>
        <w:t>p</w:t>
      </w:r>
      <w:r w:rsidR="00640A60">
        <w:rPr>
          <w:rFonts w:cs="David"/>
          <w:sz w:val="24"/>
          <w:szCs w:val="24"/>
        </w:rPr>
        <w:t>tera</w:t>
      </w:r>
      <w:r w:rsidR="00640A60">
        <w:rPr>
          <w:rFonts w:cs="David" w:hint="cs"/>
          <w:sz w:val="24"/>
          <w:szCs w:val="24"/>
          <w:rtl/>
        </w:rPr>
        <w:t>) (31).</w:t>
      </w:r>
    </w:p>
    <w:p w:rsidR="0021743C" w:rsidRDefault="00640A60" w:rsidP="001A1638">
      <w:pPr>
        <w:spacing w:line="360" w:lineRule="auto"/>
        <w:jc w:val="both"/>
        <w:rPr>
          <w:rFonts w:cs="David"/>
          <w:sz w:val="24"/>
          <w:szCs w:val="24"/>
          <w:rtl/>
        </w:rPr>
      </w:pPr>
      <w:r>
        <w:rPr>
          <w:rFonts w:cs="David" w:hint="cs"/>
          <w:sz w:val="24"/>
          <w:szCs w:val="24"/>
          <w:rtl/>
        </w:rPr>
        <w:t>בנוסף חושב אחוז העלים הנקיים מכל פגע כמדד כללי לרמת סך הפגיעות בעלווה.</w:t>
      </w:r>
    </w:p>
    <w:p w:rsidR="0021743C" w:rsidRDefault="0021743C" w:rsidP="001A1638">
      <w:pPr>
        <w:spacing w:line="360" w:lineRule="auto"/>
        <w:jc w:val="both"/>
        <w:rPr>
          <w:rFonts w:cs="David"/>
          <w:sz w:val="24"/>
          <w:szCs w:val="24"/>
          <w:u w:val="single"/>
          <w:rtl/>
        </w:rPr>
      </w:pPr>
      <w:r>
        <w:rPr>
          <w:rFonts w:cs="David" w:hint="cs"/>
          <w:sz w:val="24"/>
          <w:szCs w:val="24"/>
          <w:u w:val="single"/>
          <w:rtl/>
        </w:rPr>
        <w:lastRenderedPageBreak/>
        <w:t>איכות הפרי:</w:t>
      </w:r>
    </w:p>
    <w:p w:rsidR="007F5CD5" w:rsidRDefault="007F5CD5" w:rsidP="001A1638">
      <w:pPr>
        <w:spacing w:line="360" w:lineRule="auto"/>
        <w:jc w:val="both"/>
        <w:rPr>
          <w:rFonts w:cs="David"/>
          <w:sz w:val="24"/>
          <w:szCs w:val="24"/>
          <w:rtl/>
        </w:rPr>
      </w:pPr>
      <w:r>
        <w:rPr>
          <w:rFonts w:cs="David" w:hint="cs"/>
          <w:sz w:val="24"/>
          <w:szCs w:val="24"/>
          <w:rtl/>
        </w:rPr>
        <w:t>20 פירות נבחרו מכל אחת מ</w:t>
      </w:r>
      <w:r w:rsidR="00F9012C">
        <w:rPr>
          <w:rFonts w:cs="David" w:hint="cs"/>
          <w:sz w:val="24"/>
          <w:szCs w:val="24"/>
          <w:rtl/>
        </w:rPr>
        <w:t>-</w:t>
      </w:r>
      <w:r>
        <w:rPr>
          <w:rFonts w:cs="David" w:hint="cs"/>
          <w:sz w:val="24"/>
          <w:szCs w:val="24"/>
          <w:rtl/>
        </w:rPr>
        <w:t xml:space="preserve">12 שורות הניסוי. 10 </w:t>
      </w:r>
      <w:r w:rsidR="00177ADA">
        <w:rPr>
          <w:rFonts w:cs="David" w:hint="cs"/>
          <w:sz w:val="24"/>
          <w:szCs w:val="24"/>
          <w:rtl/>
        </w:rPr>
        <w:t>פירות נבחרו באקראי מחלקיו החיצוניים של העץ ו</w:t>
      </w:r>
      <w:r w:rsidR="00F9012C">
        <w:rPr>
          <w:rFonts w:cs="David" w:hint="cs"/>
          <w:sz w:val="24"/>
          <w:szCs w:val="24"/>
          <w:rtl/>
        </w:rPr>
        <w:t>-</w:t>
      </w:r>
      <w:r w:rsidR="00177ADA">
        <w:rPr>
          <w:rFonts w:cs="David" w:hint="cs"/>
          <w:sz w:val="24"/>
          <w:szCs w:val="24"/>
          <w:rtl/>
        </w:rPr>
        <w:t>10 פירות נוספים נבחרו באקראי מחלקיו הפנימיים. כל הפירות נבחרו מהעצים 5-14 בשורה, על מנת למנוע השפעות שולי שדה. הפירות נשקלו לשם חישוב משקל פרי ממוצע. איכות הפרי נקבעה בשלוש שיטות שונות ובלתי תלויות:</w:t>
      </w:r>
    </w:p>
    <w:p w:rsidR="00F82A60" w:rsidRDefault="00177ADA" w:rsidP="00F9012C">
      <w:pPr>
        <w:pStyle w:val="a3"/>
        <w:numPr>
          <w:ilvl w:val="0"/>
          <w:numId w:val="1"/>
        </w:numPr>
        <w:spacing w:line="360" w:lineRule="auto"/>
        <w:jc w:val="both"/>
        <w:rPr>
          <w:rFonts w:cs="David"/>
          <w:b/>
          <w:bCs/>
          <w:sz w:val="24"/>
          <w:szCs w:val="24"/>
        </w:rPr>
      </w:pPr>
      <w:r>
        <w:rPr>
          <w:rFonts w:cs="David" w:hint="cs"/>
          <w:b/>
          <w:bCs/>
          <w:sz w:val="24"/>
          <w:szCs w:val="24"/>
          <w:rtl/>
        </w:rPr>
        <w:t>שיטה קטגוריאלית</w:t>
      </w:r>
      <w:r w:rsidR="00F9012C">
        <w:rPr>
          <w:rFonts w:cs="David" w:hint="cs"/>
          <w:b/>
          <w:bCs/>
          <w:sz w:val="24"/>
          <w:szCs w:val="24"/>
          <w:rtl/>
        </w:rPr>
        <w:t>,</w:t>
      </w:r>
      <w:r>
        <w:rPr>
          <w:rFonts w:cs="David" w:hint="cs"/>
          <w:b/>
          <w:bCs/>
          <w:sz w:val="24"/>
          <w:szCs w:val="24"/>
          <w:rtl/>
        </w:rPr>
        <w:t xml:space="preserve"> רמות איכות 1-5:</w:t>
      </w:r>
      <w:r>
        <w:rPr>
          <w:rFonts w:cs="David" w:hint="cs"/>
          <w:sz w:val="24"/>
          <w:szCs w:val="24"/>
          <w:rtl/>
        </w:rPr>
        <w:t xml:space="preserve"> נקבעו חמש דרגות ויזואליות של איכות הפרי, 1- הרמה הנמוכה ביותר, 5- הרמה הגבוהה ביותר. כל תפוז סווג לרמת </w:t>
      </w:r>
      <w:r w:rsidR="00F9012C">
        <w:rPr>
          <w:rFonts w:cs="David" w:hint="cs"/>
          <w:sz w:val="24"/>
          <w:szCs w:val="24"/>
          <w:rtl/>
        </w:rPr>
        <w:t>ה</w:t>
      </w:r>
      <w:r>
        <w:rPr>
          <w:rFonts w:cs="David" w:hint="cs"/>
          <w:sz w:val="24"/>
          <w:szCs w:val="24"/>
          <w:rtl/>
        </w:rPr>
        <w:t>איכות</w:t>
      </w:r>
      <w:r w:rsidR="00F9012C">
        <w:rPr>
          <w:rFonts w:cs="David" w:hint="cs"/>
          <w:sz w:val="24"/>
          <w:szCs w:val="24"/>
          <w:rtl/>
        </w:rPr>
        <w:t xml:space="preserve"> המתאימה לו.</w:t>
      </w:r>
      <w:r>
        <w:rPr>
          <w:rFonts w:cs="David" w:hint="cs"/>
          <w:sz w:val="24"/>
          <w:szCs w:val="24"/>
          <w:rtl/>
        </w:rPr>
        <w:t xml:space="preserve"> </w:t>
      </w:r>
      <w:r w:rsidR="00F9012C">
        <w:rPr>
          <w:rFonts w:cs="David" w:hint="cs"/>
          <w:sz w:val="24"/>
          <w:szCs w:val="24"/>
          <w:rtl/>
        </w:rPr>
        <w:t xml:space="preserve">לאחר מכן חושבה </w:t>
      </w:r>
      <w:r>
        <w:rPr>
          <w:rFonts w:cs="David" w:hint="cs"/>
          <w:sz w:val="24"/>
          <w:szCs w:val="24"/>
          <w:rtl/>
        </w:rPr>
        <w:t xml:space="preserve">התפלגות רמות האיכות </w:t>
      </w:r>
      <w:r w:rsidR="00F9012C">
        <w:rPr>
          <w:rFonts w:cs="David" w:hint="cs"/>
          <w:sz w:val="24"/>
          <w:szCs w:val="24"/>
          <w:rtl/>
        </w:rPr>
        <w:t>ו</w:t>
      </w:r>
      <w:r>
        <w:rPr>
          <w:rFonts w:cs="David" w:hint="cs"/>
          <w:sz w:val="24"/>
          <w:szCs w:val="24"/>
          <w:rtl/>
        </w:rPr>
        <w:t>הושוותה בין הטיפולים השונים.</w:t>
      </w:r>
    </w:p>
    <w:p w:rsidR="00FB2385" w:rsidRPr="00FB2385" w:rsidRDefault="00F82A60" w:rsidP="00FB2385">
      <w:pPr>
        <w:pStyle w:val="a3"/>
        <w:numPr>
          <w:ilvl w:val="0"/>
          <w:numId w:val="1"/>
        </w:numPr>
        <w:spacing w:line="360" w:lineRule="auto"/>
        <w:jc w:val="both"/>
        <w:rPr>
          <w:rFonts w:cs="David"/>
          <w:b/>
          <w:bCs/>
          <w:sz w:val="24"/>
          <w:szCs w:val="24"/>
        </w:rPr>
      </w:pPr>
      <w:r w:rsidRPr="00FB2385">
        <w:rPr>
          <w:rFonts w:cs="David" w:hint="cs"/>
          <w:b/>
          <w:bCs/>
          <w:sz w:val="24"/>
          <w:szCs w:val="24"/>
          <w:rtl/>
        </w:rPr>
        <w:t>מיון על פי הסטנדרט הבינלאומי למיון פירות הדר של ארגו</w:t>
      </w:r>
      <w:r w:rsidR="00257D77">
        <w:rPr>
          <w:rFonts w:cs="David" w:hint="cs"/>
          <w:b/>
          <w:bCs/>
          <w:sz w:val="24"/>
          <w:szCs w:val="24"/>
          <w:rtl/>
        </w:rPr>
        <w:t>ן</w:t>
      </w:r>
      <w:r w:rsidRPr="00FB2385">
        <w:rPr>
          <w:rFonts w:cs="David" w:hint="cs"/>
          <w:b/>
          <w:bCs/>
          <w:sz w:val="24"/>
          <w:szCs w:val="24"/>
          <w:rtl/>
        </w:rPr>
        <w:t xml:space="preserve"> ה</w:t>
      </w:r>
      <w:r w:rsidR="00257D77">
        <w:rPr>
          <w:rFonts w:cs="David" w:hint="cs"/>
          <w:b/>
          <w:bCs/>
          <w:sz w:val="24"/>
          <w:szCs w:val="24"/>
          <w:rtl/>
        </w:rPr>
        <w:t>-</w:t>
      </w:r>
      <w:r w:rsidRPr="00FB2385">
        <w:rPr>
          <w:rFonts w:cs="David" w:hint="cs"/>
          <w:b/>
          <w:bCs/>
          <w:sz w:val="24"/>
          <w:szCs w:val="24"/>
        </w:rPr>
        <w:t>OECD</w:t>
      </w:r>
      <w:r w:rsidRPr="00FB2385">
        <w:rPr>
          <w:rFonts w:cs="David" w:hint="cs"/>
          <w:b/>
          <w:bCs/>
          <w:sz w:val="24"/>
          <w:szCs w:val="24"/>
          <w:rtl/>
        </w:rPr>
        <w:t xml:space="preserve"> (32): </w:t>
      </w:r>
      <w:r w:rsidRPr="00FB2385">
        <w:rPr>
          <w:rFonts w:cs="David" w:hint="cs"/>
          <w:sz w:val="24"/>
          <w:szCs w:val="24"/>
          <w:rtl/>
        </w:rPr>
        <w:t>מדובר בשיטת מיון אחידה לקביעת רמות איכות פרי המשמשת את מדינות ה</w:t>
      </w:r>
      <w:r w:rsidRPr="00FB2385">
        <w:rPr>
          <w:rFonts w:cs="David" w:hint="cs"/>
          <w:sz w:val="24"/>
          <w:szCs w:val="24"/>
        </w:rPr>
        <w:t>OECD</w:t>
      </w:r>
      <w:r w:rsidR="00257D77">
        <w:rPr>
          <w:rFonts w:cs="David"/>
          <w:sz w:val="24"/>
          <w:szCs w:val="24"/>
        </w:rPr>
        <w:t>-</w:t>
      </w:r>
      <w:r w:rsidR="00257D77">
        <w:rPr>
          <w:rFonts w:cs="David" w:hint="cs"/>
          <w:sz w:val="24"/>
          <w:szCs w:val="24"/>
          <w:rtl/>
        </w:rPr>
        <w:t>, ביניהן</w:t>
      </w:r>
      <w:r w:rsidRPr="00FB2385">
        <w:rPr>
          <w:rFonts w:cs="David" w:hint="cs"/>
          <w:sz w:val="24"/>
          <w:szCs w:val="24"/>
          <w:rtl/>
        </w:rPr>
        <w:t xml:space="preserve"> ישראל, אשר מרבית סחורת ההדר ממנה מיוצאת למדינות אירופה. החלוקה היא לשלוש קבוצות איכות: </w:t>
      </w:r>
      <w:r w:rsidRPr="00FB2385">
        <w:rPr>
          <w:rFonts w:cs="David"/>
          <w:sz w:val="24"/>
          <w:szCs w:val="24"/>
        </w:rPr>
        <w:t>Class 1</w:t>
      </w:r>
      <w:r w:rsidRPr="00FB2385">
        <w:rPr>
          <w:rFonts w:cs="David" w:hint="cs"/>
          <w:sz w:val="24"/>
          <w:szCs w:val="24"/>
          <w:rtl/>
        </w:rPr>
        <w:t xml:space="preserve">- קבוצת האיכות הגבוהה ביותר, </w:t>
      </w:r>
      <w:r w:rsidRPr="00FB2385">
        <w:rPr>
          <w:rFonts w:cs="David"/>
          <w:sz w:val="24"/>
          <w:szCs w:val="24"/>
        </w:rPr>
        <w:t>Class 2</w:t>
      </w:r>
      <w:r w:rsidRPr="00FB2385">
        <w:rPr>
          <w:rFonts w:cs="David" w:hint="cs"/>
          <w:b/>
          <w:bCs/>
          <w:sz w:val="24"/>
          <w:szCs w:val="24"/>
          <w:rtl/>
        </w:rPr>
        <w:t xml:space="preserve"> </w:t>
      </w:r>
      <w:r w:rsidRPr="00FB2385">
        <w:rPr>
          <w:rFonts w:cs="David" w:hint="cs"/>
          <w:sz w:val="24"/>
          <w:szCs w:val="24"/>
          <w:rtl/>
        </w:rPr>
        <w:t xml:space="preserve">ו </w:t>
      </w:r>
      <w:r w:rsidRPr="00FB2385">
        <w:rPr>
          <w:rFonts w:cs="David"/>
          <w:sz w:val="24"/>
          <w:szCs w:val="24"/>
        </w:rPr>
        <w:t>Out of grade</w:t>
      </w:r>
      <w:r w:rsidRPr="00FB2385">
        <w:rPr>
          <w:rFonts w:cs="David" w:hint="cs"/>
          <w:sz w:val="24"/>
          <w:szCs w:val="24"/>
          <w:rtl/>
        </w:rPr>
        <w:t>- קבוצת האיכות הנמוכה ביותר.</w:t>
      </w:r>
      <w:r w:rsidR="00741CDC" w:rsidRPr="00FB2385">
        <w:rPr>
          <w:rFonts w:cs="David" w:hint="cs"/>
          <w:sz w:val="24"/>
          <w:szCs w:val="24"/>
          <w:rtl/>
        </w:rPr>
        <w:t xml:space="preserve"> המיון מתבצע באמצעות חוברת של תמונות (32) על פיה </w:t>
      </w:r>
      <w:r w:rsidR="00257D77">
        <w:rPr>
          <w:rFonts w:cs="David" w:hint="cs"/>
          <w:sz w:val="24"/>
          <w:szCs w:val="24"/>
          <w:rtl/>
        </w:rPr>
        <w:t>מקבל הפרי דירוג איכות נפרד לכל מזיק.</w:t>
      </w:r>
      <w:r w:rsidR="00741CDC" w:rsidRPr="00FB2385">
        <w:rPr>
          <w:rFonts w:cs="David" w:hint="cs"/>
          <w:sz w:val="24"/>
          <w:szCs w:val="24"/>
          <w:rtl/>
        </w:rPr>
        <w:t xml:space="preserve"> הדרוג הסופי הוא הדרוג הנמוך ביותר אותו קיבל פרי מסוים </w:t>
      </w:r>
      <w:r w:rsidR="00FB2385" w:rsidRPr="00FB2385">
        <w:rPr>
          <w:rFonts w:cs="David" w:hint="cs"/>
          <w:sz w:val="24"/>
          <w:szCs w:val="24"/>
          <w:rtl/>
        </w:rPr>
        <w:t xml:space="preserve">בעבור מזיק כלשהו. </w:t>
      </w:r>
      <w:r w:rsidR="00FB2385">
        <w:rPr>
          <w:rFonts w:cs="David" w:hint="cs"/>
          <w:sz w:val="24"/>
          <w:szCs w:val="24"/>
          <w:rtl/>
        </w:rPr>
        <w:t>כל תפוז סווג לרמת איכות והתפלגות רמות האיכות הושוותה בין הטיפולים השונים.</w:t>
      </w:r>
    </w:p>
    <w:p w:rsidR="003542F2" w:rsidRPr="003542F2" w:rsidRDefault="00FB2385" w:rsidP="00FB2385">
      <w:pPr>
        <w:pStyle w:val="a3"/>
        <w:numPr>
          <w:ilvl w:val="0"/>
          <w:numId w:val="1"/>
        </w:numPr>
        <w:spacing w:line="360" w:lineRule="auto"/>
        <w:jc w:val="both"/>
        <w:rPr>
          <w:rFonts w:cs="David"/>
          <w:b/>
          <w:bCs/>
          <w:sz w:val="24"/>
          <w:szCs w:val="24"/>
        </w:rPr>
      </w:pPr>
      <w:r>
        <w:rPr>
          <w:rFonts w:cs="David" w:hint="cs"/>
          <w:b/>
          <w:bCs/>
          <w:sz w:val="24"/>
          <w:szCs w:val="24"/>
          <w:rtl/>
        </w:rPr>
        <w:t>חישוב</w:t>
      </w:r>
      <w:r w:rsidR="006167E7">
        <w:rPr>
          <w:rFonts w:cs="David" w:hint="cs"/>
          <w:b/>
          <w:bCs/>
          <w:sz w:val="24"/>
          <w:szCs w:val="24"/>
          <w:rtl/>
        </w:rPr>
        <w:t xml:space="preserve"> אחוז</w:t>
      </w:r>
      <w:r>
        <w:rPr>
          <w:rFonts w:cs="David" w:hint="cs"/>
          <w:b/>
          <w:bCs/>
          <w:sz w:val="24"/>
          <w:szCs w:val="24"/>
          <w:rtl/>
        </w:rPr>
        <w:t xml:space="preserve"> שטח </w:t>
      </w:r>
      <w:r w:rsidR="00257D77">
        <w:rPr>
          <w:rFonts w:cs="David" w:hint="cs"/>
          <w:b/>
          <w:bCs/>
          <w:sz w:val="24"/>
          <w:szCs w:val="24"/>
          <w:rtl/>
        </w:rPr>
        <w:t>ה</w:t>
      </w:r>
      <w:r>
        <w:rPr>
          <w:rFonts w:cs="David" w:hint="cs"/>
          <w:b/>
          <w:bCs/>
          <w:sz w:val="24"/>
          <w:szCs w:val="24"/>
          <w:rtl/>
        </w:rPr>
        <w:t xml:space="preserve">פנים </w:t>
      </w:r>
      <w:r w:rsidR="00257D77">
        <w:rPr>
          <w:rFonts w:cs="David" w:hint="cs"/>
          <w:b/>
          <w:bCs/>
          <w:sz w:val="24"/>
          <w:szCs w:val="24"/>
          <w:rtl/>
        </w:rPr>
        <w:t>ה</w:t>
      </w:r>
      <w:r>
        <w:rPr>
          <w:rFonts w:cs="David" w:hint="cs"/>
          <w:b/>
          <w:bCs/>
          <w:sz w:val="24"/>
          <w:szCs w:val="24"/>
          <w:rtl/>
        </w:rPr>
        <w:t>פגוע</w:t>
      </w:r>
      <w:r w:rsidR="006167E7">
        <w:rPr>
          <w:rFonts w:cs="David" w:hint="cs"/>
          <w:b/>
          <w:bCs/>
          <w:sz w:val="24"/>
          <w:szCs w:val="24"/>
          <w:rtl/>
        </w:rPr>
        <w:t xml:space="preserve"> של הקליפה</w:t>
      </w:r>
      <w:r>
        <w:rPr>
          <w:rFonts w:cs="David" w:hint="cs"/>
          <w:b/>
          <w:bCs/>
          <w:sz w:val="24"/>
          <w:szCs w:val="24"/>
          <w:rtl/>
        </w:rPr>
        <w:t xml:space="preserve">: </w:t>
      </w:r>
      <w:r>
        <w:rPr>
          <w:rFonts w:cs="David" w:hint="cs"/>
          <w:sz w:val="24"/>
          <w:szCs w:val="24"/>
          <w:rtl/>
        </w:rPr>
        <w:t xml:space="preserve">כל התפוזים </w:t>
      </w:r>
      <w:r w:rsidR="006167E7">
        <w:rPr>
          <w:rFonts w:cs="David" w:hint="cs"/>
          <w:sz w:val="24"/>
          <w:szCs w:val="24"/>
          <w:rtl/>
        </w:rPr>
        <w:t xml:space="preserve">שנקטפו קולפו. לאחר מכן </w:t>
      </w:r>
      <w:r w:rsidR="00257D77">
        <w:rPr>
          <w:rFonts w:cs="David" w:hint="cs"/>
          <w:sz w:val="24"/>
          <w:szCs w:val="24"/>
          <w:rtl/>
        </w:rPr>
        <w:t xml:space="preserve">שוטחו הקליפות בכדי למנוע עיוות </w:t>
      </w:r>
      <w:r w:rsidR="006167E7">
        <w:rPr>
          <w:rFonts w:cs="David" w:hint="cs"/>
          <w:sz w:val="24"/>
          <w:szCs w:val="24"/>
          <w:rtl/>
        </w:rPr>
        <w:t xml:space="preserve">פרספקטיבה וצולמו. התמונות נותחו בעזרת תוכנת     </w:t>
      </w:r>
      <w:r w:rsidR="006167E7">
        <w:rPr>
          <w:rFonts w:cs="David"/>
          <w:sz w:val="24"/>
          <w:szCs w:val="24"/>
        </w:rPr>
        <w:t>Image J 1.45s</w:t>
      </w:r>
      <w:r w:rsidR="006167E7">
        <w:rPr>
          <w:rFonts w:cs="David" w:hint="cs"/>
          <w:sz w:val="24"/>
          <w:szCs w:val="24"/>
          <w:rtl/>
        </w:rPr>
        <w:t xml:space="preserve"> לשם חישוב פרופורציית שטח הפנים שנפגע על ידי מזיקים בכל אחד מהטיפולים. </w:t>
      </w:r>
      <w:r w:rsidR="00257D77">
        <w:rPr>
          <w:rFonts w:cs="David" w:hint="cs"/>
          <w:sz w:val="24"/>
          <w:szCs w:val="24"/>
          <w:rtl/>
        </w:rPr>
        <w:t xml:space="preserve">לאחר מכן </w:t>
      </w:r>
      <w:r w:rsidR="006167E7">
        <w:rPr>
          <w:rFonts w:cs="David" w:hint="cs"/>
          <w:sz w:val="24"/>
          <w:szCs w:val="24"/>
          <w:rtl/>
        </w:rPr>
        <w:t>הושווה אחוז שטח הפנים הפגוע על ידי מזיקים בין הטיפולים השונים.</w:t>
      </w:r>
    </w:p>
    <w:p w:rsidR="003542F2" w:rsidRDefault="003542F2" w:rsidP="003542F2">
      <w:pPr>
        <w:spacing w:line="360" w:lineRule="auto"/>
        <w:jc w:val="both"/>
        <w:rPr>
          <w:rFonts w:cs="David"/>
          <w:sz w:val="24"/>
          <w:szCs w:val="24"/>
          <w:u w:val="single"/>
          <w:rtl/>
        </w:rPr>
      </w:pPr>
      <w:r>
        <w:rPr>
          <w:rFonts w:cs="David" w:hint="cs"/>
          <w:sz w:val="24"/>
          <w:szCs w:val="24"/>
          <w:u w:val="single"/>
          <w:rtl/>
        </w:rPr>
        <w:t>רמת הטפלה:</w:t>
      </w:r>
    </w:p>
    <w:p w:rsidR="00297D54" w:rsidRDefault="0048422A" w:rsidP="003542F2">
      <w:pPr>
        <w:spacing w:line="360" w:lineRule="auto"/>
        <w:jc w:val="both"/>
        <w:rPr>
          <w:rFonts w:cs="David"/>
          <w:sz w:val="24"/>
          <w:szCs w:val="24"/>
          <w:rtl/>
        </w:rPr>
      </w:pPr>
      <w:r>
        <w:rPr>
          <w:rFonts w:cs="David" w:hint="cs"/>
          <w:sz w:val="24"/>
          <w:szCs w:val="24"/>
          <w:rtl/>
        </w:rPr>
        <w:t>רמת ההטפלה של שני מזיקים שונ</w:t>
      </w:r>
      <w:r w:rsidR="00257D77">
        <w:rPr>
          <w:rFonts w:cs="David" w:hint="cs"/>
          <w:sz w:val="24"/>
          <w:szCs w:val="24"/>
          <w:rtl/>
        </w:rPr>
        <w:t>ים נקבעה בעבור טיפול צמחיית הבר</w:t>
      </w:r>
      <w:r>
        <w:rPr>
          <w:rFonts w:cs="David" w:hint="cs"/>
          <w:sz w:val="24"/>
          <w:szCs w:val="24"/>
          <w:rtl/>
        </w:rPr>
        <w:t xml:space="preserve"> (</w:t>
      </w:r>
      <w:r w:rsidR="008D470A">
        <w:rPr>
          <w:rFonts w:cs="David" w:hint="cs"/>
          <w:sz w:val="24"/>
          <w:szCs w:val="24"/>
          <w:rtl/>
        </w:rPr>
        <w:t>1</w:t>
      </w:r>
      <w:r w:rsidR="008D470A">
        <w:rPr>
          <w:rFonts w:cs="David" w:hint="cs"/>
          <w:sz w:val="24"/>
          <w:szCs w:val="24"/>
        </w:rPr>
        <w:t>T</w:t>
      </w:r>
      <w:r>
        <w:rPr>
          <w:rFonts w:cs="David" w:hint="cs"/>
          <w:sz w:val="24"/>
          <w:szCs w:val="24"/>
          <w:rtl/>
        </w:rPr>
        <w:t>) ובעבור טיפול הביקורת (</w:t>
      </w:r>
      <w:r>
        <w:rPr>
          <w:rFonts w:cs="David" w:hint="cs"/>
          <w:sz w:val="24"/>
          <w:szCs w:val="24"/>
        </w:rPr>
        <w:t>C</w:t>
      </w:r>
      <w:r>
        <w:rPr>
          <w:rFonts w:cs="David" w:hint="cs"/>
          <w:sz w:val="24"/>
          <w:szCs w:val="24"/>
          <w:rtl/>
        </w:rPr>
        <w:t>)</w:t>
      </w:r>
      <w:r w:rsidR="00047553">
        <w:rPr>
          <w:rFonts w:cs="David" w:hint="cs"/>
          <w:sz w:val="24"/>
          <w:szCs w:val="24"/>
          <w:rtl/>
        </w:rPr>
        <w:t>. רמת ההטפלה של כנימות העלה (לא נעשתה הפרדה לרמת המין, שכן כנימות עלה רבות תוקפות את עצי ההדר והן דומות זו לזו הן בנזק שהן גורמות והן בדרכי הטיפול) נעשתה על ידי איסוף של 5 קודקודי צמיחה ברמות אילוח קשות של כנימות</w:t>
      </w:r>
      <w:r w:rsidR="00535E12">
        <w:rPr>
          <w:rFonts w:cs="David" w:hint="cs"/>
          <w:sz w:val="24"/>
          <w:szCs w:val="24"/>
          <w:rtl/>
        </w:rPr>
        <w:t xml:space="preserve"> בכל אחד מהטיפולים הנ</w:t>
      </w:r>
      <w:r w:rsidR="00047553">
        <w:rPr>
          <w:rFonts w:cs="David" w:hint="cs"/>
          <w:sz w:val="24"/>
          <w:szCs w:val="24"/>
          <w:rtl/>
        </w:rPr>
        <w:t xml:space="preserve">בחנים ובכל אחד מן הבלוקים. </w:t>
      </w:r>
      <w:r w:rsidR="00535E12">
        <w:rPr>
          <w:rFonts w:cs="David" w:hint="cs"/>
          <w:sz w:val="24"/>
          <w:szCs w:val="24"/>
          <w:rtl/>
        </w:rPr>
        <w:t xml:space="preserve">הכנימות בכל קודקוד צמיחה נספרו בשדה, והקודקודים בודדו כל אחד במבחנה והועברו לאינקובציה בטמפרטורה של </w:t>
      </w:r>
      <w:r w:rsidR="00535E12">
        <w:rPr>
          <w:rFonts w:cs="David"/>
          <w:sz w:val="24"/>
          <w:szCs w:val="24"/>
        </w:rPr>
        <w:t>27 C</w:t>
      </w:r>
      <w:r w:rsidR="00535E12">
        <w:rPr>
          <w:rFonts w:cs="David"/>
          <w:sz w:val="24"/>
          <w:szCs w:val="24"/>
          <w:vertAlign w:val="superscript"/>
        </w:rPr>
        <w:t>0</w:t>
      </w:r>
      <w:r w:rsidR="00535E12">
        <w:rPr>
          <w:rFonts w:cs="David"/>
          <w:sz w:val="24"/>
          <w:szCs w:val="24"/>
        </w:rPr>
        <w:t xml:space="preserve"> </w:t>
      </w:r>
      <w:r w:rsidR="00535E12">
        <w:rPr>
          <w:rFonts w:cs="David" w:hint="cs"/>
          <w:sz w:val="24"/>
          <w:szCs w:val="24"/>
          <w:rtl/>
        </w:rPr>
        <w:t xml:space="preserve"> למשך ארבעה ימים. לאחר האינקובציה נספרו הצרעות הטפיליות שהגיחו וכנימות העלה שהפכו למומיות (כנימות עלה מוטפלות). חושב אחוז הטפילות הממוצע בעבור הטיפולים הנבדקים. ניסוי נוסף בדק את רמת ההטפלה של </w:t>
      </w:r>
      <w:r w:rsidR="00535E12" w:rsidRPr="00535E12">
        <w:rPr>
          <w:rFonts w:cs="David" w:hint="cs"/>
          <w:sz w:val="24"/>
          <w:szCs w:val="24"/>
          <w:rtl/>
        </w:rPr>
        <w:t>המינהדר (</w:t>
      </w:r>
      <w:r w:rsidR="00535E12" w:rsidRPr="00535E12">
        <w:rPr>
          <w:rFonts w:asciiTheme="majorBidi" w:hAnsiTheme="majorBidi" w:cs="David"/>
          <w:i/>
          <w:iCs/>
          <w:color w:val="000000"/>
          <w:sz w:val="24"/>
          <w:szCs w:val="24"/>
          <w:shd w:val="clear" w:color="auto" w:fill="FFFFFF"/>
        </w:rPr>
        <w:t>Phyllocnistis citrella</w:t>
      </w:r>
      <w:r w:rsidR="00535E12" w:rsidRPr="00535E12">
        <w:rPr>
          <w:rFonts w:cs="David" w:hint="cs"/>
          <w:sz w:val="24"/>
          <w:szCs w:val="24"/>
          <w:rtl/>
        </w:rPr>
        <w:t>)</w:t>
      </w:r>
      <w:r w:rsidR="00297D54" w:rsidRPr="00535E12">
        <w:rPr>
          <w:rFonts w:cs="David" w:hint="cs"/>
          <w:sz w:val="24"/>
          <w:szCs w:val="24"/>
          <w:rtl/>
        </w:rPr>
        <w:t xml:space="preserve"> </w:t>
      </w:r>
      <w:r w:rsidR="00535E12">
        <w:rPr>
          <w:rFonts w:cs="David" w:hint="cs"/>
          <w:sz w:val="24"/>
          <w:szCs w:val="24"/>
          <w:rtl/>
        </w:rPr>
        <w:t>על פי פרוטוקול דומה.</w:t>
      </w:r>
    </w:p>
    <w:p w:rsidR="00535E12" w:rsidRDefault="00535E12" w:rsidP="003542F2">
      <w:pPr>
        <w:spacing w:line="360" w:lineRule="auto"/>
        <w:jc w:val="both"/>
        <w:rPr>
          <w:rFonts w:cs="David"/>
          <w:sz w:val="24"/>
          <w:szCs w:val="24"/>
          <w:u w:val="single"/>
          <w:rtl/>
        </w:rPr>
      </w:pPr>
      <w:r>
        <w:rPr>
          <w:rFonts w:cs="David" w:hint="cs"/>
          <w:sz w:val="24"/>
          <w:szCs w:val="24"/>
          <w:u w:val="single"/>
          <w:rtl/>
        </w:rPr>
        <w:t>ניתוח נתונים  סטטיסטיים:</w:t>
      </w:r>
    </w:p>
    <w:p w:rsidR="00535E12" w:rsidRDefault="00535E12" w:rsidP="003542F2">
      <w:pPr>
        <w:spacing w:line="360" w:lineRule="auto"/>
        <w:jc w:val="both"/>
        <w:rPr>
          <w:rFonts w:cs="David"/>
          <w:sz w:val="24"/>
          <w:szCs w:val="24"/>
          <w:rtl/>
        </w:rPr>
      </w:pPr>
      <w:r>
        <w:rPr>
          <w:rFonts w:cs="David" w:hint="cs"/>
          <w:sz w:val="24"/>
          <w:szCs w:val="24"/>
          <w:rtl/>
        </w:rPr>
        <w:lastRenderedPageBreak/>
        <w:t xml:space="preserve">הנתונים נותחו בעזרת התוכנה </w:t>
      </w:r>
      <w:r>
        <w:rPr>
          <w:rFonts w:cs="David"/>
          <w:sz w:val="24"/>
          <w:szCs w:val="24"/>
        </w:rPr>
        <w:t>JMP 7</w:t>
      </w:r>
      <w:r>
        <w:rPr>
          <w:rFonts w:cs="David" w:hint="cs"/>
          <w:sz w:val="24"/>
          <w:szCs w:val="24"/>
          <w:rtl/>
        </w:rPr>
        <w:t xml:space="preserve">. השפעות הטיפולים נותחו בעזרת ניתוח שונות </w:t>
      </w:r>
      <w:r>
        <w:rPr>
          <w:rFonts w:cs="David" w:hint="cs"/>
          <w:sz w:val="24"/>
          <w:szCs w:val="24"/>
        </w:rPr>
        <w:t>ANOVA</w:t>
      </w:r>
      <w:r>
        <w:rPr>
          <w:rFonts w:cs="David" w:hint="cs"/>
          <w:sz w:val="24"/>
          <w:szCs w:val="24"/>
          <w:rtl/>
        </w:rPr>
        <w:t xml:space="preserve"> (</w:t>
      </w:r>
      <w:r w:rsidR="00124221">
        <w:rPr>
          <w:rFonts w:cs="David"/>
          <w:sz w:val="24"/>
          <w:szCs w:val="24"/>
        </w:rPr>
        <w:t>p</w:t>
      </w:r>
      <w:r>
        <w:rPr>
          <w:rFonts w:cs="David"/>
          <w:sz w:val="24"/>
          <w:szCs w:val="24"/>
        </w:rPr>
        <w:t>=0.05</w:t>
      </w:r>
      <w:r>
        <w:rPr>
          <w:rFonts w:cs="David" w:hint="cs"/>
          <w:sz w:val="24"/>
          <w:szCs w:val="24"/>
          <w:rtl/>
        </w:rPr>
        <w:t>)</w:t>
      </w:r>
      <w:r w:rsidR="00A5267C">
        <w:rPr>
          <w:rFonts w:cs="David" w:hint="cs"/>
          <w:sz w:val="24"/>
          <w:szCs w:val="24"/>
          <w:rtl/>
        </w:rPr>
        <w:t xml:space="preserve"> ולאחר מכן נבחנו במבחן </w:t>
      </w:r>
      <w:r w:rsidR="00A5267C">
        <w:rPr>
          <w:rFonts w:cs="David"/>
          <w:sz w:val="24"/>
          <w:szCs w:val="24"/>
        </w:rPr>
        <w:t>Tukey HSD</w:t>
      </w:r>
      <w:r w:rsidR="00A5267C">
        <w:rPr>
          <w:rFonts w:cs="David" w:hint="cs"/>
          <w:sz w:val="24"/>
          <w:szCs w:val="24"/>
          <w:rtl/>
        </w:rPr>
        <w:t xml:space="preserve">. </w:t>
      </w:r>
      <w:r w:rsidR="00257D77">
        <w:rPr>
          <w:rFonts w:cs="David" w:hint="cs"/>
          <w:sz w:val="24"/>
          <w:szCs w:val="24"/>
          <w:rtl/>
        </w:rPr>
        <w:t>ניסויי התפלגות של רמות</w:t>
      </w:r>
      <w:r w:rsidR="00A5267C">
        <w:rPr>
          <w:rFonts w:cs="David" w:hint="cs"/>
          <w:sz w:val="24"/>
          <w:szCs w:val="24"/>
          <w:rtl/>
        </w:rPr>
        <w:t xml:space="preserve"> נותחו בעזרת ניתוח </w:t>
      </w:r>
      <w:r w:rsidR="00A5267C">
        <w:rPr>
          <w:rFonts w:cs="David"/>
          <w:sz w:val="24"/>
          <w:szCs w:val="24"/>
        </w:rPr>
        <w:t>Contingency analysis</w:t>
      </w:r>
      <w:r w:rsidR="00A5267C">
        <w:rPr>
          <w:rFonts w:cs="David" w:hint="cs"/>
          <w:sz w:val="24"/>
          <w:szCs w:val="24"/>
          <w:rtl/>
        </w:rPr>
        <w:t xml:space="preserve"> ונבחנו במבחן</w:t>
      </w:r>
      <w:r>
        <w:rPr>
          <w:rFonts w:cs="David" w:hint="cs"/>
          <w:sz w:val="24"/>
          <w:szCs w:val="24"/>
          <w:rtl/>
        </w:rPr>
        <w:t xml:space="preserve">  </w:t>
      </w:r>
      <w:r w:rsidR="00A5267C">
        <w:rPr>
          <w:rFonts w:cs="David"/>
          <w:sz w:val="24"/>
          <w:szCs w:val="24"/>
        </w:rPr>
        <w:t>Pearson</w:t>
      </w:r>
      <w:r w:rsidR="00A5267C">
        <w:rPr>
          <w:rFonts w:cs="David" w:hint="cs"/>
          <w:sz w:val="24"/>
          <w:szCs w:val="24"/>
          <w:rtl/>
        </w:rPr>
        <w:t xml:space="preserve"> (</w:t>
      </w:r>
      <w:r w:rsidR="00A5267C">
        <w:rPr>
          <w:rFonts w:cs="David"/>
          <w:sz w:val="24"/>
          <w:szCs w:val="24"/>
        </w:rPr>
        <w:t>α=0.05</w:t>
      </w:r>
      <w:r w:rsidR="00A5267C">
        <w:rPr>
          <w:rFonts w:cs="David" w:hint="cs"/>
          <w:sz w:val="24"/>
          <w:szCs w:val="24"/>
          <w:rtl/>
        </w:rPr>
        <w:t>).</w:t>
      </w:r>
    </w:p>
    <w:p w:rsidR="00CC0A71" w:rsidRDefault="00CC0A71" w:rsidP="003542F2">
      <w:pPr>
        <w:spacing w:line="360" w:lineRule="auto"/>
        <w:jc w:val="both"/>
        <w:rPr>
          <w:rFonts w:cs="David"/>
          <w:sz w:val="24"/>
          <w:szCs w:val="24"/>
          <w:rtl/>
        </w:rPr>
      </w:pPr>
    </w:p>
    <w:p w:rsidR="00CC0A71" w:rsidRDefault="00CC0A71" w:rsidP="003542F2">
      <w:pPr>
        <w:spacing w:line="360" w:lineRule="auto"/>
        <w:jc w:val="both"/>
        <w:rPr>
          <w:rFonts w:cs="David"/>
          <w:b/>
          <w:bCs/>
          <w:sz w:val="24"/>
          <w:szCs w:val="24"/>
          <w:u w:val="single"/>
          <w:rtl/>
        </w:rPr>
      </w:pPr>
      <w:r w:rsidRPr="00D02A34">
        <w:rPr>
          <w:rFonts w:cs="David" w:hint="cs"/>
          <w:b/>
          <w:bCs/>
          <w:sz w:val="24"/>
          <w:szCs w:val="24"/>
          <w:u w:val="single"/>
          <w:rtl/>
        </w:rPr>
        <w:t>תוצאות:</w:t>
      </w:r>
    </w:p>
    <w:p w:rsidR="00D02A34" w:rsidRDefault="00D02A34" w:rsidP="003542F2">
      <w:pPr>
        <w:spacing w:line="360" w:lineRule="auto"/>
        <w:jc w:val="both"/>
        <w:rPr>
          <w:rFonts w:cs="David"/>
          <w:sz w:val="24"/>
          <w:szCs w:val="24"/>
          <w:u w:val="single"/>
          <w:rtl/>
        </w:rPr>
      </w:pPr>
      <w:r>
        <w:rPr>
          <w:rFonts w:cs="David" w:hint="cs"/>
          <w:sz w:val="24"/>
          <w:szCs w:val="24"/>
          <w:u w:val="single"/>
          <w:rtl/>
        </w:rPr>
        <w:t>אוכלוסיית פרוקי הרגליים:</w:t>
      </w:r>
    </w:p>
    <w:p w:rsidR="00D02A34" w:rsidRDefault="00D02A34" w:rsidP="007A3C89">
      <w:pPr>
        <w:spacing w:line="360" w:lineRule="auto"/>
        <w:jc w:val="both"/>
        <w:rPr>
          <w:rFonts w:cs="David"/>
          <w:sz w:val="24"/>
          <w:szCs w:val="24"/>
          <w:u w:val="single"/>
          <w:rtl/>
        </w:rPr>
      </w:pPr>
      <w:r>
        <w:rPr>
          <w:rFonts w:cs="David" w:hint="cs"/>
          <w:b/>
          <w:bCs/>
          <w:sz w:val="24"/>
          <w:szCs w:val="24"/>
          <w:rtl/>
        </w:rPr>
        <w:t xml:space="preserve">גידולי הכיסוי: </w:t>
      </w:r>
      <w:r>
        <w:rPr>
          <w:rFonts w:cs="David" w:hint="cs"/>
          <w:sz w:val="24"/>
          <w:szCs w:val="24"/>
          <w:rtl/>
        </w:rPr>
        <w:t>מגוון פרוקי הרגליים</w:t>
      </w:r>
      <w:r w:rsidR="00AD5AF0">
        <w:rPr>
          <w:rFonts w:cs="David" w:hint="cs"/>
          <w:sz w:val="24"/>
          <w:szCs w:val="24"/>
          <w:rtl/>
        </w:rPr>
        <w:t xml:space="preserve"> (</w:t>
      </w:r>
      <w:r w:rsidR="00AD5AF0">
        <w:rPr>
          <w:rFonts w:cs="David"/>
          <w:sz w:val="24"/>
          <w:szCs w:val="24"/>
        </w:rPr>
        <w:t>Shannon Weaver index</w:t>
      </w:r>
      <w:r w:rsidR="00AD5AF0">
        <w:rPr>
          <w:rFonts w:cs="David" w:hint="cs"/>
          <w:sz w:val="24"/>
          <w:szCs w:val="24"/>
          <w:rtl/>
        </w:rPr>
        <w:t>)</w:t>
      </w:r>
      <w:r>
        <w:rPr>
          <w:rFonts w:cs="David" w:hint="cs"/>
          <w:sz w:val="24"/>
          <w:szCs w:val="24"/>
          <w:rtl/>
        </w:rPr>
        <w:t xml:space="preserve"> א</w:t>
      </w:r>
      <w:r w:rsidR="008D197C">
        <w:rPr>
          <w:rFonts w:cs="David" w:hint="cs"/>
          <w:sz w:val="24"/>
          <w:szCs w:val="24"/>
          <w:rtl/>
        </w:rPr>
        <w:t>שר נדגם בצמחיית הכיסוי היה גבוה</w:t>
      </w:r>
      <w:r>
        <w:rPr>
          <w:rFonts w:cs="David" w:hint="cs"/>
          <w:sz w:val="24"/>
          <w:szCs w:val="24"/>
          <w:rtl/>
        </w:rPr>
        <w:t xml:space="preserve"> באופן מובהק בשלושת הטיפולים שהכילו צמחיית כיסוי (</w:t>
      </w:r>
      <w:r w:rsidR="008D470A">
        <w:rPr>
          <w:rFonts w:cs="David" w:hint="cs"/>
          <w:sz w:val="24"/>
          <w:szCs w:val="24"/>
          <w:rtl/>
        </w:rPr>
        <w:t>1</w:t>
      </w:r>
      <w:r w:rsidR="008D470A">
        <w:rPr>
          <w:rFonts w:cs="David" w:hint="cs"/>
          <w:sz w:val="24"/>
          <w:szCs w:val="24"/>
        </w:rPr>
        <w:t>T</w:t>
      </w:r>
      <w:r>
        <w:rPr>
          <w:rFonts w:cs="David" w:hint="cs"/>
          <w:sz w:val="24"/>
          <w:szCs w:val="24"/>
          <w:rtl/>
        </w:rPr>
        <w:t xml:space="preserve">, </w:t>
      </w:r>
      <w:r w:rsidR="008D470A">
        <w:rPr>
          <w:rFonts w:cs="David" w:hint="cs"/>
          <w:sz w:val="24"/>
          <w:szCs w:val="24"/>
          <w:rtl/>
        </w:rPr>
        <w:t>2</w:t>
      </w:r>
      <w:r w:rsidR="008D470A">
        <w:rPr>
          <w:rFonts w:cs="David" w:hint="cs"/>
          <w:sz w:val="24"/>
          <w:szCs w:val="24"/>
        </w:rPr>
        <w:t>T</w:t>
      </w:r>
      <w:r>
        <w:rPr>
          <w:rFonts w:cs="David" w:hint="cs"/>
          <w:sz w:val="24"/>
          <w:szCs w:val="24"/>
          <w:rtl/>
        </w:rPr>
        <w:t xml:space="preserve">, </w:t>
      </w:r>
      <w:r w:rsidR="008D470A">
        <w:rPr>
          <w:rFonts w:cs="David" w:hint="cs"/>
          <w:sz w:val="24"/>
          <w:szCs w:val="24"/>
          <w:rtl/>
        </w:rPr>
        <w:t>3</w:t>
      </w:r>
      <w:r w:rsidR="008D470A">
        <w:rPr>
          <w:rFonts w:cs="David" w:hint="cs"/>
          <w:sz w:val="24"/>
          <w:szCs w:val="24"/>
        </w:rPr>
        <w:t>T</w:t>
      </w:r>
      <w:r>
        <w:rPr>
          <w:rFonts w:cs="David" w:hint="cs"/>
          <w:sz w:val="24"/>
          <w:szCs w:val="24"/>
          <w:rtl/>
        </w:rPr>
        <w:t>) בהשוואה לטיפול הביקורת (</w:t>
      </w:r>
      <w:r>
        <w:rPr>
          <w:rFonts w:cs="David" w:hint="cs"/>
          <w:sz w:val="24"/>
          <w:szCs w:val="24"/>
        </w:rPr>
        <w:t>C</w:t>
      </w:r>
      <w:r>
        <w:rPr>
          <w:rFonts w:cs="David" w:hint="cs"/>
          <w:sz w:val="24"/>
          <w:szCs w:val="24"/>
          <w:rtl/>
        </w:rPr>
        <w:t>) החשוף</w:t>
      </w:r>
      <w:r w:rsidR="00520118">
        <w:rPr>
          <w:rFonts w:cs="David" w:hint="cs"/>
          <w:sz w:val="24"/>
          <w:szCs w:val="24"/>
          <w:rtl/>
        </w:rPr>
        <w:t>, ללא</w:t>
      </w:r>
      <w:r w:rsidR="00AD5AF0">
        <w:rPr>
          <w:rFonts w:cs="David" w:hint="cs"/>
          <w:sz w:val="24"/>
          <w:szCs w:val="24"/>
          <w:rtl/>
        </w:rPr>
        <w:t xml:space="preserve"> הבדלים מובהקים בין הטיפולים שהכילו גידול</w:t>
      </w:r>
      <w:r w:rsidR="006B7F31">
        <w:rPr>
          <w:rFonts w:cs="David" w:hint="cs"/>
          <w:sz w:val="24"/>
          <w:szCs w:val="24"/>
          <w:rtl/>
        </w:rPr>
        <w:t xml:space="preserve"> </w:t>
      </w:r>
      <w:r w:rsidR="007A3C89">
        <w:rPr>
          <w:rFonts w:cs="David" w:hint="cs"/>
          <w:sz w:val="24"/>
          <w:szCs w:val="24"/>
          <w:rtl/>
        </w:rPr>
        <w:t xml:space="preserve">לבין עצמם </w:t>
      </w:r>
      <w:r>
        <w:rPr>
          <w:rFonts w:cs="David" w:hint="cs"/>
          <w:sz w:val="24"/>
          <w:szCs w:val="24"/>
          <w:rtl/>
        </w:rPr>
        <w:t>(איור 1. א)</w:t>
      </w:r>
      <w:r w:rsidR="00520118">
        <w:rPr>
          <w:rFonts w:cs="David" w:hint="cs"/>
          <w:sz w:val="24"/>
          <w:szCs w:val="24"/>
          <w:rtl/>
        </w:rPr>
        <w:t>. בטיפול הביקורת נלכדו 93 פרוקי רגליים בלבד בסכימת כל הדגימות שנ</w:t>
      </w:r>
      <w:r w:rsidR="007A3C89">
        <w:rPr>
          <w:rFonts w:cs="David" w:hint="cs"/>
          <w:sz w:val="24"/>
          <w:szCs w:val="24"/>
          <w:rtl/>
        </w:rPr>
        <w:t>דגמו</w:t>
      </w:r>
      <w:r w:rsidR="00520118">
        <w:rPr>
          <w:rFonts w:cs="David" w:hint="cs"/>
          <w:sz w:val="24"/>
          <w:szCs w:val="24"/>
          <w:rtl/>
        </w:rPr>
        <w:t xml:space="preserve">. לשם השוואה, בטיפול </w:t>
      </w:r>
      <w:r w:rsidR="008D470A">
        <w:rPr>
          <w:rFonts w:cs="David" w:hint="cs"/>
          <w:sz w:val="24"/>
          <w:szCs w:val="24"/>
          <w:rtl/>
        </w:rPr>
        <w:t>3</w:t>
      </w:r>
      <w:r w:rsidR="008D470A">
        <w:rPr>
          <w:rFonts w:cs="David" w:hint="cs"/>
          <w:sz w:val="24"/>
          <w:szCs w:val="24"/>
        </w:rPr>
        <w:t>T</w:t>
      </w:r>
      <w:r w:rsidR="007A3C89">
        <w:rPr>
          <w:rFonts w:cs="David" w:hint="cs"/>
          <w:sz w:val="24"/>
          <w:szCs w:val="24"/>
          <w:rtl/>
        </w:rPr>
        <w:t>,</w:t>
      </w:r>
      <w:r w:rsidR="00520118">
        <w:rPr>
          <w:rFonts w:cs="David" w:hint="cs"/>
          <w:sz w:val="24"/>
          <w:szCs w:val="24"/>
          <w:rtl/>
        </w:rPr>
        <w:t xml:space="preserve"> שהראה את שפעת הפרטים הגדולה ביותר נלכדו באותם התנאים 3985 פרוקי רגליים. </w:t>
      </w:r>
    </w:p>
    <w:p w:rsidR="006B7F31" w:rsidRDefault="006B7F31" w:rsidP="007A3C89">
      <w:pPr>
        <w:spacing w:line="360" w:lineRule="auto"/>
        <w:jc w:val="both"/>
        <w:rPr>
          <w:rFonts w:cs="David"/>
          <w:sz w:val="24"/>
          <w:szCs w:val="24"/>
          <w:rtl/>
        </w:rPr>
      </w:pPr>
      <w:r>
        <w:rPr>
          <w:rFonts w:cs="David" w:hint="cs"/>
          <w:sz w:val="24"/>
          <w:szCs w:val="24"/>
          <w:rtl/>
        </w:rPr>
        <w:t xml:space="preserve">בביקורת כמעט ולא </w:t>
      </w:r>
      <w:r w:rsidR="007A3C89">
        <w:rPr>
          <w:rFonts w:cs="David" w:hint="cs"/>
          <w:sz w:val="24"/>
          <w:szCs w:val="24"/>
          <w:rtl/>
        </w:rPr>
        <w:t>נלכדו</w:t>
      </w:r>
      <w:r>
        <w:rPr>
          <w:rFonts w:cs="David" w:hint="cs"/>
          <w:sz w:val="24"/>
          <w:szCs w:val="24"/>
          <w:rtl/>
        </w:rPr>
        <w:t xml:space="preserve"> פרוקי רגליים מקבוצות של אויבים טבעיים (סה"כ 7 פרטים) בעוד בטיפולים עם גידול הכיסוי ניתן לראות נוכחות של סדרות ותתי סדרות כגון צרעות טפיליות וחיפושיות, לה</w:t>
      </w:r>
      <w:r w:rsidR="007A3C89">
        <w:rPr>
          <w:rFonts w:cs="David" w:hint="cs"/>
          <w:sz w:val="24"/>
          <w:szCs w:val="24"/>
          <w:rtl/>
        </w:rPr>
        <w:t>ן</w:t>
      </w:r>
      <w:r>
        <w:rPr>
          <w:rFonts w:cs="David" w:hint="cs"/>
          <w:sz w:val="24"/>
          <w:szCs w:val="24"/>
          <w:rtl/>
        </w:rPr>
        <w:t xml:space="preserve"> יכולת הדברה ביולוגית (איור 1. א).</w:t>
      </w:r>
    </w:p>
    <w:p w:rsidR="00025100" w:rsidRDefault="006B7F31" w:rsidP="0034583A">
      <w:pPr>
        <w:spacing w:line="360" w:lineRule="auto"/>
        <w:jc w:val="both"/>
        <w:rPr>
          <w:rFonts w:cs="David"/>
          <w:sz w:val="24"/>
          <w:szCs w:val="24"/>
          <w:rtl/>
        </w:rPr>
      </w:pPr>
      <w:r>
        <w:rPr>
          <w:rFonts w:cs="David" w:hint="cs"/>
          <w:b/>
          <w:bCs/>
          <w:sz w:val="24"/>
          <w:szCs w:val="24"/>
          <w:rtl/>
        </w:rPr>
        <w:t>עצים:</w:t>
      </w:r>
      <w:r>
        <w:rPr>
          <w:rFonts w:cs="David" w:hint="cs"/>
          <w:sz w:val="24"/>
          <w:szCs w:val="24"/>
          <w:rtl/>
        </w:rPr>
        <w:t xml:space="preserve"> </w:t>
      </w:r>
      <w:r w:rsidR="0034583A">
        <w:rPr>
          <w:rFonts w:cs="David" w:hint="cs"/>
          <w:sz w:val="24"/>
          <w:szCs w:val="24"/>
          <w:rtl/>
        </w:rPr>
        <w:t>מגוון פרוקי הרגליים (</w:t>
      </w:r>
      <w:r w:rsidR="0034583A">
        <w:rPr>
          <w:rFonts w:cs="David"/>
          <w:sz w:val="24"/>
          <w:szCs w:val="24"/>
        </w:rPr>
        <w:t>Shannon Weaver index</w:t>
      </w:r>
      <w:r w:rsidR="0034583A">
        <w:rPr>
          <w:rFonts w:cs="David" w:hint="cs"/>
          <w:sz w:val="24"/>
          <w:szCs w:val="24"/>
          <w:rtl/>
        </w:rPr>
        <w:t xml:space="preserve">) שנדגמו מעצי ההדר לא היה שונה באופן מובהק בין הטיפולים השונים (איור 1. ב). מספר הפרטים שנלכדו היה </w:t>
      </w:r>
      <w:r w:rsidR="007A3C89">
        <w:rPr>
          <w:rFonts w:cs="David" w:hint="cs"/>
          <w:sz w:val="24"/>
          <w:szCs w:val="24"/>
          <w:rtl/>
        </w:rPr>
        <w:t>ה</w:t>
      </w:r>
      <w:r w:rsidR="0034583A">
        <w:rPr>
          <w:rFonts w:cs="David" w:hint="cs"/>
          <w:sz w:val="24"/>
          <w:szCs w:val="24"/>
          <w:rtl/>
        </w:rPr>
        <w:t>נמוך ביותר בביקורת (</w:t>
      </w:r>
      <w:r w:rsidR="0034583A">
        <w:rPr>
          <w:rFonts w:cs="David" w:hint="cs"/>
          <w:sz w:val="24"/>
          <w:szCs w:val="24"/>
        </w:rPr>
        <w:t>C</w:t>
      </w:r>
      <w:r w:rsidR="0034583A">
        <w:rPr>
          <w:rFonts w:cs="David" w:hint="cs"/>
          <w:sz w:val="24"/>
          <w:szCs w:val="24"/>
          <w:rtl/>
        </w:rPr>
        <w:t>) ו</w:t>
      </w:r>
      <w:r w:rsidR="007A3C89">
        <w:rPr>
          <w:rFonts w:cs="David" w:hint="cs"/>
          <w:sz w:val="24"/>
          <w:szCs w:val="24"/>
          <w:rtl/>
        </w:rPr>
        <w:t>הגבוה</w:t>
      </w:r>
      <w:r w:rsidR="0034583A">
        <w:rPr>
          <w:rFonts w:cs="David" w:hint="cs"/>
          <w:sz w:val="24"/>
          <w:szCs w:val="24"/>
          <w:rtl/>
        </w:rPr>
        <w:t xml:space="preserve"> ביותר בצמחיית הבר (</w:t>
      </w:r>
      <w:r w:rsidR="008D470A">
        <w:rPr>
          <w:rFonts w:cs="David" w:hint="cs"/>
          <w:sz w:val="24"/>
          <w:szCs w:val="24"/>
          <w:rtl/>
        </w:rPr>
        <w:t>1</w:t>
      </w:r>
      <w:r w:rsidR="008D470A">
        <w:rPr>
          <w:rFonts w:cs="David" w:hint="cs"/>
          <w:sz w:val="24"/>
          <w:szCs w:val="24"/>
        </w:rPr>
        <w:t>T</w:t>
      </w:r>
      <w:r w:rsidR="0034583A">
        <w:rPr>
          <w:rFonts w:cs="David" w:hint="cs"/>
          <w:sz w:val="24"/>
          <w:szCs w:val="24"/>
          <w:rtl/>
        </w:rPr>
        <w:t>), אך ההבדלים לא היו מובהקים.</w:t>
      </w:r>
    </w:p>
    <w:p w:rsidR="00113851" w:rsidRDefault="00025100" w:rsidP="00340AAA">
      <w:pPr>
        <w:spacing w:line="360" w:lineRule="auto"/>
        <w:jc w:val="both"/>
        <w:rPr>
          <w:rFonts w:cs="David"/>
          <w:sz w:val="24"/>
          <w:szCs w:val="24"/>
          <w:rtl/>
        </w:rPr>
      </w:pPr>
      <w:r>
        <w:rPr>
          <w:rFonts w:cs="David" w:hint="cs"/>
          <w:sz w:val="24"/>
          <w:szCs w:val="24"/>
          <w:rtl/>
        </w:rPr>
        <w:t xml:space="preserve">ניתוח נוסף נערך על מנת להשוות את שפעת האויבים הטבעיים בטיפולים השונים. </w:t>
      </w:r>
      <w:r w:rsidR="00EF5B4E">
        <w:rPr>
          <w:rFonts w:cs="David" w:hint="cs"/>
          <w:sz w:val="24"/>
          <w:szCs w:val="24"/>
          <w:rtl/>
        </w:rPr>
        <w:t xml:space="preserve"> בניתוח זה אוחדו הסדרות ותתי הסדרות המכילים או</w:t>
      </w:r>
      <w:r w:rsidR="007A3C89">
        <w:rPr>
          <w:rFonts w:cs="David" w:hint="cs"/>
          <w:sz w:val="24"/>
          <w:szCs w:val="24"/>
          <w:rtl/>
        </w:rPr>
        <w:t>י</w:t>
      </w:r>
      <w:r w:rsidR="00EF5B4E">
        <w:rPr>
          <w:rFonts w:cs="David" w:hint="cs"/>
          <w:sz w:val="24"/>
          <w:szCs w:val="24"/>
          <w:rtl/>
        </w:rPr>
        <w:t>בים טבעיים: חיפושיות (</w:t>
      </w:r>
      <w:r w:rsidR="00EF5B4E">
        <w:rPr>
          <w:rFonts w:cs="David"/>
          <w:sz w:val="24"/>
          <w:szCs w:val="24"/>
        </w:rPr>
        <w:t>Coleoptera</w:t>
      </w:r>
      <w:r w:rsidR="00EF5B4E">
        <w:rPr>
          <w:rFonts w:cs="David" w:hint="cs"/>
          <w:sz w:val="24"/>
          <w:szCs w:val="24"/>
          <w:rtl/>
        </w:rPr>
        <w:t>), צרעות טפיליות (</w:t>
      </w:r>
      <w:r w:rsidR="00EF5B4E">
        <w:rPr>
          <w:rFonts w:cs="David"/>
          <w:sz w:val="24"/>
          <w:szCs w:val="24"/>
        </w:rPr>
        <w:t>parasitic wasps</w:t>
      </w:r>
      <w:r w:rsidR="00EF5B4E">
        <w:rPr>
          <w:rFonts w:cs="David" w:hint="cs"/>
          <w:sz w:val="24"/>
          <w:szCs w:val="24"/>
          <w:rtl/>
        </w:rPr>
        <w:t>), לארוות של ארינמלאים</w:t>
      </w:r>
      <w:r w:rsidR="00340AAA">
        <w:rPr>
          <w:rFonts w:cs="David" w:hint="cs"/>
          <w:sz w:val="24"/>
          <w:szCs w:val="24"/>
          <w:rtl/>
        </w:rPr>
        <w:t xml:space="preserve"> (</w:t>
      </w:r>
      <w:r w:rsidR="00340AAA">
        <w:rPr>
          <w:rFonts w:cs="David"/>
          <w:sz w:val="24"/>
          <w:szCs w:val="24"/>
        </w:rPr>
        <w:t>Neuroptera larvae</w:t>
      </w:r>
      <w:r w:rsidR="00340AAA">
        <w:rPr>
          <w:rFonts w:cs="David" w:hint="cs"/>
          <w:sz w:val="24"/>
          <w:szCs w:val="24"/>
          <w:rtl/>
        </w:rPr>
        <w:t>), פשפשים (</w:t>
      </w:r>
      <w:r w:rsidR="00340AAA">
        <w:rPr>
          <w:rFonts w:cs="David"/>
          <w:sz w:val="24"/>
          <w:szCs w:val="24"/>
        </w:rPr>
        <w:t>Hemiptera</w:t>
      </w:r>
      <w:r w:rsidR="00340AAA">
        <w:rPr>
          <w:rFonts w:cs="David" w:hint="cs"/>
          <w:sz w:val="24"/>
          <w:szCs w:val="24"/>
          <w:rtl/>
        </w:rPr>
        <w:t>), נמלים (</w:t>
      </w:r>
      <w:r w:rsidR="00340AAA">
        <w:rPr>
          <w:rFonts w:cs="David"/>
          <w:sz w:val="24"/>
          <w:szCs w:val="24"/>
        </w:rPr>
        <w:t>Ants</w:t>
      </w:r>
      <w:r w:rsidR="00340AAA">
        <w:rPr>
          <w:rFonts w:cs="David" w:hint="cs"/>
          <w:sz w:val="24"/>
          <w:szCs w:val="24"/>
          <w:rtl/>
        </w:rPr>
        <w:t>) ועכבישים (</w:t>
      </w:r>
      <w:r w:rsidR="00340AAA">
        <w:rPr>
          <w:rFonts w:cs="David"/>
          <w:sz w:val="24"/>
          <w:szCs w:val="24"/>
        </w:rPr>
        <w:t>Aranea</w:t>
      </w:r>
      <w:r w:rsidR="009B355D">
        <w:rPr>
          <w:rFonts w:cs="David"/>
          <w:sz w:val="24"/>
          <w:szCs w:val="24"/>
        </w:rPr>
        <w:t>e</w:t>
      </w:r>
      <w:r w:rsidR="00340AAA">
        <w:rPr>
          <w:rFonts w:cs="David" w:hint="cs"/>
          <w:sz w:val="24"/>
          <w:szCs w:val="24"/>
          <w:rtl/>
        </w:rPr>
        <w:t>)</w:t>
      </w:r>
      <w:r w:rsidR="00E64B9D">
        <w:rPr>
          <w:rFonts w:cs="David" w:hint="cs"/>
          <w:sz w:val="24"/>
          <w:szCs w:val="24"/>
          <w:rtl/>
        </w:rPr>
        <w:t xml:space="preserve"> </w:t>
      </w:r>
      <w:r w:rsidR="009B355D">
        <w:rPr>
          <w:rFonts w:cs="David" w:hint="cs"/>
          <w:sz w:val="24"/>
          <w:szCs w:val="24"/>
          <w:rtl/>
        </w:rPr>
        <w:t>. מן העצים שגדלו בסמוך לצמחיית הבר (</w:t>
      </w:r>
      <w:r w:rsidR="008D470A">
        <w:rPr>
          <w:rFonts w:cs="David" w:hint="cs"/>
          <w:sz w:val="24"/>
          <w:szCs w:val="24"/>
          <w:rtl/>
        </w:rPr>
        <w:t>1</w:t>
      </w:r>
      <w:r w:rsidR="008D470A">
        <w:rPr>
          <w:rFonts w:cs="David" w:hint="cs"/>
          <w:sz w:val="24"/>
          <w:szCs w:val="24"/>
        </w:rPr>
        <w:t>T</w:t>
      </w:r>
      <w:r w:rsidR="009B355D">
        <w:rPr>
          <w:rFonts w:cs="David" w:hint="cs"/>
          <w:sz w:val="24"/>
          <w:szCs w:val="24"/>
          <w:rtl/>
        </w:rPr>
        <w:t>) נאספו יותר אויבים טבעיים לדגימה באופן מובהק, בהשוואה לכל שאר הטיפולים</w:t>
      </w:r>
      <w:r w:rsidR="00627E19">
        <w:rPr>
          <w:rFonts w:cs="David" w:hint="cs"/>
          <w:sz w:val="24"/>
          <w:szCs w:val="24"/>
          <w:rtl/>
        </w:rPr>
        <w:t>(איור 2)</w:t>
      </w:r>
      <w:r w:rsidR="009B355D">
        <w:rPr>
          <w:rFonts w:cs="David" w:hint="cs"/>
          <w:sz w:val="24"/>
          <w:szCs w:val="24"/>
          <w:rtl/>
        </w:rPr>
        <w:t>.</w:t>
      </w:r>
    </w:p>
    <w:p w:rsidR="00B128D9" w:rsidRDefault="00B128D9" w:rsidP="00DE417E">
      <w:pPr>
        <w:spacing w:line="360" w:lineRule="auto"/>
        <w:jc w:val="both"/>
        <w:rPr>
          <w:rFonts w:cs="David"/>
          <w:sz w:val="24"/>
          <w:szCs w:val="24"/>
          <w:rtl/>
        </w:rPr>
      </w:pPr>
      <w:r>
        <w:rPr>
          <w:rFonts w:cs="David" w:hint="cs"/>
          <w:b/>
          <w:bCs/>
          <w:sz w:val="24"/>
          <w:szCs w:val="24"/>
          <w:rtl/>
        </w:rPr>
        <w:t>מגמות עונתיות:</w:t>
      </w:r>
      <w:r>
        <w:rPr>
          <w:rFonts w:cs="David" w:hint="cs"/>
          <w:sz w:val="24"/>
          <w:szCs w:val="24"/>
          <w:rtl/>
        </w:rPr>
        <w:t xml:space="preserve"> גם המגוון (</w:t>
      </w:r>
      <w:r>
        <w:rPr>
          <w:rFonts w:cs="David"/>
          <w:sz w:val="24"/>
          <w:szCs w:val="24"/>
        </w:rPr>
        <w:t>Shannon Weaver index</w:t>
      </w:r>
      <w:r>
        <w:rPr>
          <w:rFonts w:cs="David" w:hint="cs"/>
          <w:sz w:val="24"/>
          <w:szCs w:val="24"/>
          <w:rtl/>
        </w:rPr>
        <w:t>) וגם שפעת האויבים הטבעיים הראו</w:t>
      </w:r>
      <w:r w:rsidR="007A3C89">
        <w:rPr>
          <w:rFonts w:cs="David" w:hint="cs"/>
          <w:sz w:val="24"/>
          <w:szCs w:val="24"/>
          <w:rtl/>
        </w:rPr>
        <w:t xml:space="preserve"> </w:t>
      </w:r>
      <w:r>
        <w:rPr>
          <w:rFonts w:cs="David" w:hint="cs"/>
          <w:sz w:val="24"/>
          <w:szCs w:val="24"/>
          <w:rtl/>
        </w:rPr>
        <w:t xml:space="preserve">תלות מובהקת בתאריך הדגימה, עם מגמה כללית של עלייה במגוון ובשפעת האויבים עם התקדמות עונת הדיגום. המגמה נצפתה גם בדגימות שנלקחו מגידולי הכיסוי וגם באלו שנלקחו </w:t>
      </w:r>
      <w:r w:rsidR="00DE417E">
        <w:rPr>
          <w:rFonts w:cs="David" w:hint="cs"/>
          <w:sz w:val="24"/>
          <w:szCs w:val="24"/>
          <w:rtl/>
        </w:rPr>
        <w:t>מן העצים עצמם (איור 3. א, 3. ב)</w:t>
      </w:r>
    </w:p>
    <w:p w:rsidR="00DE417E" w:rsidRDefault="00DE417E" w:rsidP="00DE417E">
      <w:pPr>
        <w:spacing w:line="360" w:lineRule="auto"/>
        <w:jc w:val="both"/>
        <w:rPr>
          <w:rFonts w:cs="David"/>
          <w:sz w:val="24"/>
          <w:szCs w:val="24"/>
          <w:rtl/>
        </w:rPr>
      </w:pPr>
    </w:p>
    <w:p w:rsidR="00DE417E" w:rsidRDefault="00DE417E" w:rsidP="00DE417E">
      <w:pPr>
        <w:spacing w:line="360" w:lineRule="auto"/>
        <w:jc w:val="both"/>
        <w:rPr>
          <w:rFonts w:cs="David"/>
          <w:sz w:val="24"/>
          <w:szCs w:val="24"/>
          <w:rtl/>
        </w:rPr>
      </w:pPr>
    </w:p>
    <w:p w:rsidR="00DE417E" w:rsidRDefault="00DE417E" w:rsidP="00DE417E">
      <w:pPr>
        <w:spacing w:line="360" w:lineRule="auto"/>
        <w:jc w:val="both"/>
        <w:rPr>
          <w:rFonts w:cs="David"/>
          <w:sz w:val="24"/>
          <w:szCs w:val="24"/>
          <w:rtl/>
        </w:rPr>
      </w:pPr>
    </w:p>
    <w:p w:rsidR="00B128D9" w:rsidRDefault="00DE417E" w:rsidP="00B128D9">
      <w:pPr>
        <w:tabs>
          <w:tab w:val="right" w:pos="8306"/>
        </w:tabs>
        <w:spacing w:line="360" w:lineRule="auto"/>
        <w:jc w:val="both"/>
        <w:rPr>
          <w:rFonts w:cs="David"/>
          <w:sz w:val="24"/>
          <w:szCs w:val="24"/>
        </w:rPr>
      </w:pPr>
      <w:r>
        <w:rPr>
          <w:rFonts w:cs="David"/>
          <w:noProof/>
          <w:sz w:val="24"/>
          <w:szCs w:val="24"/>
          <w:lang w:val="en-GB" w:eastAsia="en-GB"/>
        </w:rPr>
        <w:lastRenderedPageBreak/>
        <mc:AlternateContent>
          <mc:Choice Requires="wps">
            <w:drawing>
              <wp:anchor distT="0" distB="0" distL="114300" distR="114300" simplePos="0" relativeHeight="251658240" behindDoc="1" locked="0" layoutInCell="1" allowOverlap="1">
                <wp:simplePos x="0" y="0"/>
                <wp:positionH relativeFrom="column">
                  <wp:posOffset>-733425</wp:posOffset>
                </wp:positionH>
                <wp:positionV relativeFrom="paragraph">
                  <wp:posOffset>-95250</wp:posOffset>
                </wp:positionV>
                <wp:extent cx="6848475" cy="474345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4743450"/>
                        </a:xfrm>
                        <a:prstGeom prst="rect">
                          <a:avLst/>
                        </a:prstGeom>
                        <a:solidFill>
                          <a:schemeClr val="bg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jc w:val="both"/>
                              <w:rPr>
                                <w:b/>
                                <w:bCs/>
                                <w:sz w:val="20"/>
                                <w:szCs w:val="20"/>
                              </w:rPr>
                            </w:pPr>
                          </w:p>
                          <w:p w:rsidR="007A3C89" w:rsidRPr="0034265C" w:rsidRDefault="007A3C89" w:rsidP="00217A51">
                            <w:pPr>
                              <w:spacing w:line="360" w:lineRule="auto"/>
                              <w:jc w:val="both"/>
                              <w:rPr>
                                <w:rtl/>
                              </w:rPr>
                            </w:pPr>
                            <w:r w:rsidRPr="0034265C">
                              <w:rPr>
                                <w:rFonts w:hint="cs"/>
                                <w:b/>
                                <w:bCs/>
                                <w:rtl/>
                              </w:rPr>
                              <w:t>איור 1-</w:t>
                            </w:r>
                            <w:r w:rsidRPr="0034265C">
                              <w:rPr>
                                <w:rFonts w:hint="cs"/>
                                <w:rtl/>
                              </w:rPr>
                              <w:t xml:space="preserve"> שפעה ומגוון (</w:t>
                            </w:r>
                            <w:r w:rsidRPr="0034265C">
                              <w:t>Shannon Index</w:t>
                            </w:r>
                            <w:r w:rsidRPr="0034265C">
                              <w:rPr>
                                <w:rFonts w:hint="cs"/>
                                <w:rtl/>
                              </w:rPr>
                              <w:t xml:space="preserve">) של פרוקי רגליים </w:t>
                            </w:r>
                            <w:r w:rsidRPr="0034265C">
                              <w:t>(</w:t>
                            </w:r>
                            <w:r w:rsidRPr="0034265C">
                              <w:rPr>
                                <w:rFonts w:ascii="Arial" w:hAnsi="Arial"/>
                              </w:rPr>
                              <w:t>±</w:t>
                            </w:r>
                            <w:r w:rsidRPr="0034265C">
                              <w:t>se)</w:t>
                            </w:r>
                            <w:r w:rsidR="00BD3FB0">
                              <w:rPr>
                                <w:rFonts w:hint="cs"/>
                                <w:rtl/>
                              </w:rPr>
                              <w:t xml:space="preserve">: </w:t>
                            </w:r>
                            <w:r w:rsidRPr="0034265C">
                              <w:rPr>
                                <w:rFonts w:hint="cs"/>
                                <w:rtl/>
                              </w:rPr>
                              <w:t>(א)</w:t>
                            </w:r>
                            <w:r w:rsidRPr="0034265C">
                              <w:rPr>
                                <w:rFonts w:hint="cs"/>
                              </w:rPr>
                              <w:t xml:space="preserve"> </w:t>
                            </w:r>
                            <w:r w:rsidRPr="0034265C">
                              <w:rPr>
                                <w:rFonts w:hint="cs"/>
                                <w:rtl/>
                              </w:rPr>
                              <w:t xml:space="preserve">בארבעה גידולי כיסוי שונים: </w:t>
                            </w:r>
                            <w:r>
                              <w:rPr>
                                <w:rFonts w:hint="cs"/>
                                <w:rtl/>
                              </w:rPr>
                              <w:t>1</w:t>
                            </w:r>
                            <w:r>
                              <w:rPr>
                                <w:rFonts w:hint="cs"/>
                              </w:rPr>
                              <w:t>T</w:t>
                            </w:r>
                            <w:r w:rsidRPr="0034265C">
                              <w:rPr>
                                <w:rFonts w:hint="cs"/>
                                <w:rtl/>
                              </w:rPr>
                              <w:t xml:space="preserve">- תערובת צמחי בר עם רסק עץ בגדודית, </w:t>
                            </w:r>
                            <w:r w:rsidR="00BD3FB0">
                              <w:rPr>
                                <w:rFonts w:hint="cs"/>
                                <w:rtl/>
                              </w:rPr>
                              <w:t>2</w:t>
                            </w:r>
                            <w:r w:rsidRPr="0034265C">
                              <w:rPr>
                                <w:rFonts w:hint="cs"/>
                              </w:rPr>
                              <w:t>T</w:t>
                            </w:r>
                            <w:r w:rsidRPr="0034265C">
                              <w:rPr>
                                <w:rFonts w:hint="cs"/>
                                <w:rtl/>
                              </w:rPr>
                              <w:t xml:space="preserve">- שיבולת שועל ובקיה ללא רסק עץ בגדודית, </w:t>
                            </w:r>
                            <w:r w:rsidR="00BD3FB0">
                              <w:rPr>
                                <w:rFonts w:hint="cs"/>
                                <w:rtl/>
                              </w:rPr>
                              <w:t>3</w:t>
                            </w:r>
                            <w:r w:rsidRPr="0034265C">
                              <w:rPr>
                                <w:rFonts w:hint="cs"/>
                              </w:rPr>
                              <w:t>T</w:t>
                            </w:r>
                            <w:r w:rsidRPr="0034265C">
                              <w:rPr>
                                <w:rFonts w:hint="cs"/>
                                <w:rtl/>
                              </w:rPr>
                              <w:t>- שיבולת שועל ובקיה עם רסק עץ בגדודית וביקורת (</w:t>
                            </w:r>
                            <w:r w:rsidRPr="0034265C">
                              <w:rPr>
                                <w:rFonts w:hint="cs"/>
                              </w:rPr>
                              <w:t>C</w:t>
                            </w:r>
                            <w:r w:rsidRPr="0034265C">
                              <w:rPr>
                                <w:rFonts w:hint="cs"/>
                                <w:rtl/>
                              </w:rPr>
                              <w:t xml:space="preserve">) של אדמה חשופה ללא רסק עץ בגדודית. (ב) בעצי ההדר בסמוך לאותם הטיפולים. עמודות צבעוניות מסמלות שפעה וחלוקה לסדרות ותתי סדרות. נקודות שחורות מסמלות אינדקס מגוון </w:t>
                            </w:r>
                            <w:r w:rsidRPr="0034265C">
                              <w:t>Shannon Weaver</w:t>
                            </w:r>
                            <w:r w:rsidRPr="0034265C">
                              <w:rPr>
                                <w:rFonts w:hint="cs"/>
                                <w:rtl/>
                              </w:rPr>
                              <w:t xml:space="preserve">. נקודות החולקות את אותה אות לועזית אינן </w:t>
                            </w:r>
                            <w:r w:rsidR="00217A51">
                              <w:rPr>
                                <w:rFonts w:hint="cs"/>
                                <w:rtl/>
                              </w:rPr>
                              <w:t>נבדלות</w:t>
                            </w:r>
                            <w:r w:rsidRPr="0034265C">
                              <w:rPr>
                                <w:rFonts w:hint="cs"/>
                                <w:rtl/>
                              </w:rPr>
                              <w:t xml:space="preserve"> זו מזו בצורה מובהקת </w:t>
                            </w:r>
                            <w:r w:rsidRPr="0034265C">
                              <w:t>(ANOVA, p&lt;0.05)</w:t>
                            </w:r>
                            <w:r w:rsidRPr="0034265C">
                              <w:rPr>
                                <w:rFonts w:hint="cs"/>
                                <w:rtl/>
                              </w:rPr>
                              <w:t>.</w:t>
                            </w:r>
                          </w:p>
                          <w:p w:rsidR="007A3C89" w:rsidRPr="0034265C" w:rsidRDefault="007A3C89" w:rsidP="00BE6105">
                            <w:pPr>
                              <w:spacing w:line="360" w:lineRule="auto"/>
                              <w:jc w:val="both"/>
                              <w:rPr>
                                <w:sz w:val="18"/>
                                <w:szCs w:val="18"/>
                              </w:rPr>
                            </w:pPr>
                            <w:r w:rsidRPr="0034265C">
                              <w:rPr>
                                <w:rFonts w:hint="cs"/>
                                <w:rtl/>
                              </w:rPr>
                              <w:t>*סדרת הדבוראים (</w:t>
                            </w:r>
                            <w:r w:rsidRPr="0034265C">
                              <w:t>(Hymnoptera</w:t>
                            </w:r>
                            <w:r w:rsidRPr="0034265C">
                              <w:rPr>
                                <w:rFonts w:hint="cs"/>
                                <w:rtl/>
                              </w:rPr>
                              <w:t xml:space="preserve"> איננה כוללת את הצרעות הטפיליות ואת הנמלים.</w:t>
                            </w:r>
                          </w:p>
                          <w:p w:rsidR="007A3C89" w:rsidRPr="0034265C" w:rsidRDefault="007A3C89" w:rsidP="00B128D9">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7.75pt;margin-top:-7.5pt;width:539.2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TLwMAAP8GAAAOAAAAZHJzL2Uyb0RvYy54bWysVV1v0zAUfUfiP1h+z5K0bvOhpajtWoQ0&#10;YGIgnt3EaSwcO9ju0oH471w7a9duQkKDPES+tnN9z7nHJ5dv9q1Ad0wbrmSB44sIIyZLVXG5LfCX&#10;z+sgxchYKisqlGQFvmcGv5m9fnXZdzkbqUaJimkESaTJ+67AjbVdHoambFhLzYXqmITFWumWWgj1&#10;Nqw07SF7K8JRFE3DXumq06pkxsDs1bCIZz5/XbPSfqxrwywSBYbarH9r/964dzi7pPlW067h5UMZ&#10;9AVVtJRLOPSY6opainaaP0vV8lIro2p7Uao2VHXNS+YxAJo4eoLmtqEd81iAHNMdaTL/L2354e5G&#10;I15B78YYSdpCjz4Ba1RuBUPE8dN3Jodtt92NdghNd63KbwZJtWxgF5trrfqG0Qqqit3+8OwDFxj4&#10;FG3696qC7HRnladqX+vWJQQS0N535P7YEba3qITJaUpSkkwwKmGNJGRMJr5nIc0Pn3fa2LdMtcgN&#10;CqyheJ+e3l0b68qh+WGLL18JXq25ED5wMmNLodEdBYFstiP/qdi1UOswF0fuGXQC86CmYf5Qhleq&#10;S+FPMqfZhXRnSOVOGwoZZpjX5VAdzQEqDN1OB9pr5mcWj0i0GGXBepomAVmTSZAlURpEcbbIphHJ&#10;yNX6lys1JnnDq4rJay7ZQb8x+Tt9PNykQXlewagv8DgFyJ6GMzBHnAN8YeNnVGWTlzLVcgsuIHhb&#10;4PSEb6eqlayAO5pbysUwDs9Re96BunMG5+tJBHJJgySZjAMyXkXBIl0vg/kynk6T1WK5WMXnDK58&#10;V8y/k+gLObTYBWoH6G6bqkcVdxIdpeMMbLHi4EPjNJpGWYIRFVsw0NJqjLSyX7lt/O13N8LleEI/&#10;LUsm7eRZC1wH/iRWmlPRNXTo33EjXI9jbk/lsdqB2EcgJ7w/cPVIPWQ56Nhff3fjB+ew+80eGuhs&#10;YKOqezACgOdvO/w1YNAo/QOjHhy4wOb7jmqGkXgnwUyymBBn2T4gk2QEgT5d2ZyuUFlCqgJboNIP&#10;l3aw+V2n+baBkwbBSjUHA6q5t4bHqgCKC8BlPaiHP4Kz8dPY73r8b81+AwAA//8DAFBLAwQUAAYA&#10;CAAAACEAqyqMe98AAAAMAQAADwAAAGRycy9kb3ducmV2LnhtbEyPwU7DMBBE70j8g7VI3Fo7qVLa&#10;NE4FlTiBhFr4gG1s4qjxOordNvw92xPcZrRPszPVdvK9uNgxdoE0ZHMFwlITTEethq/P19kKRExI&#10;BvtAVsOPjbCt7+8qLE240t5eDqkVHEKxRA0upaGUMjbOeozzMFji23cYPSa2YyvNiFcO973MlVpK&#10;jx3xB4eD3TnbnA5nr6GnfNXhi3sz+2aX4ofy0/o91/rxYXregEh2Sn8w3Opzdai50zGcyUTRa5hl&#10;WVEwe1MFr2JkvVywOGp4WuQKZF3J/yPqXwAAAP//AwBQSwECLQAUAAYACAAAACEAtoM4kv4AAADh&#10;AQAAEwAAAAAAAAAAAAAAAAAAAAAAW0NvbnRlbnRfVHlwZXNdLnhtbFBLAQItABQABgAIAAAAIQA4&#10;/SH/1gAAAJQBAAALAAAAAAAAAAAAAAAAAC8BAABfcmVscy8ucmVsc1BLAQItABQABgAIAAAAIQB+&#10;cHXTLwMAAP8GAAAOAAAAAAAAAAAAAAAAAC4CAABkcnMvZTJvRG9jLnhtbFBLAQItABQABgAIAAAA&#10;IQCrKox73wAAAAwBAAAPAAAAAAAAAAAAAAAAAIkFAABkcnMvZG93bnJldi54bWxQSwUGAAAAAAQA&#10;BADzAAAAlQYAAAAA&#10;" fillcolor="#eeece1 [3214]" stroked="f" strokecolor="#f2f2f2 [3041]" strokeweight="3pt">
                <v:shadow color="#205867 [1608]" opacity=".5" offset="1pt"/>
                <v:textbox>
                  <w:txbxContent>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rPr>
                          <w:sz w:val="20"/>
                          <w:szCs w:val="20"/>
                        </w:rPr>
                      </w:pPr>
                    </w:p>
                    <w:p w:rsidR="007A3C89" w:rsidRPr="0034265C" w:rsidRDefault="007A3C89" w:rsidP="00B128D9">
                      <w:pPr>
                        <w:jc w:val="both"/>
                        <w:rPr>
                          <w:b/>
                          <w:bCs/>
                          <w:sz w:val="20"/>
                          <w:szCs w:val="20"/>
                        </w:rPr>
                      </w:pPr>
                    </w:p>
                    <w:p w:rsidR="007A3C89" w:rsidRPr="0034265C" w:rsidRDefault="007A3C89" w:rsidP="00217A51">
                      <w:pPr>
                        <w:spacing w:line="360" w:lineRule="auto"/>
                        <w:jc w:val="both"/>
                        <w:rPr>
                          <w:rtl/>
                        </w:rPr>
                      </w:pPr>
                      <w:r w:rsidRPr="0034265C">
                        <w:rPr>
                          <w:rFonts w:hint="cs"/>
                          <w:b/>
                          <w:bCs/>
                          <w:rtl/>
                        </w:rPr>
                        <w:t>איור 1-</w:t>
                      </w:r>
                      <w:r w:rsidRPr="0034265C">
                        <w:rPr>
                          <w:rFonts w:hint="cs"/>
                          <w:rtl/>
                        </w:rPr>
                        <w:t xml:space="preserve"> שפעה ומגוון (</w:t>
                      </w:r>
                      <w:r w:rsidRPr="0034265C">
                        <w:t>Shannon Index</w:t>
                      </w:r>
                      <w:r w:rsidRPr="0034265C">
                        <w:rPr>
                          <w:rFonts w:hint="cs"/>
                          <w:rtl/>
                        </w:rPr>
                        <w:t xml:space="preserve">) של פרוקי רגליים </w:t>
                      </w:r>
                      <w:r w:rsidRPr="0034265C">
                        <w:t>(</w:t>
                      </w:r>
                      <w:r w:rsidRPr="0034265C">
                        <w:rPr>
                          <w:rFonts w:ascii="Arial" w:hAnsi="Arial"/>
                        </w:rPr>
                        <w:t>±</w:t>
                      </w:r>
                      <w:r w:rsidRPr="0034265C">
                        <w:t>se)</w:t>
                      </w:r>
                      <w:r w:rsidR="00BD3FB0">
                        <w:rPr>
                          <w:rFonts w:hint="cs"/>
                          <w:rtl/>
                        </w:rPr>
                        <w:t xml:space="preserve">: </w:t>
                      </w:r>
                      <w:r w:rsidRPr="0034265C">
                        <w:rPr>
                          <w:rFonts w:hint="cs"/>
                          <w:rtl/>
                        </w:rPr>
                        <w:t>(א)</w:t>
                      </w:r>
                      <w:r w:rsidRPr="0034265C">
                        <w:rPr>
                          <w:rFonts w:hint="cs"/>
                        </w:rPr>
                        <w:t xml:space="preserve"> </w:t>
                      </w:r>
                      <w:r w:rsidRPr="0034265C">
                        <w:rPr>
                          <w:rFonts w:hint="cs"/>
                          <w:rtl/>
                        </w:rPr>
                        <w:t xml:space="preserve">בארבעה גידולי כיסוי שונים: </w:t>
                      </w:r>
                      <w:r>
                        <w:rPr>
                          <w:rFonts w:hint="cs"/>
                          <w:rtl/>
                        </w:rPr>
                        <w:t>1</w:t>
                      </w:r>
                      <w:r>
                        <w:rPr>
                          <w:rFonts w:hint="cs"/>
                        </w:rPr>
                        <w:t>T</w:t>
                      </w:r>
                      <w:r w:rsidRPr="0034265C">
                        <w:rPr>
                          <w:rFonts w:hint="cs"/>
                          <w:rtl/>
                        </w:rPr>
                        <w:t xml:space="preserve">- תערובת צמחי בר עם רסק עץ בגדודית, </w:t>
                      </w:r>
                      <w:r w:rsidR="00BD3FB0">
                        <w:rPr>
                          <w:rFonts w:hint="cs"/>
                          <w:rtl/>
                        </w:rPr>
                        <w:t>2</w:t>
                      </w:r>
                      <w:r w:rsidRPr="0034265C">
                        <w:rPr>
                          <w:rFonts w:hint="cs"/>
                        </w:rPr>
                        <w:t>T</w:t>
                      </w:r>
                      <w:r w:rsidRPr="0034265C">
                        <w:rPr>
                          <w:rFonts w:hint="cs"/>
                          <w:rtl/>
                        </w:rPr>
                        <w:t xml:space="preserve">- שיבולת שועל ובקיה ללא רסק עץ בגדודית, </w:t>
                      </w:r>
                      <w:r w:rsidR="00BD3FB0">
                        <w:rPr>
                          <w:rFonts w:hint="cs"/>
                          <w:rtl/>
                        </w:rPr>
                        <w:t>3</w:t>
                      </w:r>
                      <w:r w:rsidRPr="0034265C">
                        <w:rPr>
                          <w:rFonts w:hint="cs"/>
                        </w:rPr>
                        <w:t>T</w:t>
                      </w:r>
                      <w:r w:rsidRPr="0034265C">
                        <w:rPr>
                          <w:rFonts w:hint="cs"/>
                          <w:rtl/>
                        </w:rPr>
                        <w:t>- שיבולת שועל ובקיה עם רסק עץ בגדודית וביקורת (</w:t>
                      </w:r>
                      <w:r w:rsidRPr="0034265C">
                        <w:rPr>
                          <w:rFonts w:hint="cs"/>
                        </w:rPr>
                        <w:t>C</w:t>
                      </w:r>
                      <w:r w:rsidRPr="0034265C">
                        <w:rPr>
                          <w:rFonts w:hint="cs"/>
                          <w:rtl/>
                        </w:rPr>
                        <w:t xml:space="preserve">) של אדמה חשופה ללא רסק עץ בגדודית. (ב) בעצי ההדר בסמוך לאותם הטיפולים. עמודות צבעוניות מסמלות שפעה וחלוקה לסדרות ותתי סדרות. נקודות שחורות מסמלות אינדקס מגוון </w:t>
                      </w:r>
                      <w:r w:rsidRPr="0034265C">
                        <w:t>Shannon Weaver</w:t>
                      </w:r>
                      <w:r w:rsidRPr="0034265C">
                        <w:rPr>
                          <w:rFonts w:hint="cs"/>
                          <w:rtl/>
                        </w:rPr>
                        <w:t xml:space="preserve">. נקודות החולקות את אותה אות לועזית אינן </w:t>
                      </w:r>
                      <w:r w:rsidR="00217A51">
                        <w:rPr>
                          <w:rFonts w:hint="cs"/>
                          <w:rtl/>
                        </w:rPr>
                        <w:t>נבדלות</w:t>
                      </w:r>
                      <w:r w:rsidRPr="0034265C">
                        <w:rPr>
                          <w:rFonts w:hint="cs"/>
                          <w:rtl/>
                        </w:rPr>
                        <w:t xml:space="preserve"> זו מזו בצורה מובהקת </w:t>
                      </w:r>
                      <w:r w:rsidRPr="0034265C">
                        <w:t>(ANOVA, p&lt;0.05)</w:t>
                      </w:r>
                      <w:r w:rsidRPr="0034265C">
                        <w:rPr>
                          <w:rFonts w:hint="cs"/>
                          <w:rtl/>
                        </w:rPr>
                        <w:t>.</w:t>
                      </w:r>
                    </w:p>
                    <w:p w:rsidR="007A3C89" w:rsidRPr="0034265C" w:rsidRDefault="007A3C89" w:rsidP="00BE6105">
                      <w:pPr>
                        <w:spacing w:line="360" w:lineRule="auto"/>
                        <w:jc w:val="both"/>
                        <w:rPr>
                          <w:sz w:val="18"/>
                          <w:szCs w:val="18"/>
                        </w:rPr>
                      </w:pPr>
                      <w:r w:rsidRPr="0034265C">
                        <w:rPr>
                          <w:rFonts w:hint="cs"/>
                          <w:rtl/>
                        </w:rPr>
                        <w:t>*סדרת הדבוראים (</w:t>
                      </w:r>
                      <w:r w:rsidRPr="0034265C">
                        <w:t>(Hymnoptera</w:t>
                      </w:r>
                      <w:r w:rsidRPr="0034265C">
                        <w:rPr>
                          <w:rFonts w:hint="cs"/>
                          <w:rtl/>
                        </w:rPr>
                        <w:t xml:space="preserve"> איננה כוללת את הצרעות הטפיליות ואת הנמלים.</w:t>
                      </w:r>
                    </w:p>
                    <w:p w:rsidR="007A3C89" w:rsidRPr="0034265C" w:rsidRDefault="007A3C89" w:rsidP="00B128D9">
                      <w:pPr>
                        <w:jc w:val="both"/>
                        <w:rPr>
                          <w:sz w:val="18"/>
                          <w:szCs w:val="18"/>
                        </w:rPr>
                      </w:pPr>
                    </w:p>
                  </w:txbxContent>
                </v:textbox>
              </v:rect>
            </w:pict>
          </mc:Fallback>
        </mc:AlternateContent>
      </w:r>
      <w:r w:rsidR="000A56FB">
        <w:rPr>
          <w:rFonts w:cs="David" w:hint="cs"/>
          <w:noProof/>
          <w:sz w:val="24"/>
          <w:szCs w:val="24"/>
          <w:rtl/>
          <w:lang w:val="en-GB" w:eastAsia="en-GB"/>
        </w:rPr>
        <w:drawing>
          <wp:anchor distT="0" distB="0" distL="114300" distR="114300" simplePos="0" relativeHeight="251660288" behindDoc="1" locked="0" layoutInCell="1" allowOverlap="1">
            <wp:simplePos x="0" y="0"/>
            <wp:positionH relativeFrom="column">
              <wp:posOffset>-666750</wp:posOffset>
            </wp:positionH>
            <wp:positionV relativeFrom="paragraph">
              <wp:posOffset>104775</wp:posOffset>
            </wp:positionV>
            <wp:extent cx="3324860" cy="2876550"/>
            <wp:effectExtent l="19050" t="0" r="27940" b="0"/>
            <wp:wrapNone/>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A56FB">
        <w:rPr>
          <w:rFonts w:cs="David" w:hint="cs"/>
          <w:noProof/>
          <w:sz w:val="24"/>
          <w:szCs w:val="24"/>
          <w:rtl/>
          <w:lang w:val="en-GB" w:eastAsia="en-GB"/>
        </w:rPr>
        <w:drawing>
          <wp:anchor distT="0" distB="0" distL="114300" distR="114300" simplePos="0" relativeHeight="251661312" behindDoc="0" locked="0" layoutInCell="1" allowOverlap="1">
            <wp:simplePos x="0" y="0"/>
            <wp:positionH relativeFrom="column">
              <wp:posOffset>2809875</wp:posOffset>
            </wp:positionH>
            <wp:positionV relativeFrom="paragraph">
              <wp:posOffset>95250</wp:posOffset>
            </wp:positionV>
            <wp:extent cx="3174365" cy="2886075"/>
            <wp:effectExtent l="19050" t="0" r="26035" b="0"/>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B128D9">
        <w:rPr>
          <w:rFonts w:cs="David"/>
          <w:sz w:val="24"/>
          <w:szCs w:val="24"/>
          <w:rtl/>
        </w:rPr>
        <w:tab/>
      </w:r>
    </w:p>
    <w:p w:rsidR="00B128D9" w:rsidRDefault="00B128D9" w:rsidP="00340AAA">
      <w:pPr>
        <w:spacing w:line="360" w:lineRule="auto"/>
        <w:jc w:val="both"/>
        <w:rPr>
          <w:rFonts w:cs="David"/>
          <w:sz w:val="24"/>
          <w:szCs w:val="24"/>
          <w:rtl/>
        </w:rPr>
      </w:pPr>
    </w:p>
    <w:p w:rsidR="00B128D9" w:rsidRDefault="00B128D9" w:rsidP="00340AAA">
      <w:pPr>
        <w:spacing w:line="360" w:lineRule="auto"/>
        <w:jc w:val="both"/>
        <w:rPr>
          <w:rFonts w:cs="David"/>
          <w:sz w:val="24"/>
          <w:szCs w:val="24"/>
          <w:rtl/>
        </w:rPr>
      </w:pPr>
    </w:p>
    <w:p w:rsidR="00B128D9" w:rsidRDefault="00B128D9" w:rsidP="00340AAA">
      <w:pPr>
        <w:spacing w:line="360" w:lineRule="auto"/>
        <w:jc w:val="both"/>
        <w:rPr>
          <w:rFonts w:cs="David"/>
          <w:sz w:val="24"/>
          <w:szCs w:val="24"/>
          <w:rtl/>
        </w:rPr>
      </w:pPr>
    </w:p>
    <w:p w:rsidR="00B128D9" w:rsidRDefault="00B128D9" w:rsidP="00BD7720">
      <w:pPr>
        <w:spacing w:line="360" w:lineRule="auto"/>
        <w:jc w:val="right"/>
        <w:rPr>
          <w:rFonts w:cs="David"/>
          <w:sz w:val="24"/>
          <w:szCs w:val="24"/>
          <w:rtl/>
        </w:rPr>
      </w:pPr>
    </w:p>
    <w:p w:rsidR="00B128D9" w:rsidRDefault="00B128D9" w:rsidP="00340AAA">
      <w:pPr>
        <w:spacing w:line="360" w:lineRule="auto"/>
        <w:jc w:val="both"/>
        <w:rPr>
          <w:rFonts w:cs="David"/>
          <w:sz w:val="24"/>
          <w:szCs w:val="24"/>
        </w:rPr>
      </w:pPr>
    </w:p>
    <w:p w:rsidR="00B128D9" w:rsidRDefault="00B128D9" w:rsidP="00340AAA">
      <w:pPr>
        <w:spacing w:line="360" w:lineRule="auto"/>
        <w:jc w:val="both"/>
        <w:rPr>
          <w:rFonts w:cs="David"/>
          <w:sz w:val="24"/>
          <w:szCs w:val="24"/>
          <w:rtl/>
        </w:rPr>
      </w:pPr>
    </w:p>
    <w:p w:rsidR="00B128D9" w:rsidRPr="00B128D9" w:rsidRDefault="00B128D9" w:rsidP="00340AAA">
      <w:pPr>
        <w:spacing w:line="360" w:lineRule="auto"/>
        <w:jc w:val="both"/>
        <w:rPr>
          <w:rFonts w:cs="David"/>
          <w:sz w:val="24"/>
          <w:szCs w:val="24"/>
          <w:rtl/>
        </w:rPr>
      </w:pPr>
    </w:p>
    <w:p w:rsidR="007E32B0" w:rsidRPr="007E32B0" w:rsidRDefault="009B355D" w:rsidP="00340AAA">
      <w:pPr>
        <w:spacing w:line="360" w:lineRule="auto"/>
        <w:jc w:val="both"/>
        <w:rPr>
          <w:rFonts w:cs="David"/>
          <w:sz w:val="24"/>
          <w:szCs w:val="24"/>
          <w:rtl/>
        </w:rPr>
      </w:pPr>
      <w:r>
        <w:rPr>
          <w:rFonts w:cs="David" w:hint="cs"/>
          <w:sz w:val="24"/>
          <w:szCs w:val="24"/>
          <w:rtl/>
        </w:rPr>
        <w:t xml:space="preserve"> </w:t>
      </w:r>
      <w:r w:rsidR="00E64B9D">
        <w:rPr>
          <w:rFonts w:cs="David" w:hint="cs"/>
          <w:sz w:val="24"/>
          <w:szCs w:val="24"/>
          <w:rtl/>
        </w:rPr>
        <w:t xml:space="preserve"> </w:t>
      </w:r>
    </w:p>
    <w:p w:rsidR="001F3DD3" w:rsidRDefault="001F3DD3" w:rsidP="00BD3FB0">
      <w:pPr>
        <w:spacing w:line="360" w:lineRule="auto"/>
        <w:ind w:firstLine="720"/>
        <w:jc w:val="both"/>
        <w:rPr>
          <w:rFonts w:cs="David"/>
          <w:sz w:val="24"/>
          <w:szCs w:val="24"/>
          <w:rtl/>
        </w:rPr>
      </w:pPr>
    </w:p>
    <w:p w:rsidR="002661B5" w:rsidRDefault="002661B5" w:rsidP="000A56FB">
      <w:pPr>
        <w:spacing w:line="360" w:lineRule="auto"/>
        <w:jc w:val="both"/>
        <w:rPr>
          <w:rFonts w:cs="David"/>
          <w:sz w:val="24"/>
          <w:szCs w:val="24"/>
          <w:rtl/>
        </w:rPr>
      </w:pPr>
    </w:p>
    <w:p w:rsidR="002661B5" w:rsidRDefault="002661B5" w:rsidP="000A56FB">
      <w:pPr>
        <w:spacing w:line="360" w:lineRule="auto"/>
        <w:jc w:val="both"/>
        <w:rPr>
          <w:rFonts w:cs="David"/>
          <w:sz w:val="24"/>
          <w:szCs w:val="24"/>
          <w:rtl/>
        </w:rPr>
      </w:pPr>
    </w:p>
    <w:p w:rsidR="002661B5" w:rsidRDefault="002661B5" w:rsidP="000A56FB">
      <w:pPr>
        <w:spacing w:line="360" w:lineRule="auto"/>
        <w:jc w:val="both"/>
        <w:rPr>
          <w:rFonts w:cs="David"/>
          <w:sz w:val="24"/>
          <w:szCs w:val="24"/>
          <w:rtl/>
        </w:rPr>
      </w:pPr>
    </w:p>
    <w:p w:rsidR="002661B5" w:rsidRDefault="00DE417E" w:rsidP="000A56FB">
      <w:pPr>
        <w:spacing w:line="360" w:lineRule="auto"/>
        <w:jc w:val="both"/>
        <w:rPr>
          <w:rFonts w:cs="David"/>
          <w:sz w:val="24"/>
          <w:szCs w:val="24"/>
          <w:rtl/>
        </w:rPr>
      </w:pPr>
      <w:r>
        <w:rPr>
          <w:rFonts w:cs="David"/>
          <w:noProof/>
          <w:sz w:val="24"/>
          <w:szCs w:val="24"/>
          <w:rtl/>
          <w:lang w:val="en-GB" w:eastAsia="en-GB"/>
        </w:rPr>
        <mc:AlternateContent>
          <mc:Choice Requires="wps">
            <w:drawing>
              <wp:anchor distT="0" distB="0" distL="114300" distR="114300" simplePos="0" relativeHeight="251662336" behindDoc="1" locked="0" layoutInCell="1" allowOverlap="1">
                <wp:simplePos x="0" y="0"/>
                <wp:positionH relativeFrom="column">
                  <wp:posOffset>187960</wp:posOffset>
                </wp:positionH>
                <wp:positionV relativeFrom="paragraph">
                  <wp:posOffset>635</wp:posOffset>
                </wp:positionV>
                <wp:extent cx="4721860" cy="404812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860" cy="4048125"/>
                        </a:xfrm>
                        <a:prstGeom prst="rect">
                          <a:avLst/>
                        </a:prstGeom>
                        <a:solidFill>
                          <a:schemeClr val="bg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7A3C89" w:rsidRDefault="007A3C89" w:rsidP="00AD5A16">
                            <w:pPr>
                              <w:ind w:left="765"/>
                              <w:jc w:val="both"/>
                              <w:rPr>
                                <w:sz w:val="20"/>
                                <w:szCs w:val="20"/>
                              </w:rPr>
                            </w:pPr>
                          </w:p>
                          <w:p w:rsidR="007A3C89" w:rsidRDefault="007A3C89" w:rsidP="00AD5A16">
                            <w:pPr>
                              <w:ind w:left="765"/>
                              <w:jc w:val="both"/>
                              <w:rPr>
                                <w:sz w:val="20"/>
                                <w:szCs w:val="20"/>
                              </w:rPr>
                            </w:pPr>
                          </w:p>
                          <w:p w:rsidR="007A3C89" w:rsidRDefault="007A3C89" w:rsidP="00AD5A16">
                            <w:pPr>
                              <w:ind w:left="765"/>
                              <w:jc w:val="both"/>
                              <w:rPr>
                                <w:sz w:val="20"/>
                                <w:szCs w:val="20"/>
                              </w:rPr>
                            </w:pPr>
                          </w:p>
                          <w:p w:rsidR="007A3C89" w:rsidRDefault="007A3C89" w:rsidP="00AD5A16">
                            <w:pPr>
                              <w:ind w:left="765"/>
                              <w:jc w:val="both"/>
                              <w:rPr>
                                <w:sz w:val="20"/>
                                <w:szCs w:val="20"/>
                              </w:rPr>
                            </w:pPr>
                          </w:p>
                          <w:p w:rsidR="007A3C89" w:rsidRDefault="007A3C89" w:rsidP="00AD5A16">
                            <w:pPr>
                              <w:ind w:left="765"/>
                              <w:jc w:val="both"/>
                              <w:rPr>
                                <w:sz w:val="20"/>
                                <w:szCs w:val="20"/>
                              </w:rPr>
                            </w:pPr>
                          </w:p>
                          <w:p w:rsidR="007A3C89" w:rsidRDefault="007A3C89" w:rsidP="00AD5A16">
                            <w:pPr>
                              <w:ind w:left="765"/>
                              <w:jc w:val="both"/>
                              <w:rPr>
                                <w:sz w:val="20"/>
                                <w:szCs w:val="20"/>
                              </w:rPr>
                            </w:pPr>
                          </w:p>
                          <w:p w:rsidR="007A3C89" w:rsidRDefault="007A3C89" w:rsidP="00AD5A16">
                            <w:pPr>
                              <w:ind w:left="765"/>
                              <w:jc w:val="both"/>
                              <w:rPr>
                                <w:sz w:val="20"/>
                                <w:szCs w:val="20"/>
                              </w:rPr>
                            </w:pPr>
                          </w:p>
                          <w:p w:rsidR="007A3C89" w:rsidRPr="00A84E38" w:rsidRDefault="007A3C89" w:rsidP="00AD5A16">
                            <w:pPr>
                              <w:ind w:left="765"/>
                              <w:jc w:val="both"/>
                              <w:rPr>
                                <w:sz w:val="20"/>
                                <w:szCs w:val="20"/>
                              </w:rPr>
                            </w:pPr>
                          </w:p>
                          <w:p w:rsidR="007A3C89" w:rsidRDefault="007A3C89" w:rsidP="00217A51">
                            <w:pPr>
                              <w:spacing w:line="360" w:lineRule="auto"/>
                              <w:jc w:val="both"/>
                              <w:rPr>
                                <w:rtl/>
                              </w:rPr>
                            </w:pPr>
                            <w:r>
                              <w:rPr>
                                <w:rFonts w:hint="cs"/>
                                <w:b/>
                                <w:bCs/>
                                <w:rtl/>
                              </w:rPr>
                              <w:t xml:space="preserve">איור 2- </w:t>
                            </w:r>
                            <w:r>
                              <w:rPr>
                                <w:rFonts w:hint="cs"/>
                                <w:rtl/>
                              </w:rPr>
                              <w:t xml:space="preserve">מספר ממוצע של אויבים טבעיים לדגימה </w:t>
                            </w:r>
                            <w:r>
                              <w:t>(</w:t>
                            </w:r>
                            <w:r>
                              <w:rPr>
                                <w:rFonts w:ascii="Arial" w:hAnsi="Arial"/>
                              </w:rPr>
                              <w:t>±</w:t>
                            </w:r>
                            <w:r>
                              <w:t>se)</w:t>
                            </w:r>
                            <w:r>
                              <w:rPr>
                                <w:rFonts w:hint="cs"/>
                                <w:rtl/>
                              </w:rPr>
                              <w:t>: העמודות מסמלות את מספר האויבים הטבעיים הממוצע לדגימות שנלקחו מעצים בסמוך לטיפולי הכיסוי: 1</w:t>
                            </w:r>
                            <w:r>
                              <w:rPr>
                                <w:rFonts w:hint="cs"/>
                              </w:rPr>
                              <w:t>T</w:t>
                            </w:r>
                            <w:r>
                              <w:rPr>
                                <w:rFonts w:hint="cs"/>
                                <w:rtl/>
                              </w:rPr>
                              <w:t xml:space="preserve">- תערובת צמחי בר עם רסק עץ בגדודית, </w:t>
                            </w:r>
                            <w:r w:rsidR="002233A2">
                              <w:rPr>
                                <w:rFonts w:hint="cs"/>
                                <w:rtl/>
                              </w:rPr>
                              <w:t>2</w:t>
                            </w:r>
                            <w:r>
                              <w:rPr>
                                <w:rFonts w:hint="cs"/>
                              </w:rPr>
                              <w:t>T</w:t>
                            </w:r>
                            <w:r>
                              <w:rPr>
                                <w:rFonts w:hint="cs"/>
                                <w:rtl/>
                              </w:rPr>
                              <w:t xml:space="preserve">- שיבולת שועל ובקיה ללא רסק עץ בגדודית, </w:t>
                            </w:r>
                            <w:r w:rsidR="002233A2">
                              <w:rPr>
                                <w:rFonts w:hint="cs"/>
                                <w:rtl/>
                              </w:rPr>
                              <w:t>3</w:t>
                            </w:r>
                            <w:r>
                              <w:rPr>
                                <w:rFonts w:hint="cs"/>
                              </w:rPr>
                              <w:t>T</w:t>
                            </w:r>
                            <w:r>
                              <w:rPr>
                                <w:rFonts w:hint="cs"/>
                                <w:rtl/>
                              </w:rPr>
                              <w:t>- שיבולת שועל ובקיה עם רסק עץ בגדודית וביקורת (</w:t>
                            </w:r>
                            <w:r>
                              <w:rPr>
                                <w:rFonts w:hint="cs"/>
                              </w:rPr>
                              <w:t>C</w:t>
                            </w:r>
                            <w:r>
                              <w:rPr>
                                <w:rFonts w:hint="cs"/>
                                <w:rtl/>
                              </w:rPr>
                              <w:t xml:space="preserve">) של אדמה חשופה ללא רסק עץ בגדודית. עמודות החולקות את אותה אות לועזית אינן </w:t>
                            </w:r>
                            <w:r w:rsidR="00217A51">
                              <w:rPr>
                                <w:rFonts w:hint="cs"/>
                                <w:rtl/>
                              </w:rPr>
                              <w:t>נבדלות</w:t>
                            </w:r>
                            <w:r>
                              <w:rPr>
                                <w:rFonts w:hint="cs"/>
                                <w:rtl/>
                              </w:rPr>
                              <w:t xml:space="preserve"> זו מזו בצורה מובהקת </w:t>
                            </w:r>
                            <w:r>
                              <w:t>(ANOVA, p&lt;0.05)</w:t>
                            </w:r>
                            <w:r>
                              <w:rPr>
                                <w:rFonts w:hint="cs"/>
                                <w:rtl/>
                              </w:rPr>
                              <w:t>.</w:t>
                            </w:r>
                          </w:p>
                          <w:p w:rsidR="007A3C89" w:rsidRPr="00A84E38" w:rsidRDefault="007A3C89" w:rsidP="00BD7720">
                            <w:pPr>
                              <w:ind w:left="284" w:right="197"/>
                              <w:jc w:val="both"/>
                              <w:rPr>
                                <w:rtl/>
                              </w:rPr>
                            </w:pPr>
                            <w:r>
                              <w:rPr>
                                <w:rFonts w:hint="cs"/>
                                <w:rtl/>
                              </w:rPr>
                              <w:t xml:space="preserve">  </w:t>
                            </w:r>
                          </w:p>
                          <w:p w:rsidR="007A3C89" w:rsidRPr="00E11601" w:rsidRDefault="007A3C89" w:rsidP="00AD5A16">
                            <w:pPr>
                              <w:ind w:left="765"/>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4.8pt;margin-top:.05pt;width:371.8pt;height:3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vyLwMAAAYHAAAOAAAAZHJzL2Uyb0RvYy54bWysVV1v0zAUfUfiP1h+z/LRtPnQMrR2LUIa&#10;MDEQz27iNBaOHWx36UD8d67ttWs3IaFBHiJf27m+59zjk/M3u56jO6o0k6LC8VmEERW1bJjYVPjL&#10;51WQY6QNEQ3hUtAK31ON31y8fnU+DiVNZCd5QxWCJEKX41DhzpihDENdd7Qn+kwOVMBiK1VPDIRq&#10;EzaKjJC952ESRbNwlKoZlKyp1jB75RfxhcvftrQ2H9tWU4N4haE2497Kvdf2HV6ck3KjyNCx+qEM&#10;8oIqesIEHHpIdUUMQVvFnqXqWa2klq05q2UfyrZlNXUYAE0cPUFz25GBOixAjh4ONOn/l7b+cHej&#10;EGugdzFGgvTQo0/AGhEbTtHU8jMOuoRtt8ONsgj1cC3rbxoJuehgF71USo4dJQ1UFdv94ckHNtDw&#10;KVqP72UD2cnWSEfVrlW9TQgkoJ3ryP2hI3RnUA2TaZbE+QwaV8NaGqV5nLiaQlLuPx+UNm+p7JEd&#10;VFhB8S49ubvWxpZDyv0WV77krFkxzl1gZUYXXKE7AgJZbxL3Kd/2UKufiyP7eJ3APKjJz7spyO2U&#10;alO4k/Rxdi7sGULa03whfoY6XfrqSAlQYWh3WtBOMz+LOEmjeVIEq1meBekqnQZFFuVBFBfzYhal&#10;RXq1+mVLjdOyY01DxTUTdK/fOP07fTzcJK88p2A0VniSA2RHwwmYA04Pn5v4GVXF9KVM9cyAC3DW&#10;Vzg/4tuqaika4I6UhjDux+Epasc7UHfK4OVqGmXpJA+ybDoJ0skyCub5ahFcLuLZLFvOF/NlfMrg&#10;0nVF/zuJrpB9i20gt4DutmtG1DAr0SSfFGCLDQMfmuTRLCoyjAjfgIHWRmGkpPnKTOduv70RNscT&#10;+kldU2Gmz1pgO/AnsZKS8KEjvn+Hjc8kfKjWE/sI5Ij3B64eqYcsex27629vvHcOs1vvvL/svWQt&#10;m3vwA0DpLj38PGDQSfUDoxGMuML6+5YoihF/J8BTijhNrXO7IJ1mCQTqeGV9vEJEDakqbIBRN1wY&#10;7/bbQbFNByd53Qp5CT7UMucQ1qN8VYDIBmC2DtvDj8G6+XHsdj3+vi5+AwAA//8DAFBLAwQUAAYA&#10;CAAAACEAXZ90+dkAAAAHAQAADwAAAGRycy9kb3ducmV2LnhtbEyOTU7DMBCF90jcwRokdtTBlZI2&#10;xKmgEiuQUFsOMI2HOMIeR7HbhtvjrmD5fvTe12xm78SZpjgE1vC4KEAQd8EM3Gv4PLw+rEDEhGzQ&#10;BSYNPxRh097eNFibcOEdnfepF3mEY40abEpjLWXsLHmMizAS5+wrTB5TllMvzYSXPO6dVEVRSo8D&#10;5weLI20tdd/7k9fgWK0GfLFvZtdtU/wo/Lx+V1rf383PTyASzemvDFf8jA5tZjqGE5sonAa1LnPz&#10;6oucVtVSgThqKJdVCbJt5H/+9hcAAP//AwBQSwECLQAUAAYACAAAACEAtoM4kv4AAADhAQAAEwAA&#10;AAAAAAAAAAAAAAAAAAAAW0NvbnRlbnRfVHlwZXNdLnhtbFBLAQItABQABgAIAAAAIQA4/SH/1gAA&#10;AJQBAAALAAAAAAAAAAAAAAAAAC8BAABfcmVscy8ucmVsc1BLAQItABQABgAIAAAAIQAu0IvyLwMA&#10;AAYHAAAOAAAAAAAAAAAAAAAAAC4CAABkcnMvZTJvRG9jLnhtbFBLAQItABQABgAIAAAAIQBdn3T5&#10;2QAAAAcBAAAPAAAAAAAAAAAAAAAAAIkFAABkcnMvZG93bnJldi54bWxQSwUGAAAAAAQABADzAAAA&#10;jwYAAAAA&#10;" fillcolor="#eeece1 [3214]" stroked="f" strokecolor="#f2f2f2 [3041]" strokeweight="3pt">
                <v:shadow color="#205867 [1608]" opacity=".5" offset="1pt"/>
                <v:textbox>
                  <w:txbxContent>
                    <w:p w:rsidR="007A3C89" w:rsidRDefault="007A3C89" w:rsidP="00AD5A16">
                      <w:pPr>
                        <w:ind w:left="765"/>
                        <w:jc w:val="both"/>
                        <w:rPr>
                          <w:sz w:val="20"/>
                          <w:szCs w:val="20"/>
                        </w:rPr>
                      </w:pPr>
                    </w:p>
                    <w:p w:rsidR="007A3C89" w:rsidRDefault="007A3C89" w:rsidP="00AD5A16">
                      <w:pPr>
                        <w:ind w:left="765"/>
                        <w:jc w:val="both"/>
                        <w:rPr>
                          <w:sz w:val="20"/>
                          <w:szCs w:val="20"/>
                        </w:rPr>
                      </w:pPr>
                    </w:p>
                    <w:p w:rsidR="007A3C89" w:rsidRDefault="007A3C89" w:rsidP="00AD5A16">
                      <w:pPr>
                        <w:ind w:left="765"/>
                        <w:jc w:val="both"/>
                        <w:rPr>
                          <w:sz w:val="20"/>
                          <w:szCs w:val="20"/>
                        </w:rPr>
                      </w:pPr>
                    </w:p>
                    <w:p w:rsidR="007A3C89" w:rsidRDefault="007A3C89" w:rsidP="00AD5A16">
                      <w:pPr>
                        <w:ind w:left="765"/>
                        <w:jc w:val="both"/>
                        <w:rPr>
                          <w:sz w:val="20"/>
                          <w:szCs w:val="20"/>
                        </w:rPr>
                      </w:pPr>
                    </w:p>
                    <w:p w:rsidR="007A3C89" w:rsidRDefault="007A3C89" w:rsidP="00AD5A16">
                      <w:pPr>
                        <w:ind w:left="765"/>
                        <w:jc w:val="both"/>
                        <w:rPr>
                          <w:sz w:val="20"/>
                          <w:szCs w:val="20"/>
                        </w:rPr>
                      </w:pPr>
                    </w:p>
                    <w:p w:rsidR="007A3C89" w:rsidRDefault="007A3C89" w:rsidP="00AD5A16">
                      <w:pPr>
                        <w:ind w:left="765"/>
                        <w:jc w:val="both"/>
                        <w:rPr>
                          <w:sz w:val="20"/>
                          <w:szCs w:val="20"/>
                        </w:rPr>
                      </w:pPr>
                    </w:p>
                    <w:p w:rsidR="007A3C89" w:rsidRDefault="007A3C89" w:rsidP="00AD5A16">
                      <w:pPr>
                        <w:ind w:left="765"/>
                        <w:jc w:val="both"/>
                        <w:rPr>
                          <w:sz w:val="20"/>
                          <w:szCs w:val="20"/>
                        </w:rPr>
                      </w:pPr>
                    </w:p>
                    <w:p w:rsidR="007A3C89" w:rsidRPr="00A84E38" w:rsidRDefault="007A3C89" w:rsidP="00AD5A16">
                      <w:pPr>
                        <w:ind w:left="765"/>
                        <w:jc w:val="both"/>
                        <w:rPr>
                          <w:sz w:val="20"/>
                          <w:szCs w:val="20"/>
                        </w:rPr>
                      </w:pPr>
                    </w:p>
                    <w:p w:rsidR="007A3C89" w:rsidRDefault="007A3C89" w:rsidP="00217A51">
                      <w:pPr>
                        <w:spacing w:line="360" w:lineRule="auto"/>
                        <w:jc w:val="both"/>
                        <w:rPr>
                          <w:rtl/>
                        </w:rPr>
                      </w:pPr>
                      <w:r>
                        <w:rPr>
                          <w:rFonts w:hint="cs"/>
                          <w:b/>
                          <w:bCs/>
                          <w:rtl/>
                        </w:rPr>
                        <w:t xml:space="preserve">איור 2- </w:t>
                      </w:r>
                      <w:r>
                        <w:rPr>
                          <w:rFonts w:hint="cs"/>
                          <w:rtl/>
                        </w:rPr>
                        <w:t xml:space="preserve">מספר ממוצע של אויבים טבעיים לדגימה </w:t>
                      </w:r>
                      <w:r>
                        <w:t>(</w:t>
                      </w:r>
                      <w:r>
                        <w:rPr>
                          <w:rFonts w:ascii="Arial" w:hAnsi="Arial"/>
                        </w:rPr>
                        <w:t>±</w:t>
                      </w:r>
                      <w:r>
                        <w:t>se)</w:t>
                      </w:r>
                      <w:r>
                        <w:rPr>
                          <w:rFonts w:hint="cs"/>
                          <w:rtl/>
                        </w:rPr>
                        <w:t>: העמודות מסמלות את מספר האויבים הטבעיים הממוצע לדגימות שנלקחו מעצים בסמוך לטיפולי הכיסוי: 1</w:t>
                      </w:r>
                      <w:r>
                        <w:rPr>
                          <w:rFonts w:hint="cs"/>
                        </w:rPr>
                        <w:t>T</w:t>
                      </w:r>
                      <w:r>
                        <w:rPr>
                          <w:rFonts w:hint="cs"/>
                          <w:rtl/>
                        </w:rPr>
                        <w:t xml:space="preserve">- תערובת צמחי בר עם רסק עץ בגדודית, </w:t>
                      </w:r>
                      <w:r w:rsidR="002233A2">
                        <w:rPr>
                          <w:rFonts w:hint="cs"/>
                          <w:rtl/>
                        </w:rPr>
                        <w:t>2</w:t>
                      </w:r>
                      <w:r>
                        <w:rPr>
                          <w:rFonts w:hint="cs"/>
                        </w:rPr>
                        <w:t>T</w:t>
                      </w:r>
                      <w:r>
                        <w:rPr>
                          <w:rFonts w:hint="cs"/>
                          <w:rtl/>
                        </w:rPr>
                        <w:t xml:space="preserve">- שיבולת שועל ובקיה ללא רסק עץ בגדודית, </w:t>
                      </w:r>
                      <w:r w:rsidR="002233A2">
                        <w:rPr>
                          <w:rFonts w:hint="cs"/>
                          <w:rtl/>
                        </w:rPr>
                        <w:t>3</w:t>
                      </w:r>
                      <w:r>
                        <w:rPr>
                          <w:rFonts w:hint="cs"/>
                        </w:rPr>
                        <w:t>T</w:t>
                      </w:r>
                      <w:r>
                        <w:rPr>
                          <w:rFonts w:hint="cs"/>
                          <w:rtl/>
                        </w:rPr>
                        <w:t>- שיבולת שועל ובקיה עם רסק עץ בגדודית וביקורת (</w:t>
                      </w:r>
                      <w:r>
                        <w:rPr>
                          <w:rFonts w:hint="cs"/>
                        </w:rPr>
                        <w:t>C</w:t>
                      </w:r>
                      <w:r>
                        <w:rPr>
                          <w:rFonts w:hint="cs"/>
                          <w:rtl/>
                        </w:rPr>
                        <w:t xml:space="preserve">) של אדמה חשופה ללא רסק עץ בגדודית. עמודות החולקות את אותה אות לועזית אינן </w:t>
                      </w:r>
                      <w:r w:rsidR="00217A51">
                        <w:rPr>
                          <w:rFonts w:hint="cs"/>
                          <w:rtl/>
                        </w:rPr>
                        <w:t>נבדלות</w:t>
                      </w:r>
                      <w:r>
                        <w:rPr>
                          <w:rFonts w:hint="cs"/>
                          <w:rtl/>
                        </w:rPr>
                        <w:t xml:space="preserve"> זו מזו בצורה מובהקת </w:t>
                      </w:r>
                      <w:r>
                        <w:t>(ANOVA, p&lt;0.05)</w:t>
                      </w:r>
                      <w:r>
                        <w:rPr>
                          <w:rFonts w:hint="cs"/>
                          <w:rtl/>
                        </w:rPr>
                        <w:t>.</w:t>
                      </w:r>
                    </w:p>
                    <w:p w:rsidR="007A3C89" w:rsidRPr="00A84E38" w:rsidRDefault="007A3C89" w:rsidP="00BD7720">
                      <w:pPr>
                        <w:ind w:left="284" w:right="197"/>
                        <w:jc w:val="both"/>
                        <w:rPr>
                          <w:rtl/>
                        </w:rPr>
                      </w:pPr>
                      <w:r>
                        <w:rPr>
                          <w:rFonts w:hint="cs"/>
                          <w:rtl/>
                        </w:rPr>
                        <w:t xml:space="preserve">  </w:t>
                      </w:r>
                    </w:p>
                    <w:p w:rsidR="007A3C89" w:rsidRPr="00E11601" w:rsidRDefault="007A3C89" w:rsidP="00AD5A16">
                      <w:pPr>
                        <w:ind w:left="765"/>
                        <w:jc w:val="both"/>
                        <w:rPr>
                          <w:sz w:val="20"/>
                          <w:szCs w:val="20"/>
                        </w:rPr>
                      </w:pPr>
                    </w:p>
                  </w:txbxContent>
                </v:textbox>
              </v:rect>
            </w:pict>
          </mc:Fallback>
        </mc:AlternateContent>
      </w:r>
      <w:r w:rsidR="00BE6105">
        <w:rPr>
          <w:rFonts w:cs="David" w:hint="cs"/>
          <w:noProof/>
          <w:sz w:val="24"/>
          <w:szCs w:val="24"/>
          <w:rtl/>
          <w:lang w:val="en-GB" w:eastAsia="en-GB"/>
        </w:rPr>
        <w:drawing>
          <wp:anchor distT="0" distB="0" distL="114300" distR="114300" simplePos="0" relativeHeight="251664384" behindDoc="1" locked="0" layoutInCell="1" allowOverlap="1">
            <wp:simplePos x="0" y="0"/>
            <wp:positionH relativeFrom="column">
              <wp:posOffset>457200</wp:posOffset>
            </wp:positionH>
            <wp:positionV relativeFrom="paragraph">
              <wp:posOffset>172085</wp:posOffset>
            </wp:positionV>
            <wp:extent cx="4218940" cy="2265680"/>
            <wp:effectExtent l="19050" t="0" r="10160" b="1270"/>
            <wp:wrapNone/>
            <wp:docPr id="2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2661B5" w:rsidRDefault="002661B5" w:rsidP="000A56FB">
      <w:pPr>
        <w:spacing w:line="360" w:lineRule="auto"/>
        <w:jc w:val="both"/>
        <w:rPr>
          <w:rFonts w:cs="David"/>
          <w:sz w:val="24"/>
          <w:szCs w:val="24"/>
          <w:rtl/>
        </w:rPr>
      </w:pPr>
    </w:p>
    <w:p w:rsidR="00C52498" w:rsidRDefault="00C52498" w:rsidP="000A56FB">
      <w:pPr>
        <w:spacing w:line="360" w:lineRule="auto"/>
        <w:jc w:val="both"/>
        <w:rPr>
          <w:rFonts w:cs="David"/>
          <w:sz w:val="24"/>
          <w:szCs w:val="24"/>
          <w:rtl/>
        </w:rPr>
      </w:pPr>
    </w:p>
    <w:p w:rsidR="00C52498" w:rsidRDefault="00C52498" w:rsidP="000A56FB">
      <w:pPr>
        <w:spacing w:line="360" w:lineRule="auto"/>
        <w:jc w:val="both"/>
        <w:rPr>
          <w:rFonts w:cs="David"/>
          <w:sz w:val="24"/>
          <w:szCs w:val="24"/>
          <w:rtl/>
        </w:rPr>
      </w:pPr>
    </w:p>
    <w:p w:rsidR="00C52498" w:rsidRDefault="00C52498" w:rsidP="000A56FB">
      <w:pPr>
        <w:spacing w:line="360" w:lineRule="auto"/>
        <w:jc w:val="both"/>
        <w:rPr>
          <w:rFonts w:cs="David"/>
          <w:sz w:val="24"/>
          <w:szCs w:val="24"/>
          <w:rtl/>
        </w:rPr>
      </w:pPr>
    </w:p>
    <w:p w:rsidR="00C52498" w:rsidRDefault="00C52498" w:rsidP="000A56FB">
      <w:pPr>
        <w:spacing w:line="360" w:lineRule="auto"/>
        <w:jc w:val="both"/>
        <w:rPr>
          <w:rFonts w:cs="David"/>
          <w:sz w:val="24"/>
          <w:szCs w:val="24"/>
          <w:rtl/>
        </w:rPr>
      </w:pPr>
    </w:p>
    <w:p w:rsidR="00C52498" w:rsidRDefault="00C52498" w:rsidP="000A56FB">
      <w:pPr>
        <w:spacing w:line="360" w:lineRule="auto"/>
        <w:jc w:val="both"/>
        <w:rPr>
          <w:rFonts w:cs="David"/>
          <w:sz w:val="24"/>
          <w:szCs w:val="24"/>
          <w:rtl/>
        </w:rPr>
      </w:pPr>
    </w:p>
    <w:p w:rsidR="00C52498" w:rsidRDefault="00C52498" w:rsidP="000A56FB">
      <w:pPr>
        <w:spacing w:line="360" w:lineRule="auto"/>
        <w:jc w:val="both"/>
        <w:rPr>
          <w:rFonts w:cs="David"/>
          <w:sz w:val="24"/>
          <w:szCs w:val="24"/>
          <w:rtl/>
        </w:rPr>
      </w:pPr>
    </w:p>
    <w:p w:rsidR="00C52498" w:rsidRDefault="00C52498" w:rsidP="000A56FB">
      <w:pPr>
        <w:spacing w:line="360" w:lineRule="auto"/>
        <w:jc w:val="both"/>
        <w:rPr>
          <w:rFonts w:cs="David"/>
          <w:sz w:val="24"/>
          <w:szCs w:val="24"/>
          <w:rtl/>
        </w:rPr>
      </w:pPr>
    </w:p>
    <w:p w:rsidR="00C52498" w:rsidRPr="00A34B89" w:rsidRDefault="00C52498" w:rsidP="000A56FB">
      <w:pPr>
        <w:spacing w:line="360" w:lineRule="auto"/>
        <w:jc w:val="both"/>
        <w:rPr>
          <w:rFonts w:cs="David"/>
          <w:i/>
          <w:iCs/>
          <w:sz w:val="24"/>
          <w:szCs w:val="24"/>
          <w:rtl/>
        </w:rPr>
      </w:pPr>
    </w:p>
    <w:p w:rsidR="00C52498" w:rsidRPr="00A34B89" w:rsidRDefault="00E1769E" w:rsidP="00E1769E">
      <w:pPr>
        <w:tabs>
          <w:tab w:val="left" w:pos="2847"/>
        </w:tabs>
        <w:spacing w:line="360" w:lineRule="auto"/>
        <w:jc w:val="both"/>
        <w:rPr>
          <w:rFonts w:cs="David"/>
          <w:i/>
          <w:iCs/>
          <w:sz w:val="24"/>
          <w:szCs w:val="24"/>
          <w:rtl/>
        </w:rPr>
      </w:pPr>
      <w:r>
        <w:rPr>
          <w:rFonts w:cs="David"/>
          <w:i/>
          <w:iCs/>
          <w:sz w:val="24"/>
          <w:szCs w:val="24"/>
          <w:rtl/>
        </w:rPr>
        <w:tab/>
      </w:r>
    </w:p>
    <w:p w:rsidR="00C52498" w:rsidRDefault="00C52498" w:rsidP="000A56FB">
      <w:pPr>
        <w:spacing w:line="360" w:lineRule="auto"/>
        <w:jc w:val="both"/>
        <w:rPr>
          <w:rFonts w:cs="David"/>
          <w:sz w:val="24"/>
          <w:szCs w:val="24"/>
          <w:rtl/>
        </w:rPr>
      </w:pPr>
    </w:p>
    <w:p w:rsidR="00C52498" w:rsidRDefault="00DE417E" w:rsidP="000A56FB">
      <w:pPr>
        <w:spacing w:line="360" w:lineRule="auto"/>
        <w:jc w:val="both"/>
        <w:rPr>
          <w:rFonts w:cs="David"/>
          <w:sz w:val="24"/>
          <w:szCs w:val="24"/>
        </w:rPr>
      </w:pPr>
      <w:r>
        <w:rPr>
          <w:rFonts w:cs="David"/>
          <w:noProof/>
          <w:sz w:val="24"/>
          <w:szCs w:val="24"/>
          <w:lang w:val="en-GB" w:eastAsia="en-GB"/>
        </w:rPr>
        <w:lastRenderedPageBreak/>
        <mc:AlternateContent>
          <mc:Choice Requires="wps">
            <w:drawing>
              <wp:anchor distT="0" distB="0" distL="114300" distR="114300" simplePos="0" relativeHeight="251665408" behindDoc="1" locked="0" layoutInCell="1" allowOverlap="1">
                <wp:simplePos x="0" y="0"/>
                <wp:positionH relativeFrom="column">
                  <wp:posOffset>-559435</wp:posOffset>
                </wp:positionH>
                <wp:positionV relativeFrom="paragraph">
                  <wp:posOffset>85725</wp:posOffset>
                </wp:positionV>
                <wp:extent cx="6557645" cy="3636645"/>
                <wp:effectExtent l="2540" t="0" r="2540" b="190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645" cy="3636645"/>
                        </a:xfrm>
                        <a:prstGeom prst="rect">
                          <a:avLst/>
                        </a:prstGeom>
                        <a:solidFill>
                          <a:schemeClr val="bg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7A3C89" w:rsidRPr="00D30F3A" w:rsidRDefault="007A3C89" w:rsidP="00C52498">
                            <w:pPr>
                              <w:ind w:left="765"/>
                              <w:jc w:val="both"/>
                              <w:rPr>
                                <w:sz w:val="20"/>
                                <w:szCs w:val="20"/>
                              </w:rPr>
                            </w:pPr>
                          </w:p>
                          <w:p w:rsidR="007A3C89" w:rsidRDefault="007A3C89" w:rsidP="00C52498">
                            <w:pPr>
                              <w:ind w:left="765"/>
                              <w:jc w:val="both"/>
                              <w:rPr>
                                <w:sz w:val="20"/>
                                <w:szCs w:val="20"/>
                              </w:rPr>
                            </w:pPr>
                          </w:p>
                          <w:p w:rsidR="007A3C89" w:rsidRDefault="007A3C89" w:rsidP="00C52498">
                            <w:pPr>
                              <w:ind w:left="765"/>
                              <w:jc w:val="both"/>
                              <w:rPr>
                                <w:sz w:val="20"/>
                                <w:szCs w:val="20"/>
                              </w:rPr>
                            </w:pPr>
                          </w:p>
                          <w:p w:rsidR="007A3C89" w:rsidRDefault="007A3C89" w:rsidP="00C52498">
                            <w:pPr>
                              <w:ind w:left="765"/>
                              <w:jc w:val="both"/>
                              <w:rPr>
                                <w:sz w:val="20"/>
                                <w:szCs w:val="20"/>
                              </w:rPr>
                            </w:pPr>
                          </w:p>
                          <w:p w:rsidR="007A3C89" w:rsidRDefault="007A3C89" w:rsidP="00C52498">
                            <w:pPr>
                              <w:ind w:left="765"/>
                              <w:jc w:val="both"/>
                              <w:rPr>
                                <w:sz w:val="20"/>
                                <w:szCs w:val="20"/>
                              </w:rPr>
                            </w:pPr>
                          </w:p>
                          <w:p w:rsidR="007A3C89" w:rsidRDefault="007A3C89" w:rsidP="00C52498">
                            <w:pPr>
                              <w:jc w:val="both"/>
                              <w:rPr>
                                <w:sz w:val="20"/>
                                <w:szCs w:val="20"/>
                                <w:rtl/>
                              </w:rPr>
                            </w:pPr>
                          </w:p>
                          <w:p w:rsidR="007A3C89" w:rsidRDefault="007A3C89" w:rsidP="00C52498">
                            <w:pPr>
                              <w:jc w:val="both"/>
                              <w:rPr>
                                <w:sz w:val="20"/>
                                <w:szCs w:val="20"/>
                                <w:rtl/>
                              </w:rPr>
                            </w:pPr>
                          </w:p>
                          <w:p w:rsidR="007A3C89" w:rsidRPr="00487FE9" w:rsidRDefault="007A3C89" w:rsidP="00BE6105">
                            <w:pPr>
                              <w:spacing w:line="360" w:lineRule="auto"/>
                              <w:jc w:val="both"/>
                              <w:rPr>
                                <w:rtl/>
                              </w:rPr>
                            </w:pPr>
                            <w:r>
                              <w:rPr>
                                <w:rFonts w:hint="cs"/>
                                <w:b/>
                                <w:bCs/>
                                <w:rtl/>
                              </w:rPr>
                              <w:t>איור 3-</w:t>
                            </w:r>
                            <w:r>
                              <w:rPr>
                                <w:rFonts w:hint="cs"/>
                                <w:rtl/>
                              </w:rPr>
                              <w:t xml:space="preserve"> מגמות עונתיות. סדרות הנתונים הכחולות מייצגות מגוון פרוקי רגליים (</w:t>
                            </w:r>
                            <w:r>
                              <w:t>Shannon Weaver</w:t>
                            </w:r>
                            <w:r w:rsidR="00217A51">
                              <w:rPr>
                                <w:rFonts w:hint="cs"/>
                                <w:rtl/>
                              </w:rPr>
                              <w:t xml:space="preserve">) ממוצע </w:t>
                            </w:r>
                            <w:r>
                              <w:rPr>
                                <w:rFonts w:hint="cs"/>
                                <w:rtl/>
                              </w:rPr>
                              <w:t xml:space="preserve"> לתאריכים השונים וסדרות הנתונים האדומות מייצגות שפעה ממוצעת של אויבים טבעיים לדגי</w:t>
                            </w:r>
                            <w:r w:rsidR="00217A51">
                              <w:rPr>
                                <w:rFonts w:hint="cs"/>
                                <w:rtl/>
                              </w:rPr>
                              <w:t>מה בתאריכים השונים</w:t>
                            </w:r>
                            <w:r>
                              <w:rPr>
                                <w:rFonts w:hint="cs"/>
                                <w:rtl/>
                              </w:rPr>
                              <w:t>.</w:t>
                            </w:r>
                            <w:r w:rsidR="00217A51">
                              <w:rPr>
                                <w:rFonts w:hint="cs"/>
                                <w:rtl/>
                              </w:rPr>
                              <w:t xml:space="preserve"> הממוצעים כוללים את כל הטיפולים השונים.</w:t>
                            </w:r>
                            <w:r>
                              <w:rPr>
                                <w:rFonts w:hint="cs"/>
                                <w:rtl/>
                              </w:rPr>
                              <w:t xml:space="preserve"> (א) מגמות עונתיות כפי שנמדדו בארבעה תאריכים שונים בטיפולי הכיסוי השונים. (ב) מגמות עונתיות שנמדדו בשלושה תאריכים שונים בעצים הסמוכים לטיפולי הכיסוי השונים. כל התאריכים נבדלו זה מזה בצורה מובהקת  </w:t>
                            </w:r>
                            <w:r>
                              <w:t>(ANOVA, p&lt;0.05)</w:t>
                            </w:r>
                            <w:r>
                              <w:rPr>
                                <w:rFonts w:hint="cs"/>
                                <w:rtl/>
                              </w:rPr>
                              <w:t xml:space="preserve"> עבור מגוון פרוקי הרגליים ועבור שפעת האויבים הטבעיים, גם בעצים וגם בגידולי הכיסוי.</w:t>
                            </w:r>
                          </w:p>
                          <w:p w:rsidR="007A3C89" w:rsidRPr="00A84E38" w:rsidRDefault="007A3C89" w:rsidP="00C52498">
                            <w:pPr>
                              <w:ind w:left="765"/>
                              <w:jc w:val="both"/>
                            </w:pPr>
                            <w:r>
                              <w:t xml:space="preserve"> </w:t>
                            </w:r>
                            <w:r w:rsidRPr="00A84E38">
                              <w:t xml:space="preserve"> </w:t>
                            </w:r>
                          </w:p>
                          <w:p w:rsidR="007A3C89" w:rsidRPr="00A84E38" w:rsidRDefault="007A3C89" w:rsidP="00C52498">
                            <w:pPr>
                              <w:ind w:left="765"/>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44.05pt;margin-top:6.75pt;width:516.35pt;height:28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WHLwMAAAUHAAAOAAAAZHJzL2Uyb0RvYy54bWysVV1v2zYUfR/Q/0DwXZFk6xuRC9uxhwFZ&#10;Wywb+kxLlEWUIjWSjpwO/e+9JGPHbjCgaKsHgZekLu859/Do9u1x4OiRKs2kqHF8E2FERSNbJvY1&#10;/ufvbVBgpA0RLeFS0Bo/UY3fLt78djuNFZ3JXvKWKgRJhK6msca9MWMVhrrp6UD0jRypgMVOqoEY&#10;CNU+bBWZIPvAw1kUZeEkVTsq2VCtYfbOL+KFy991tDHvu05Tg3iNoTbj3sq9d/YdLm5JtVdk7Fnz&#10;XAb5gSoGwgQcek51RwxBB8VepRpYo6SWnblp5BDKrmMNdRgATRx9g+ahJyN1WIAcPZ5p0r8ubfPu&#10;8YNCrK1xiZEgA7ToLyCNiD2nKLP0TKOuYNfD+EFZgHq8l80njYRc97CLLpWSU09JC0XFdn949YEN&#10;NHyKdtOfsoXs5GCkY+rYqcEmBA7Q0TXk6dwQejSogcksTfMsSTFqYG2ezTMb2DNIdfp8VNr8TuWA&#10;7KDGCop36cnjvTZ+62mLK19y1m4Z5y6wKqNrrtAjAX3s9jP3KT8MUKufiyP7eJnAPIjJz7spKMMJ&#10;1aZwRenL7FzYM4S0p/lC/Ax1svTVkQqgwtDutKCdZP4r41kSrWZlsM2KPEi2SRqUeVQEUVyuyixK&#10;yuRu+8WWGidVz9qWinsm6Em+cfJ98ni+SF54TsBoApYLgOxouAJzxunhcxO/oqpMf5SpgRkwAc6G&#10;GhcXfFtVbUQL3JHKEMb9OLxG7XgH6q4ZXG7TKE/mRZDn6TxI5psoWBXbdbBcx1mWb1br1Sa+ZnDj&#10;uqJ/nkRXyKnFNpAHQPfQtxNqmZXorJiX4IotAxuaF1EWlTlGhO/BPxujMFLSfGSmd5ff3gib4xv6&#10;SdNQYdJXLbAd+D+xkorwsSe+f+eNryR8rtYT+wLkgvdnrl6ohywnHbvrb2+8dw5z3B2dvcxOXrKT&#10;7RP4AaB0lx7+HTDopfqM0QQ+XGP974EoihH/Q4CnlHGSWON2QZLmMwjU5crucoWIBlLV2ACjbrg2&#10;3uwPo2L7Hk7yuhVyCT7UMecQ1qN8VYDIBuC1Dtvzf8Ga+WXsdr38vRZfAQAA//8DAFBLAwQUAAYA&#10;CAAAACEAJrKDh94AAAAKAQAADwAAAGRycy9kb3ducmV2LnhtbEyPQU7DMBBF90jcwRokdq3T0EZu&#10;GqeCSqxAQm05wDQ2cdR4HMVuG27PsILl6D/9/6baTr4XVzvGLpCGxTwDYakJpqNWw+fxdaZAxIRk&#10;sA9kNXzbCNv6/q7C0oQb7e31kFrBJRRL1OBSGkopY+OsxzgPgyXOvsLoMfE5ttKMeONy38s8ywrp&#10;sSNecDjYnbPN+XDxGnrKVYcv7s3sm12KH5mf1u+51o8P0/MGRLJT+oPhV5/VoWanU7iQiaLXMFNq&#10;wSgHTysQDKyXywLEScNKFTnIupL/X6h/AAAA//8DAFBLAQItABQABgAIAAAAIQC2gziS/gAAAOEB&#10;AAATAAAAAAAAAAAAAAAAAAAAAABbQ29udGVudF9UeXBlc10ueG1sUEsBAi0AFAAGAAgAAAAhADj9&#10;If/WAAAAlAEAAAsAAAAAAAAAAAAAAAAALwEAAF9yZWxzLy5yZWxzUEsBAi0AFAAGAAgAAAAhAHJb&#10;VYcvAwAABQcAAA4AAAAAAAAAAAAAAAAALgIAAGRycy9lMm9Eb2MueG1sUEsBAi0AFAAGAAgAAAAh&#10;ACayg4feAAAACgEAAA8AAAAAAAAAAAAAAAAAiQUAAGRycy9kb3ducmV2LnhtbFBLBQYAAAAABAAE&#10;APMAAACUBgAAAAA=&#10;" fillcolor="#eeece1 [3214]" stroked="f" strokecolor="#f2f2f2 [3041]" strokeweight="3pt">
                <v:shadow color="#205867 [1608]" opacity=".5" offset="1pt"/>
                <v:textbox>
                  <w:txbxContent>
                    <w:p w:rsidR="007A3C89" w:rsidRPr="00D30F3A" w:rsidRDefault="007A3C89" w:rsidP="00C52498">
                      <w:pPr>
                        <w:ind w:left="765"/>
                        <w:jc w:val="both"/>
                        <w:rPr>
                          <w:sz w:val="20"/>
                          <w:szCs w:val="20"/>
                        </w:rPr>
                      </w:pPr>
                    </w:p>
                    <w:p w:rsidR="007A3C89" w:rsidRDefault="007A3C89" w:rsidP="00C52498">
                      <w:pPr>
                        <w:ind w:left="765"/>
                        <w:jc w:val="both"/>
                        <w:rPr>
                          <w:sz w:val="20"/>
                          <w:szCs w:val="20"/>
                        </w:rPr>
                      </w:pPr>
                    </w:p>
                    <w:p w:rsidR="007A3C89" w:rsidRDefault="007A3C89" w:rsidP="00C52498">
                      <w:pPr>
                        <w:ind w:left="765"/>
                        <w:jc w:val="both"/>
                        <w:rPr>
                          <w:sz w:val="20"/>
                          <w:szCs w:val="20"/>
                        </w:rPr>
                      </w:pPr>
                    </w:p>
                    <w:p w:rsidR="007A3C89" w:rsidRDefault="007A3C89" w:rsidP="00C52498">
                      <w:pPr>
                        <w:ind w:left="765"/>
                        <w:jc w:val="both"/>
                        <w:rPr>
                          <w:sz w:val="20"/>
                          <w:szCs w:val="20"/>
                        </w:rPr>
                      </w:pPr>
                    </w:p>
                    <w:p w:rsidR="007A3C89" w:rsidRDefault="007A3C89" w:rsidP="00C52498">
                      <w:pPr>
                        <w:ind w:left="765"/>
                        <w:jc w:val="both"/>
                        <w:rPr>
                          <w:sz w:val="20"/>
                          <w:szCs w:val="20"/>
                        </w:rPr>
                      </w:pPr>
                    </w:p>
                    <w:p w:rsidR="007A3C89" w:rsidRDefault="007A3C89" w:rsidP="00C52498">
                      <w:pPr>
                        <w:jc w:val="both"/>
                        <w:rPr>
                          <w:sz w:val="20"/>
                          <w:szCs w:val="20"/>
                          <w:rtl/>
                        </w:rPr>
                      </w:pPr>
                    </w:p>
                    <w:p w:rsidR="007A3C89" w:rsidRDefault="007A3C89" w:rsidP="00C52498">
                      <w:pPr>
                        <w:jc w:val="both"/>
                        <w:rPr>
                          <w:sz w:val="20"/>
                          <w:szCs w:val="20"/>
                          <w:rtl/>
                        </w:rPr>
                      </w:pPr>
                    </w:p>
                    <w:p w:rsidR="007A3C89" w:rsidRPr="00487FE9" w:rsidRDefault="007A3C89" w:rsidP="00BE6105">
                      <w:pPr>
                        <w:spacing w:line="360" w:lineRule="auto"/>
                        <w:jc w:val="both"/>
                        <w:rPr>
                          <w:rtl/>
                        </w:rPr>
                      </w:pPr>
                      <w:r>
                        <w:rPr>
                          <w:rFonts w:hint="cs"/>
                          <w:b/>
                          <w:bCs/>
                          <w:rtl/>
                        </w:rPr>
                        <w:t>איור 3-</w:t>
                      </w:r>
                      <w:r>
                        <w:rPr>
                          <w:rFonts w:hint="cs"/>
                          <w:rtl/>
                        </w:rPr>
                        <w:t xml:space="preserve"> מגמות עונתיות. סדרות הנתונים הכחולות מייצגות מגוון פרוקי רגליים (</w:t>
                      </w:r>
                      <w:r>
                        <w:t>Shannon Weaver</w:t>
                      </w:r>
                      <w:r w:rsidR="00217A51">
                        <w:rPr>
                          <w:rFonts w:hint="cs"/>
                          <w:rtl/>
                        </w:rPr>
                        <w:t xml:space="preserve">) ממוצע </w:t>
                      </w:r>
                      <w:r>
                        <w:rPr>
                          <w:rFonts w:hint="cs"/>
                          <w:rtl/>
                        </w:rPr>
                        <w:t xml:space="preserve"> לתאריכים השונים וסדרות הנתונים האדומות מייצגות שפעה ממוצעת של אויבים טבעיים לדגי</w:t>
                      </w:r>
                      <w:r w:rsidR="00217A51">
                        <w:rPr>
                          <w:rFonts w:hint="cs"/>
                          <w:rtl/>
                        </w:rPr>
                        <w:t>מה בתאריכים השונים</w:t>
                      </w:r>
                      <w:r>
                        <w:rPr>
                          <w:rFonts w:hint="cs"/>
                          <w:rtl/>
                        </w:rPr>
                        <w:t>.</w:t>
                      </w:r>
                      <w:r w:rsidR="00217A51">
                        <w:rPr>
                          <w:rFonts w:hint="cs"/>
                          <w:rtl/>
                        </w:rPr>
                        <w:t xml:space="preserve"> הממוצעים כוללים את כל הטיפולים השונים.</w:t>
                      </w:r>
                      <w:r>
                        <w:rPr>
                          <w:rFonts w:hint="cs"/>
                          <w:rtl/>
                        </w:rPr>
                        <w:t xml:space="preserve"> (א) מגמות עונתיות כפי שנמדדו בארבעה תאריכים שונים בטיפולי הכיסוי השונים. (ב) מגמות עונתיות שנמדדו בשלושה תאריכים שונים בעצים הסמוכים לטיפולי הכיסוי השונים. כל התאריכים נבדלו זה מזה בצורה מובהקת  </w:t>
                      </w:r>
                      <w:r>
                        <w:t>(ANOVA, p&lt;0.05)</w:t>
                      </w:r>
                      <w:r>
                        <w:rPr>
                          <w:rFonts w:hint="cs"/>
                          <w:rtl/>
                        </w:rPr>
                        <w:t xml:space="preserve"> עבור מגוון פרוקי הרגליים ועבור שפעת האויבים הטבעיים, גם בעצים וגם בגידולי הכיסוי.</w:t>
                      </w:r>
                    </w:p>
                    <w:p w:rsidR="007A3C89" w:rsidRPr="00A84E38" w:rsidRDefault="007A3C89" w:rsidP="00C52498">
                      <w:pPr>
                        <w:ind w:left="765"/>
                        <w:jc w:val="both"/>
                      </w:pPr>
                      <w:r>
                        <w:t xml:space="preserve"> </w:t>
                      </w:r>
                      <w:r w:rsidRPr="00A84E38">
                        <w:t xml:space="preserve"> </w:t>
                      </w:r>
                    </w:p>
                    <w:p w:rsidR="007A3C89" w:rsidRPr="00A84E38" w:rsidRDefault="007A3C89" w:rsidP="00C52498">
                      <w:pPr>
                        <w:ind w:left="765"/>
                        <w:jc w:val="both"/>
                      </w:pPr>
                    </w:p>
                  </w:txbxContent>
                </v:textbox>
              </v:rect>
            </w:pict>
          </mc:Fallback>
        </mc:AlternateContent>
      </w:r>
      <w:r w:rsidR="00487FE9">
        <w:rPr>
          <w:rFonts w:cs="David" w:hint="cs"/>
          <w:noProof/>
          <w:sz w:val="24"/>
          <w:szCs w:val="24"/>
          <w:lang w:val="en-GB" w:eastAsia="en-GB"/>
        </w:rPr>
        <w:drawing>
          <wp:anchor distT="0" distB="0" distL="114300" distR="114300" simplePos="0" relativeHeight="251667456" behindDoc="1" locked="0" layoutInCell="1" allowOverlap="1">
            <wp:simplePos x="0" y="0"/>
            <wp:positionH relativeFrom="column">
              <wp:posOffset>-447675</wp:posOffset>
            </wp:positionH>
            <wp:positionV relativeFrom="paragraph">
              <wp:posOffset>190500</wp:posOffset>
            </wp:positionV>
            <wp:extent cx="3133090" cy="1990725"/>
            <wp:effectExtent l="19050" t="0" r="10160" b="0"/>
            <wp:wrapNone/>
            <wp:docPr id="3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487FE9">
        <w:rPr>
          <w:rFonts w:cs="David" w:hint="cs"/>
          <w:noProof/>
          <w:sz w:val="24"/>
          <w:szCs w:val="24"/>
          <w:lang w:val="en-GB" w:eastAsia="en-GB"/>
        </w:rPr>
        <w:drawing>
          <wp:anchor distT="0" distB="0" distL="114300" distR="114300" simplePos="0" relativeHeight="251668480" behindDoc="0" locked="0" layoutInCell="1" allowOverlap="1">
            <wp:simplePos x="0" y="0"/>
            <wp:positionH relativeFrom="column">
              <wp:posOffset>2771775</wp:posOffset>
            </wp:positionH>
            <wp:positionV relativeFrom="paragraph">
              <wp:posOffset>190500</wp:posOffset>
            </wp:positionV>
            <wp:extent cx="3124200" cy="1990725"/>
            <wp:effectExtent l="19050" t="0" r="19050" b="0"/>
            <wp:wrapNone/>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5701CF" w:rsidRDefault="005701CF" w:rsidP="000A56FB">
      <w:pPr>
        <w:spacing w:line="360" w:lineRule="auto"/>
        <w:jc w:val="both"/>
        <w:rPr>
          <w:rFonts w:cs="David"/>
          <w:sz w:val="24"/>
          <w:szCs w:val="24"/>
        </w:rPr>
      </w:pPr>
    </w:p>
    <w:p w:rsidR="005701CF" w:rsidRDefault="005701CF" w:rsidP="000A56FB">
      <w:pPr>
        <w:spacing w:line="360" w:lineRule="auto"/>
        <w:jc w:val="both"/>
        <w:rPr>
          <w:rFonts w:cs="David"/>
          <w:sz w:val="24"/>
          <w:szCs w:val="24"/>
        </w:rPr>
      </w:pPr>
    </w:p>
    <w:p w:rsidR="005701CF" w:rsidRDefault="005701CF" w:rsidP="000A56FB">
      <w:pPr>
        <w:spacing w:line="360" w:lineRule="auto"/>
        <w:jc w:val="both"/>
        <w:rPr>
          <w:rFonts w:cs="David"/>
          <w:sz w:val="24"/>
          <w:szCs w:val="24"/>
        </w:rPr>
      </w:pPr>
    </w:p>
    <w:p w:rsidR="005701CF" w:rsidRDefault="005701CF" w:rsidP="000A56FB">
      <w:pPr>
        <w:spacing w:line="360" w:lineRule="auto"/>
        <w:jc w:val="both"/>
        <w:rPr>
          <w:rFonts w:cs="David"/>
          <w:sz w:val="24"/>
          <w:szCs w:val="24"/>
        </w:rPr>
      </w:pPr>
    </w:p>
    <w:p w:rsidR="005701CF" w:rsidRDefault="005701CF" w:rsidP="000A56FB">
      <w:pPr>
        <w:spacing w:line="360" w:lineRule="auto"/>
        <w:jc w:val="both"/>
        <w:rPr>
          <w:rFonts w:cs="David"/>
          <w:sz w:val="24"/>
          <w:szCs w:val="24"/>
        </w:rPr>
      </w:pPr>
    </w:p>
    <w:p w:rsidR="005701CF" w:rsidRDefault="005701CF" w:rsidP="000A56FB">
      <w:pPr>
        <w:spacing w:line="360" w:lineRule="auto"/>
        <w:jc w:val="both"/>
        <w:rPr>
          <w:rFonts w:cs="David"/>
          <w:sz w:val="24"/>
          <w:szCs w:val="24"/>
        </w:rPr>
      </w:pPr>
    </w:p>
    <w:p w:rsidR="005701CF" w:rsidRDefault="005701CF" w:rsidP="000A56FB">
      <w:pPr>
        <w:spacing w:line="360" w:lineRule="auto"/>
        <w:jc w:val="both"/>
        <w:rPr>
          <w:rFonts w:cs="David"/>
          <w:sz w:val="24"/>
          <w:szCs w:val="24"/>
        </w:rPr>
      </w:pPr>
    </w:p>
    <w:p w:rsidR="005701CF" w:rsidRDefault="005701CF" w:rsidP="000A56FB">
      <w:pPr>
        <w:spacing w:line="360" w:lineRule="auto"/>
        <w:jc w:val="both"/>
        <w:rPr>
          <w:rFonts w:cs="David"/>
          <w:sz w:val="24"/>
          <w:szCs w:val="24"/>
        </w:rPr>
      </w:pPr>
    </w:p>
    <w:p w:rsidR="00217A51" w:rsidRDefault="00217A51" w:rsidP="000A56FB">
      <w:pPr>
        <w:spacing w:line="360" w:lineRule="auto"/>
        <w:jc w:val="both"/>
        <w:rPr>
          <w:rFonts w:cs="David"/>
          <w:sz w:val="24"/>
          <w:szCs w:val="24"/>
          <w:u w:val="single"/>
          <w:rtl/>
        </w:rPr>
      </w:pPr>
    </w:p>
    <w:p w:rsidR="005701CF" w:rsidRDefault="005701CF" w:rsidP="000A56FB">
      <w:pPr>
        <w:spacing w:line="360" w:lineRule="auto"/>
        <w:jc w:val="both"/>
        <w:rPr>
          <w:rFonts w:cs="David"/>
          <w:sz w:val="24"/>
          <w:szCs w:val="24"/>
          <w:u w:val="single"/>
          <w:rtl/>
        </w:rPr>
      </w:pPr>
      <w:r>
        <w:rPr>
          <w:rFonts w:cs="David" w:hint="cs"/>
          <w:sz w:val="24"/>
          <w:szCs w:val="24"/>
          <w:u w:val="single"/>
          <w:rtl/>
        </w:rPr>
        <w:t>סקר מזיקי נוף:</w:t>
      </w:r>
    </w:p>
    <w:p w:rsidR="005701CF" w:rsidRDefault="005701CF" w:rsidP="00183A52">
      <w:pPr>
        <w:spacing w:line="360" w:lineRule="auto"/>
        <w:jc w:val="both"/>
        <w:rPr>
          <w:rFonts w:cs="David"/>
          <w:sz w:val="24"/>
          <w:szCs w:val="24"/>
          <w:rtl/>
        </w:rPr>
      </w:pPr>
      <w:r>
        <w:rPr>
          <w:rFonts w:cs="David" w:hint="cs"/>
          <w:b/>
          <w:bCs/>
          <w:sz w:val="24"/>
          <w:szCs w:val="24"/>
          <w:rtl/>
        </w:rPr>
        <w:t>כנימות:</w:t>
      </w:r>
      <w:r>
        <w:rPr>
          <w:rFonts w:cs="David" w:hint="cs"/>
          <w:sz w:val="24"/>
          <w:szCs w:val="24"/>
          <w:rtl/>
        </w:rPr>
        <w:t xml:space="preserve"> מגוון רחב של מיני כנימות עלה </w:t>
      </w:r>
      <w:r w:rsidR="00183A52">
        <w:rPr>
          <w:rFonts w:cs="David" w:hint="cs"/>
          <w:sz w:val="24"/>
          <w:szCs w:val="24"/>
          <w:rtl/>
        </w:rPr>
        <w:t>הגורמות לסלסול של העלה ולירידה ברמת ההטמעה</w:t>
      </w:r>
      <w:r>
        <w:rPr>
          <w:rFonts w:cs="David" w:hint="cs"/>
          <w:sz w:val="24"/>
          <w:szCs w:val="24"/>
          <w:rtl/>
        </w:rPr>
        <w:t xml:space="preserve"> נמצא על גבי העלווה. בין היתר נצפו כנימות עלה מהסוג </w:t>
      </w:r>
      <w:r w:rsidRPr="00CC7AA8">
        <w:rPr>
          <w:rFonts w:asciiTheme="majorBidi" w:hAnsiTheme="majorBidi" w:cstheme="majorBidi"/>
          <w:i/>
          <w:iCs/>
          <w:color w:val="000000"/>
        </w:rPr>
        <w:t>Toxoptera aurantii</w:t>
      </w:r>
      <w:r>
        <w:rPr>
          <w:rFonts w:cs="David" w:hint="cs"/>
          <w:sz w:val="24"/>
          <w:szCs w:val="24"/>
          <w:rtl/>
        </w:rPr>
        <w:t xml:space="preserve"> האופייני להדרים, כנימת המלון או הכותנה (מדובר בשני שמות נפוצים לאותו המין)    </w:t>
      </w:r>
      <w:r w:rsidRPr="00CC7AA8">
        <w:rPr>
          <w:rFonts w:asciiTheme="majorBidi" w:hAnsiTheme="majorBidi" w:cstheme="majorBidi"/>
          <w:i/>
          <w:iCs/>
          <w:color w:val="000000"/>
        </w:rPr>
        <w:t>Aphis gossypii</w:t>
      </w:r>
      <w:r>
        <w:rPr>
          <w:rFonts w:cs="David" w:hint="cs"/>
          <w:sz w:val="24"/>
          <w:szCs w:val="24"/>
          <w:rtl/>
        </w:rPr>
        <w:t xml:space="preserve"> ועוד. שפעת הכנימות חושבה ללא הפרדה לרמת המין.</w:t>
      </w:r>
      <w:r w:rsidR="00183A52">
        <w:rPr>
          <w:rFonts w:cs="David" w:hint="cs"/>
          <w:sz w:val="24"/>
          <w:szCs w:val="24"/>
          <w:rtl/>
        </w:rPr>
        <w:t xml:space="preserve"> מ</w:t>
      </w:r>
      <w:r w:rsidR="00217A51">
        <w:rPr>
          <w:rFonts w:cs="David" w:hint="cs"/>
          <w:sz w:val="24"/>
          <w:szCs w:val="24"/>
          <w:rtl/>
        </w:rPr>
        <w:t>ספר הכנימות הממוצע לעלה היה גבו</w:t>
      </w:r>
      <w:r w:rsidR="00183A52">
        <w:rPr>
          <w:rFonts w:cs="David" w:hint="cs"/>
          <w:sz w:val="24"/>
          <w:szCs w:val="24"/>
          <w:rtl/>
        </w:rPr>
        <w:t>ה יותר באופן מובהק בדגימות שנלקחו מעצים המוקפים בצמחיית בר (</w:t>
      </w:r>
      <w:r w:rsidR="008D470A">
        <w:rPr>
          <w:rFonts w:cs="David" w:hint="cs"/>
          <w:sz w:val="24"/>
          <w:szCs w:val="24"/>
          <w:rtl/>
        </w:rPr>
        <w:t>1</w:t>
      </w:r>
      <w:r w:rsidR="008D470A">
        <w:rPr>
          <w:rFonts w:cs="David" w:hint="cs"/>
          <w:sz w:val="24"/>
          <w:szCs w:val="24"/>
        </w:rPr>
        <w:t>T</w:t>
      </w:r>
      <w:r w:rsidR="00183A52">
        <w:rPr>
          <w:rFonts w:cs="David" w:hint="cs"/>
          <w:sz w:val="24"/>
          <w:szCs w:val="24"/>
          <w:rtl/>
        </w:rPr>
        <w:t>)</w:t>
      </w:r>
      <w:r w:rsidR="00D42D33">
        <w:rPr>
          <w:rFonts w:cs="David" w:hint="cs"/>
          <w:sz w:val="24"/>
          <w:szCs w:val="24"/>
          <w:rtl/>
        </w:rPr>
        <w:t xml:space="preserve"> ביחס לדגימות שנלקחו מהעצים </w:t>
      </w:r>
      <w:r w:rsidR="00EC54D7">
        <w:rPr>
          <w:rFonts w:cs="David" w:hint="cs"/>
          <w:sz w:val="24"/>
          <w:szCs w:val="24"/>
          <w:rtl/>
        </w:rPr>
        <w:t>המוקפים בתערובת של שיבולת שועל תרבותית (</w:t>
      </w:r>
      <w:r w:rsidR="00EC54D7">
        <w:rPr>
          <w:rFonts w:cs="David"/>
          <w:i/>
          <w:iCs/>
          <w:sz w:val="24"/>
          <w:szCs w:val="24"/>
        </w:rPr>
        <w:t>Avena sativa</w:t>
      </w:r>
      <w:r w:rsidR="00EC54D7">
        <w:rPr>
          <w:rFonts w:cs="David" w:hint="cs"/>
          <w:i/>
          <w:iCs/>
          <w:sz w:val="24"/>
          <w:szCs w:val="24"/>
          <w:rtl/>
        </w:rPr>
        <w:t>)</w:t>
      </w:r>
      <w:r w:rsidR="00EC54D7">
        <w:rPr>
          <w:rFonts w:cs="David" w:hint="cs"/>
          <w:sz w:val="24"/>
          <w:szCs w:val="24"/>
          <w:rtl/>
        </w:rPr>
        <w:t xml:space="preserve"> ובקיה תרבותית </w:t>
      </w:r>
      <w:r w:rsidR="00EC54D7">
        <w:rPr>
          <w:rFonts w:cs="David"/>
          <w:sz w:val="24"/>
          <w:szCs w:val="24"/>
        </w:rPr>
        <w:t>(</w:t>
      </w:r>
      <w:r w:rsidR="00EC54D7">
        <w:rPr>
          <w:rFonts w:cs="David"/>
          <w:i/>
          <w:iCs/>
          <w:sz w:val="24"/>
          <w:szCs w:val="24"/>
        </w:rPr>
        <w:t>Vicia sativa</w:t>
      </w:r>
      <w:r w:rsidR="00EC54D7">
        <w:rPr>
          <w:rFonts w:cs="David"/>
          <w:sz w:val="24"/>
          <w:szCs w:val="24"/>
        </w:rPr>
        <w:t>)</w:t>
      </w:r>
      <w:r w:rsidR="00EC54D7">
        <w:rPr>
          <w:rFonts w:cs="David" w:hint="cs"/>
          <w:sz w:val="24"/>
          <w:szCs w:val="24"/>
          <w:rtl/>
        </w:rPr>
        <w:t xml:space="preserve"> ללא רסק עץ (</w:t>
      </w:r>
      <w:r w:rsidR="008D470A">
        <w:rPr>
          <w:rFonts w:cs="David" w:hint="cs"/>
          <w:sz w:val="24"/>
          <w:szCs w:val="24"/>
          <w:rtl/>
        </w:rPr>
        <w:t>2</w:t>
      </w:r>
      <w:r w:rsidR="008D470A">
        <w:rPr>
          <w:rFonts w:cs="David" w:hint="cs"/>
          <w:sz w:val="24"/>
          <w:szCs w:val="24"/>
        </w:rPr>
        <w:t>T</w:t>
      </w:r>
      <w:r w:rsidR="00EC54D7">
        <w:rPr>
          <w:rFonts w:cs="David" w:hint="cs"/>
          <w:sz w:val="24"/>
          <w:szCs w:val="24"/>
          <w:rtl/>
        </w:rPr>
        <w:t>) ובהשוואה לביקורת (</w:t>
      </w:r>
      <w:r w:rsidR="00EC54D7">
        <w:rPr>
          <w:rFonts w:cs="David" w:hint="cs"/>
          <w:sz w:val="24"/>
          <w:szCs w:val="24"/>
        </w:rPr>
        <w:t>C</w:t>
      </w:r>
      <w:r w:rsidR="00EC54D7">
        <w:rPr>
          <w:rFonts w:cs="David" w:hint="cs"/>
          <w:sz w:val="24"/>
          <w:szCs w:val="24"/>
          <w:rtl/>
        </w:rPr>
        <w:t>) (איור 4. א).</w:t>
      </w:r>
    </w:p>
    <w:p w:rsidR="00EC54D7" w:rsidRDefault="00AA6620" w:rsidP="00183A52">
      <w:pPr>
        <w:spacing w:line="360" w:lineRule="auto"/>
        <w:jc w:val="both"/>
        <w:rPr>
          <w:rFonts w:cs="David"/>
          <w:sz w:val="24"/>
          <w:szCs w:val="24"/>
          <w:rtl/>
        </w:rPr>
      </w:pPr>
      <w:r>
        <w:rPr>
          <w:rFonts w:cs="David" w:hint="cs"/>
          <w:b/>
          <w:bCs/>
          <w:sz w:val="24"/>
          <w:szCs w:val="24"/>
          <w:rtl/>
        </w:rPr>
        <w:t>מינהדר (</w:t>
      </w:r>
      <w:r w:rsidRPr="00AA6620">
        <w:rPr>
          <w:rStyle w:val="aa"/>
          <w:rFonts w:asciiTheme="majorBidi" w:hAnsiTheme="majorBidi" w:cs="David"/>
          <w:b/>
          <w:bCs/>
          <w:color w:val="000000"/>
          <w:sz w:val="24"/>
          <w:szCs w:val="24"/>
          <w:bdr w:val="none" w:sz="0" w:space="0" w:color="auto" w:frame="1"/>
          <w:shd w:val="clear" w:color="auto" w:fill="FFFFFF"/>
        </w:rPr>
        <w:t>Phyllocnistis citrella</w:t>
      </w:r>
      <w:r>
        <w:rPr>
          <w:rFonts w:cs="David" w:hint="cs"/>
          <w:b/>
          <w:bCs/>
          <w:sz w:val="24"/>
          <w:szCs w:val="24"/>
          <w:rtl/>
        </w:rPr>
        <w:t>):</w:t>
      </w:r>
      <w:r>
        <w:rPr>
          <w:rFonts w:cs="David" w:hint="cs"/>
          <w:sz w:val="24"/>
          <w:szCs w:val="24"/>
          <w:rtl/>
        </w:rPr>
        <w:t xml:space="preserve"> עלים רבים בחלקת הניסוי נפגעו על ידי מנהרות של עש מנהרות זה, פגיעה שמפחיתה את יכולת ההטמעה. מידת הנגיעות הממוצעת במינהדר לא נבדלה בצורה מובהקת בין הטיפולים השונים (איור 4. ב).</w:t>
      </w:r>
    </w:p>
    <w:p w:rsidR="00364F7A" w:rsidRDefault="00AA6620" w:rsidP="00364F7A">
      <w:pPr>
        <w:spacing w:line="360" w:lineRule="auto"/>
        <w:jc w:val="both"/>
        <w:rPr>
          <w:rFonts w:cs="David"/>
          <w:sz w:val="24"/>
          <w:szCs w:val="24"/>
          <w:rtl/>
        </w:rPr>
      </w:pPr>
      <w:r>
        <w:rPr>
          <w:rFonts w:cs="David" w:hint="cs"/>
          <w:b/>
          <w:bCs/>
          <w:sz w:val="24"/>
          <w:szCs w:val="24"/>
          <w:rtl/>
        </w:rPr>
        <w:t xml:space="preserve">אקרית הארגמן </w:t>
      </w:r>
      <w:r w:rsidRPr="00AA6620">
        <w:rPr>
          <w:rFonts w:asciiTheme="majorBidi" w:hAnsiTheme="majorBidi"/>
          <w:b/>
          <w:bCs/>
          <w:i/>
          <w:iCs/>
          <w:color w:val="000000"/>
          <w:sz w:val="24"/>
          <w:szCs w:val="24"/>
        </w:rPr>
        <w:t>(</w:t>
      </w:r>
      <w:r w:rsidRPr="00AA6620">
        <w:rPr>
          <w:rFonts w:asciiTheme="majorBidi" w:hAnsiTheme="majorBidi"/>
          <w:b/>
          <w:bCs/>
          <w:i/>
          <w:iCs/>
          <w:sz w:val="24"/>
          <w:szCs w:val="24"/>
          <w:shd w:val="clear" w:color="auto" w:fill="FFFFFF"/>
        </w:rPr>
        <w:t>Panonichus citri</w:t>
      </w:r>
      <w:r w:rsidRPr="00AA6620">
        <w:rPr>
          <w:rFonts w:asciiTheme="majorBidi" w:hAnsiTheme="majorBidi"/>
          <w:b/>
          <w:bCs/>
          <w:i/>
          <w:iCs/>
          <w:color w:val="000000"/>
          <w:sz w:val="24"/>
          <w:szCs w:val="24"/>
        </w:rPr>
        <w:t>)</w:t>
      </w:r>
      <w:r>
        <w:rPr>
          <w:rFonts w:cs="David" w:hint="cs"/>
          <w:b/>
          <w:bCs/>
          <w:sz w:val="24"/>
          <w:szCs w:val="24"/>
          <w:rtl/>
        </w:rPr>
        <w:t>:</w:t>
      </w:r>
      <w:r>
        <w:rPr>
          <w:rFonts w:cs="David" w:hint="cs"/>
          <w:sz w:val="24"/>
          <w:szCs w:val="24"/>
          <w:rtl/>
        </w:rPr>
        <w:t xml:space="preserve"> אקרית מזיקה זו פוגעת ביכולת ההטמעה של עלי הדר צעירים. מס</w:t>
      </w:r>
      <w:r w:rsidR="00E32DEE">
        <w:rPr>
          <w:rFonts w:cs="David" w:hint="cs"/>
          <w:sz w:val="24"/>
          <w:szCs w:val="24"/>
          <w:rtl/>
        </w:rPr>
        <w:t>פר האקריות הממוצע לעלה היה גבוה</w:t>
      </w:r>
      <w:r>
        <w:rPr>
          <w:rFonts w:cs="David" w:hint="cs"/>
          <w:sz w:val="24"/>
          <w:szCs w:val="24"/>
          <w:rtl/>
        </w:rPr>
        <w:t xml:space="preserve"> יותר באופן מובהק בדגימות שנלקחו מהעצים המוקפים בתערובת של שיבולת שועל תרבותית (</w:t>
      </w:r>
      <w:r>
        <w:rPr>
          <w:rFonts w:cs="David"/>
          <w:i/>
          <w:iCs/>
          <w:sz w:val="24"/>
          <w:szCs w:val="24"/>
        </w:rPr>
        <w:t>Avena sativa</w:t>
      </w:r>
      <w:r>
        <w:rPr>
          <w:rFonts w:cs="David" w:hint="cs"/>
          <w:i/>
          <w:iCs/>
          <w:sz w:val="24"/>
          <w:szCs w:val="24"/>
          <w:rtl/>
        </w:rPr>
        <w:t>)</w:t>
      </w:r>
      <w:r>
        <w:rPr>
          <w:rFonts w:cs="David" w:hint="cs"/>
          <w:sz w:val="24"/>
          <w:szCs w:val="24"/>
          <w:rtl/>
        </w:rPr>
        <w:t xml:space="preserve"> ובקיה תרבותית </w:t>
      </w:r>
      <w:r>
        <w:rPr>
          <w:rFonts w:cs="David"/>
          <w:sz w:val="24"/>
          <w:szCs w:val="24"/>
        </w:rPr>
        <w:t>(</w:t>
      </w:r>
      <w:r>
        <w:rPr>
          <w:rFonts w:cs="David"/>
          <w:i/>
          <w:iCs/>
          <w:sz w:val="24"/>
          <w:szCs w:val="24"/>
        </w:rPr>
        <w:t>Vicia sativa</w:t>
      </w:r>
      <w:r>
        <w:rPr>
          <w:rFonts w:cs="David"/>
          <w:sz w:val="24"/>
          <w:szCs w:val="24"/>
        </w:rPr>
        <w:t>)</w:t>
      </w:r>
      <w:r>
        <w:rPr>
          <w:rFonts w:cs="David" w:hint="cs"/>
          <w:sz w:val="24"/>
          <w:szCs w:val="24"/>
          <w:rtl/>
        </w:rPr>
        <w:t xml:space="preserve"> ללא רסק עץ (</w:t>
      </w:r>
      <w:r w:rsidR="008D470A">
        <w:rPr>
          <w:rFonts w:cs="David" w:hint="cs"/>
          <w:sz w:val="24"/>
          <w:szCs w:val="24"/>
          <w:rtl/>
        </w:rPr>
        <w:t>2</w:t>
      </w:r>
      <w:r w:rsidR="008D470A">
        <w:rPr>
          <w:rFonts w:cs="David" w:hint="cs"/>
          <w:sz w:val="24"/>
          <w:szCs w:val="24"/>
        </w:rPr>
        <w:t>T</w:t>
      </w:r>
      <w:r>
        <w:rPr>
          <w:rFonts w:cs="David" w:hint="cs"/>
          <w:sz w:val="24"/>
          <w:szCs w:val="24"/>
          <w:rtl/>
        </w:rPr>
        <w:t>), ביחס לכל שאר הטיפולים</w:t>
      </w:r>
      <w:r w:rsidR="00364F7A">
        <w:rPr>
          <w:rFonts w:cs="David" w:hint="cs"/>
          <w:sz w:val="24"/>
          <w:szCs w:val="24"/>
          <w:rtl/>
        </w:rPr>
        <w:t xml:space="preserve"> (איור 4. ג)</w:t>
      </w:r>
      <w:r>
        <w:rPr>
          <w:rFonts w:cs="David" w:hint="cs"/>
          <w:sz w:val="24"/>
          <w:szCs w:val="24"/>
          <w:rtl/>
        </w:rPr>
        <w:t>.</w:t>
      </w:r>
    </w:p>
    <w:p w:rsidR="00ED48F9" w:rsidRDefault="00ED48F9" w:rsidP="00364F7A">
      <w:pPr>
        <w:spacing w:line="360" w:lineRule="auto"/>
        <w:jc w:val="both"/>
        <w:rPr>
          <w:rFonts w:cs="David"/>
          <w:sz w:val="24"/>
          <w:szCs w:val="24"/>
          <w:rtl/>
        </w:rPr>
      </w:pPr>
    </w:p>
    <w:p w:rsidR="00ED48F9" w:rsidRDefault="00ED48F9" w:rsidP="00364F7A">
      <w:pPr>
        <w:spacing w:line="360" w:lineRule="auto"/>
        <w:jc w:val="both"/>
        <w:rPr>
          <w:rFonts w:cs="David"/>
          <w:sz w:val="24"/>
          <w:szCs w:val="24"/>
          <w:rtl/>
        </w:rPr>
      </w:pPr>
    </w:p>
    <w:p w:rsidR="00364F7A" w:rsidRDefault="00ED48F9" w:rsidP="00364F7A">
      <w:pPr>
        <w:spacing w:line="360" w:lineRule="auto"/>
        <w:jc w:val="both"/>
        <w:rPr>
          <w:rFonts w:cs="David"/>
          <w:sz w:val="24"/>
          <w:szCs w:val="24"/>
          <w:rtl/>
        </w:rPr>
      </w:pPr>
      <w:r>
        <w:rPr>
          <w:rFonts w:cs="David" w:hint="cs"/>
          <w:b/>
          <w:bCs/>
          <w:sz w:val="24"/>
          <w:szCs w:val="24"/>
          <w:rtl/>
        </w:rPr>
        <w:lastRenderedPageBreak/>
        <w:t xml:space="preserve">עלים ללא מזיקים: </w:t>
      </w:r>
      <w:r>
        <w:rPr>
          <w:rFonts w:cs="David" w:hint="cs"/>
          <w:sz w:val="24"/>
          <w:szCs w:val="24"/>
          <w:rtl/>
        </w:rPr>
        <w:t>בטיפול הביקורת (</w:t>
      </w:r>
      <w:r>
        <w:rPr>
          <w:rFonts w:cs="David" w:hint="cs"/>
          <w:sz w:val="24"/>
          <w:szCs w:val="24"/>
        </w:rPr>
        <w:t>C</w:t>
      </w:r>
      <w:r>
        <w:rPr>
          <w:rFonts w:cs="David" w:hint="cs"/>
          <w:sz w:val="24"/>
          <w:szCs w:val="24"/>
          <w:rtl/>
        </w:rPr>
        <w:t>) היו יותר עלים ללא נזקי מזיקים בצורה מובהקת בהשוואה לטיפול  של שיבולת שועל תרבותית (</w:t>
      </w:r>
      <w:r>
        <w:rPr>
          <w:rFonts w:cs="David"/>
          <w:i/>
          <w:iCs/>
          <w:sz w:val="24"/>
          <w:szCs w:val="24"/>
        </w:rPr>
        <w:t>Avena sativa</w:t>
      </w:r>
      <w:r>
        <w:rPr>
          <w:rFonts w:cs="David" w:hint="cs"/>
          <w:i/>
          <w:iCs/>
          <w:sz w:val="24"/>
          <w:szCs w:val="24"/>
          <w:rtl/>
        </w:rPr>
        <w:t>)</w:t>
      </w:r>
      <w:r>
        <w:rPr>
          <w:rFonts w:cs="David" w:hint="cs"/>
          <w:sz w:val="24"/>
          <w:szCs w:val="24"/>
          <w:rtl/>
        </w:rPr>
        <w:t xml:space="preserve"> ובקיה תרבותית </w:t>
      </w:r>
      <w:r>
        <w:rPr>
          <w:rFonts w:cs="David"/>
          <w:sz w:val="24"/>
          <w:szCs w:val="24"/>
        </w:rPr>
        <w:t>(</w:t>
      </w:r>
      <w:r>
        <w:rPr>
          <w:rFonts w:cs="David"/>
          <w:i/>
          <w:iCs/>
          <w:sz w:val="24"/>
          <w:szCs w:val="24"/>
        </w:rPr>
        <w:t>Vicia sativa</w:t>
      </w:r>
      <w:r>
        <w:rPr>
          <w:rFonts w:cs="David"/>
          <w:sz w:val="24"/>
          <w:szCs w:val="24"/>
        </w:rPr>
        <w:t>)</w:t>
      </w:r>
      <w:r>
        <w:rPr>
          <w:rFonts w:cs="David" w:hint="cs"/>
          <w:sz w:val="24"/>
          <w:szCs w:val="24"/>
          <w:rtl/>
        </w:rPr>
        <w:t xml:space="preserve"> עם רסק עץ (</w:t>
      </w:r>
      <w:r w:rsidR="008D470A">
        <w:rPr>
          <w:rFonts w:cs="David" w:hint="cs"/>
          <w:sz w:val="24"/>
          <w:szCs w:val="24"/>
          <w:rtl/>
        </w:rPr>
        <w:t>3</w:t>
      </w:r>
      <w:r w:rsidR="008D470A">
        <w:rPr>
          <w:rFonts w:cs="David" w:hint="cs"/>
          <w:sz w:val="24"/>
          <w:szCs w:val="24"/>
        </w:rPr>
        <w:t>T</w:t>
      </w:r>
      <w:r>
        <w:rPr>
          <w:rFonts w:cs="David" w:hint="cs"/>
          <w:sz w:val="24"/>
          <w:szCs w:val="24"/>
          <w:rtl/>
        </w:rPr>
        <w:t>), הטיפולים הנוספים (</w:t>
      </w:r>
      <w:r w:rsidR="008D470A">
        <w:rPr>
          <w:rFonts w:cs="David" w:hint="cs"/>
          <w:sz w:val="24"/>
          <w:szCs w:val="24"/>
          <w:rtl/>
        </w:rPr>
        <w:t>1</w:t>
      </w:r>
      <w:r w:rsidR="008D470A">
        <w:rPr>
          <w:rFonts w:cs="David" w:hint="cs"/>
          <w:sz w:val="24"/>
          <w:szCs w:val="24"/>
        </w:rPr>
        <w:t>T</w:t>
      </w:r>
      <w:r>
        <w:rPr>
          <w:rFonts w:cs="David" w:hint="cs"/>
          <w:sz w:val="24"/>
          <w:szCs w:val="24"/>
          <w:rtl/>
        </w:rPr>
        <w:t xml:space="preserve"> ו </w:t>
      </w:r>
      <w:r w:rsidR="008D470A">
        <w:rPr>
          <w:rFonts w:cs="David" w:hint="cs"/>
          <w:sz w:val="24"/>
          <w:szCs w:val="24"/>
          <w:rtl/>
        </w:rPr>
        <w:t>2</w:t>
      </w:r>
      <w:r w:rsidR="008D470A">
        <w:rPr>
          <w:rFonts w:cs="David" w:hint="cs"/>
          <w:sz w:val="24"/>
          <w:szCs w:val="24"/>
        </w:rPr>
        <w:t>T</w:t>
      </w:r>
      <w:r>
        <w:rPr>
          <w:rFonts w:cs="David" w:hint="cs"/>
          <w:sz w:val="24"/>
          <w:szCs w:val="24"/>
          <w:rtl/>
        </w:rPr>
        <w:t>)</w:t>
      </w:r>
      <w:r>
        <w:rPr>
          <w:rFonts w:cs="David" w:hint="cs"/>
          <w:sz w:val="24"/>
          <w:szCs w:val="24"/>
        </w:rPr>
        <w:t xml:space="preserve"> </w:t>
      </w:r>
      <w:r>
        <w:rPr>
          <w:rFonts w:cs="David" w:hint="cs"/>
          <w:sz w:val="24"/>
          <w:szCs w:val="24"/>
          <w:rtl/>
        </w:rPr>
        <w:t>לא נבדלו באופן מובהק מאף אחד מהטיפולים האחרים (איור 4. ד).</w:t>
      </w:r>
    </w:p>
    <w:p w:rsidR="00194963" w:rsidRDefault="00194963" w:rsidP="00364F7A">
      <w:pPr>
        <w:spacing w:line="360" w:lineRule="auto"/>
        <w:jc w:val="both"/>
        <w:rPr>
          <w:rFonts w:cs="David"/>
          <w:sz w:val="24"/>
          <w:szCs w:val="24"/>
          <w:rtl/>
        </w:rPr>
      </w:pPr>
    </w:p>
    <w:p w:rsidR="00450733" w:rsidRDefault="00DE417E" w:rsidP="00364F7A">
      <w:pPr>
        <w:spacing w:line="360" w:lineRule="auto"/>
        <w:jc w:val="both"/>
        <w:rPr>
          <w:rFonts w:cs="David"/>
          <w:sz w:val="24"/>
          <w:szCs w:val="24"/>
          <w:rtl/>
        </w:rPr>
      </w:pPr>
      <w:r>
        <w:rPr>
          <w:rFonts w:cs="David"/>
          <w:noProof/>
          <w:sz w:val="24"/>
          <w:szCs w:val="24"/>
          <w:rtl/>
          <w:lang w:val="en-GB" w:eastAsia="en-GB"/>
        </w:rPr>
        <mc:AlternateContent>
          <mc:Choice Requires="wps">
            <w:drawing>
              <wp:anchor distT="0" distB="0" distL="114300" distR="114300" simplePos="0" relativeHeight="251669504" behindDoc="1" locked="0" layoutInCell="1" allowOverlap="1">
                <wp:simplePos x="0" y="0"/>
                <wp:positionH relativeFrom="column">
                  <wp:posOffset>-488950</wp:posOffset>
                </wp:positionH>
                <wp:positionV relativeFrom="paragraph">
                  <wp:posOffset>7620</wp:posOffset>
                </wp:positionV>
                <wp:extent cx="6281420" cy="6130925"/>
                <wp:effectExtent l="0" t="3175"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6130925"/>
                        </a:xfrm>
                        <a:prstGeom prst="rect">
                          <a:avLst/>
                        </a:prstGeom>
                        <a:solidFill>
                          <a:schemeClr val="bg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7A3C89" w:rsidRDefault="007A3C89" w:rsidP="00450733">
                            <w:pPr>
                              <w:ind w:left="765"/>
                              <w:jc w:val="both"/>
                              <w:rPr>
                                <w:sz w:val="20"/>
                                <w:szCs w:val="20"/>
                              </w:rPr>
                            </w:pPr>
                          </w:p>
                          <w:p w:rsidR="007A3C89" w:rsidRDefault="007A3C89" w:rsidP="00450733">
                            <w:pPr>
                              <w:ind w:left="765"/>
                              <w:jc w:val="both"/>
                              <w:rPr>
                                <w:sz w:val="20"/>
                                <w:szCs w:val="20"/>
                              </w:rPr>
                            </w:pPr>
                          </w:p>
                          <w:p w:rsidR="007A3C89" w:rsidRDefault="007A3C89" w:rsidP="00450733">
                            <w:pPr>
                              <w:ind w:left="765"/>
                              <w:jc w:val="both"/>
                              <w:rPr>
                                <w:sz w:val="20"/>
                                <w:szCs w:val="20"/>
                              </w:rPr>
                            </w:pPr>
                          </w:p>
                          <w:p w:rsidR="007A3C89" w:rsidRDefault="007A3C89" w:rsidP="00450733">
                            <w:pPr>
                              <w:ind w:left="765"/>
                              <w:jc w:val="both"/>
                              <w:rPr>
                                <w:sz w:val="20"/>
                                <w:szCs w:val="20"/>
                              </w:rPr>
                            </w:pPr>
                          </w:p>
                          <w:p w:rsidR="007A3C89" w:rsidRDefault="007A3C89" w:rsidP="00450733">
                            <w:pPr>
                              <w:jc w:val="both"/>
                              <w:rPr>
                                <w:sz w:val="20"/>
                                <w:szCs w:val="20"/>
                              </w:rPr>
                            </w:pPr>
                          </w:p>
                          <w:p w:rsidR="007A3C89" w:rsidRDefault="007A3C89" w:rsidP="00450733">
                            <w:pPr>
                              <w:ind w:left="765"/>
                              <w:jc w:val="both"/>
                              <w:rPr>
                                <w:b/>
                                <w:bCs/>
                              </w:rPr>
                            </w:pPr>
                          </w:p>
                          <w:p w:rsidR="007A3C89" w:rsidRDefault="007A3C89" w:rsidP="00450733">
                            <w:pPr>
                              <w:ind w:left="765"/>
                              <w:jc w:val="both"/>
                              <w:rPr>
                                <w:b/>
                                <w:bCs/>
                              </w:rPr>
                            </w:pPr>
                          </w:p>
                          <w:p w:rsidR="007A3C89" w:rsidRDefault="007A3C89" w:rsidP="00450733">
                            <w:pPr>
                              <w:ind w:left="765"/>
                              <w:jc w:val="both"/>
                              <w:rPr>
                                <w:b/>
                                <w:bCs/>
                              </w:rPr>
                            </w:pPr>
                          </w:p>
                          <w:p w:rsidR="007A3C89" w:rsidRDefault="007A3C89" w:rsidP="00450733">
                            <w:pPr>
                              <w:ind w:left="765"/>
                              <w:jc w:val="both"/>
                              <w:rPr>
                                <w:b/>
                                <w:bCs/>
                              </w:rPr>
                            </w:pPr>
                          </w:p>
                          <w:p w:rsidR="007A3C89" w:rsidRDefault="007A3C89" w:rsidP="00450733">
                            <w:pPr>
                              <w:ind w:left="765"/>
                              <w:jc w:val="both"/>
                              <w:rPr>
                                <w:b/>
                                <w:bCs/>
                              </w:rPr>
                            </w:pPr>
                          </w:p>
                          <w:p w:rsidR="007A3C89" w:rsidRDefault="007A3C89" w:rsidP="00450733">
                            <w:pPr>
                              <w:jc w:val="both"/>
                              <w:rPr>
                                <w:b/>
                                <w:bCs/>
                              </w:rPr>
                            </w:pPr>
                          </w:p>
                          <w:p w:rsidR="007A3C89" w:rsidRDefault="007A3C89" w:rsidP="00450733">
                            <w:pPr>
                              <w:jc w:val="both"/>
                              <w:rPr>
                                <w:b/>
                                <w:bCs/>
                              </w:rPr>
                            </w:pPr>
                          </w:p>
                          <w:p w:rsidR="007A3C89" w:rsidRDefault="007A3C89" w:rsidP="00450733">
                            <w:pPr>
                              <w:jc w:val="both"/>
                              <w:rPr>
                                <w:b/>
                                <w:bCs/>
                              </w:rPr>
                            </w:pPr>
                          </w:p>
                          <w:p w:rsidR="007A3C89" w:rsidRPr="00D30F3A" w:rsidRDefault="007A3C89" w:rsidP="00450733">
                            <w:pPr>
                              <w:jc w:val="both"/>
                              <w:rPr>
                                <w:b/>
                                <w:bCs/>
                              </w:rPr>
                            </w:pPr>
                          </w:p>
                          <w:p w:rsidR="007A3C89" w:rsidRDefault="007A3C89" w:rsidP="00BE6105">
                            <w:pPr>
                              <w:spacing w:line="360" w:lineRule="auto"/>
                              <w:jc w:val="both"/>
                              <w:rPr>
                                <w:rtl/>
                              </w:rPr>
                            </w:pPr>
                            <w:r>
                              <w:rPr>
                                <w:rFonts w:hint="cs"/>
                                <w:b/>
                                <w:bCs/>
                                <w:rtl/>
                              </w:rPr>
                              <w:t>איור 4-</w:t>
                            </w:r>
                            <w:r>
                              <w:rPr>
                                <w:rFonts w:hint="cs"/>
                                <w:rtl/>
                              </w:rPr>
                              <w:t xml:space="preserve"> פגיעת מזיקי עלווה </w:t>
                            </w:r>
                            <w:r>
                              <w:t>(</w:t>
                            </w:r>
                            <w:r>
                              <w:rPr>
                                <w:rFonts w:ascii="Arial" w:hAnsi="Arial"/>
                              </w:rPr>
                              <w:t>±</w:t>
                            </w:r>
                            <w:r>
                              <w:t>se)</w:t>
                            </w:r>
                            <w:r>
                              <w:rPr>
                                <w:rFonts w:hint="cs"/>
                                <w:rtl/>
                              </w:rPr>
                              <w:t>: (א) העמודות מייצגות מס' ממוצע של כנימות לעלה שנמדד בעצים בסמוך לטיפולי הכיסוי: 1</w:t>
                            </w:r>
                            <w:r>
                              <w:rPr>
                                <w:rFonts w:hint="cs"/>
                              </w:rPr>
                              <w:t>T</w:t>
                            </w:r>
                            <w:r>
                              <w:rPr>
                                <w:rFonts w:hint="cs"/>
                                <w:rtl/>
                              </w:rPr>
                              <w:t xml:space="preserve">- תערובת צמחי בר עם רסק עץ בגדודית, </w:t>
                            </w:r>
                            <w:r w:rsidR="00E32DEE">
                              <w:rPr>
                                <w:rFonts w:hint="cs"/>
                                <w:rtl/>
                              </w:rPr>
                              <w:t>2</w:t>
                            </w:r>
                            <w:r>
                              <w:rPr>
                                <w:rFonts w:hint="cs"/>
                              </w:rPr>
                              <w:t>T</w:t>
                            </w:r>
                            <w:r>
                              <w:rPr>
                                <w:rFonts w:hint="cs"/>
                                <w:rtl/>
                              </w:rPr>
                              <w:t xml:space="preserve">- שיבולת שועל ובקיה ללא רסק עץ בגדודית, </w:t>
                            </w:r>
                            <w:r w:rsidR="00E32DEE">
                              <w:rPr>
                                <w:rFonts w:hint="cs"/>
                                <w:rtl/>
                              </w:rPr>
                              <w:t>3</w:t>
                            </w:r>
                            <w:r>
                              <w:rPr>
                                <w:rFonts w:hint="cs"/>
                              </w:rPr>
                              <w:t>T</w:t>
                            </w:r>
                            <w:r>
                              <w:rPr>
                                <w:rFonts w:hint="cs"/>
                                <w:rtl/>
                              </w:rPr>
                              <w:t>- שיבולת שועל ובקיה עם רסק עץ בגדודית וביקורת (</w:t>
                            </w:r>
                            <w:r>
                              <w:rPr>
                                <w:rFonts w:hint="cs"/>
                              </w:rPr>
                              <w:t>C</w:t>
                            </w:r>
                            <w:r>
                              <w:rPr>
                                <w:rFonts w:hint="cs"/>
                                <w:rtl/>
                              </w:rPr>
                              <w:t>) של אדמה חשופה ללא רסק עץ בגדודית. (ב) העמודות מייצגות מספר ממוצע של מינהדרים (</w:t>
                            </w:r>
                            <w:r>
                              <w:rPr>
                                <w:i/>
                                <w:iCs/>
                              </w:rPr>
                              <w:t>Phyllocnistis citrella</w:t>
                            </w:r>
                            <w:r>
                              <w:rPr>
                                <w:rFonts w:hint="cs"/>
                                <w:rtl/>
                              </w:rPr>
                              <w:t>) לעלה באותם הטיפולים. (ג) העמודות מייצגות מספר ממוצע של אקריות ארגמן (</w:t>
                            </w:r>
                            <w:r>
                              <w:rPr>
                                <w:i/>
                                <w:iCs/>
                              </w:rPr>
                              <w:t>Panonichus citri</w:t>
                            </w:r>
                            <w:r>
                              <w:rPr>
                                <w:rFonts w:hint="cs"/>
                                <w:rtl/>
                              </w:rPr>
                              <w:t>) לעלה באותם הטיפולים. (ד) העמודות מייצגות אחוז עלים ללא מזיקים באותם הטיפולים. עמודות החולק</w:t>
                            </w:r>
                            <w:r w:rsidR="00E32DEE">
                              <w:rPr>
                                <w:rFonts w:hint="cs"/>
                                <w:rtl/>
                              </w:rPr>
                              <w:t>ות את אותה אות לועזית אינן נבדלות</w:t>
                            </w:r>
                            <w:r>
                              <w:rPr>
                                <w:rFonts w:hint="cs"/>
                                <w:rtl/>
                              </w:rPr>
                              <w:t xml:space="preserve"> זו מזו בצורה מובהקת </w:t>
                            </w:r>
                            <w:r>
                              <w:t>(ANOVA, p&lt;0.05)</w:t>
                            </w:r>
                            <w:r>
                              <w:rPr>
                                <w:rFonts w:hint="cs"/>
                                <w:rtl/>
                              </w:rPr>
                              <w:t>.</w:t>
                            </w:r>
                          </w:p>
                          <w:p w:rsidR="007A3C89" w:rsidRDefault="007A3C89" w:rsidP="00450733">
                            <w:pPr>
                              <w:jc w:val="both"/>
                              <w:rPr>
                                <w:rtl/>
                              </w:rPr>
                            </w:pPr>
                          </w:p>
                          <w:p w:rsidR="007A3C89" w:rsidRPr="00071DA6" w:rsidRDefault="007A3C89" w:rsidP="00450733">
                            <w:pPr>
                              <w:jc w:val="both"/>
                            </w:pPr>
                            <w:r>
                              <w:t xml:space="preserve"> </w:t>
                            </w:r>
                          </w:p>
                          <w:p w:rsidR="007A3C89" w:rsidRPr="00865465" w:rsidRDefault="007A3C89" w:rsidP="00450733">
                            <w:pPr>
                              <w:ind w:left="765"/>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38.5pt;margin-top:.6pt;width:494.6pt;height:48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zmLgMAAAUHAAAOAAAAZHJzL2Uyb0RvYy54bWysVV1v0zAUfUfiP1h+z/LRtPnQUtR2LUIa&#10;MDEQz27iNBaOHWx36UD8d66dtmtXIaFBHiJ/Xt9z7vHx9Ztdy9EDVZpJUeDwKsCIilJWTGwK/OXz&#10;yksx0oaIinApaIEfqcZvpq9fXfddTiPZSF5RhSCI0HnfFbgxpst9X5cNbYm+kh0VMFlL1RIDXbXx&#10;K0V6iN5yPwqCid9LVXVKllRrGL0ZJvHUxa9rWpqPda2pQbzAkJtxf+X+a/v3p9ck3yjSNazcp0Fe&#10;kEVLmIBDj6FuiCFoq9hFqJaVSmpZm6tStr6sa1ZShwHQhMEzNPcN6ajDAuTo7kiT/n9hyw8Pdwqx&#10;qsBQKEFaKNEnII2IDacosfT0nc5h1X13pyxA3d3K8ptGQi4aWEVnSsm+oaSCpEK73j/bYDsatqJ1&#10;/15WEJ1sjXRM7WrV2oDAAdq5gjweC0J3BpUwOInSMI6gbiXMTcJRkEVjdwbJD9s7pc1bKltkGwVW&#10;kLwLTx5utbHpkPywxKUvOatWjHPXsSqjC67QAwF9rDeR28q3LeQ6jIWB/QaZwDiIaRh3QxDbCdWG&#10;cCfp0+hc2DOEtKcNiQwj1MlyyI7kABWadqUF7STzMwujOJhHmbeapIkXr+KxlyVB6gVhNs8mQZzF&#10;N6tfNtUwzhtWVVTcMkEP8g3jv5PH/iINwnMCRn2BRylAdjScgTniHOBzE15QlY1fylTLDJgAZy2o&#10;8IRvq6qlqIA7khvC+ND2z1E73oG6cwZnq3GQxKPUS5LxyItHy8Cbp6uFN1uEk0mynC/my/CcwaWr&#10;iv53El0ihxLbjtwCuvum6lHFrESjdJTBZasY2NAoDSZBlmBE+Ab8szQKIyXNV2Yad/ntjbAxntFP&#10;ypIKM74oga3An8RKcsK7hgz1Oy68kPAx24HYJyAnvO+5eqIeohx07K6/vfGDc5jdeufsZXTwkrWs&#10;HsEPAKW79PB2QKOR6gdGPfhwgfX3LVEUI/5OgKdkYRxb43adeJxYN1CnM+vTGSJKCFVgA4y65sIM&#10;Zr/tFNs0cNKgWyFn4EM1cw5hPWrIChDZDnitw7Z/F6yZn/bdqqfXa/obAAD//wMAUEsDBBQABgAI&#10;AAAAIQCgBvvu2wAAAAkBAAAPAAAAZHJzL2Rvd25yZXYueG1sTI/BTsMwEETvSPyDtUjcWqc+JG0a&#10;p4JKnEBCLXzANnbjCHsdxW4b/p7lBLdZvdHsTLObgxdXO6UhkobVsgBhqYtmoF7D58fLYg0iZSSD&#10;PpLV8G0T7Nr7uwZrE290sNdj7gWHUKpRg8t5rKVMnbMB0zKOlpid4xQw8zn10kx44/DgpSqKUgYc&#10;iD84HO3e2e7reAkaPKn1gM/u1Ry6fU7vRZg3b0rrx4f5aQsi2zn/meG3PleHljud4oVMEl7Doqp4&#10;S2agQDDfrBSLE4uyrEC2jfy/oP0BAAD//wMAUEsBAi0AFAAGAAgAAAAhALaDOJL+AAAA4QEAABMA&#10;AAAAAAAAAAAAAAAAAAAAAFtDb250ZW50X1R5cGVzXS54bWxQSwECLQAUAAYACAAAACEAOP0h/9YA&#10;AACUAQAACwAAAAAAAAAAAAAAAAAvAQAAX3JlbHMvLnJlbHNQSwECLQAUAAYACAAAACEAHNjM5i4D&#10;AAAFBwAADgAAAAAAAAAAAAAAAAAuAgAAZHJzL2Uyb0RvYy54bWxQSwECLQAUAAYACAAAACEAoAb7&#10;7tsAAAAJAQAADwAAAAAAAAAAAAAAAACIBQAAZHJzL2Rvd25yZXYueG1sUEsFBgAAAAAEAAQA8wAA&#10;AJAGAAAAAA==&#10;" fillcolor="#eeece1 [3214]" stroked="f" strokecolor="#f2f2f2 [3041]" strokeweight="3pt">
                <v:shadow color="#205867 [1608]" opacity=".5" offset="1pt"/>
                <v:textbox>
                  <w:txbxContent>
                    <w:p w:rsidR="007A3C89" w:rsidRDefault="007A3C89" w:rsidP="00450733">
                      <w:pPr>
                        <w:ind w:left="765"/>
                        <w:jc w:val="both"/>
                        <w:rPr>
                          <w:sz w:val="20"/>
                          <w:szCs w:val="20"/>
                        </w:rPr>
                      </w:pPr>
                    </w:p>
                    <w:p w:rsidR="007A3C89" w:rsidRDefault="007A3C89" w:rsidP="00450733">
                      <w:pPr>
                        <w:ind w:left="765"/>
                        <w:jc w:val="both"/>
                        <w:rPr>
                          <w:sz w:val="20"/>
                          <w:szCs w:val="20"/>
                        </w:rPr>
                      </w:pPr>
                    </w:p>
                    <w:p w:rsidR="007A3C89" w:rsidRDefault="007A3C89" w:rsidP="00450733">
                      <w:pPr>
                        <w:ind w:left="765"/>
                        <w:jc w:val="both"/>
                        <w:rPr>
                          <w:sz w:val="20"/>
                          <w:szCs w:val="20"/>
                        </w:rPr>
                      </w:pPr>
                    </w:p>
                    <w:p w:rsidR="007A3C89" w:rsidRDefault="007A3C89" w:rsidP="00450733">
                      <w:pPr>
                        <w:ind w:left="765"/>
                        <w:jc w:val="both"/>
                        <w:rPr>
                          <w:sz w:val="20"/>
                          <w:szCs w:val="20"/>
                        </w:rPr>
                      </w:pPr>
                    </w:p>
                    <w:p w:rsidR="007A3C89" w:rsidRDefault="007A3C89" w:rsidP="00450733">
                      <w:pPr>
                        <w:jc w:val="both"/>
                        <w:rPr>
                          <w:sz w:val="20"/>
                          <w:szCs w:val="20"/>
                        </w:rPr>
                      </w:pPr>
                    </w:p>
                    <w:p w:rsidR="007A3C89" w:rsidRDefault="007A3C89" w:rsidP="00450733">
                      <w:pPr>
                        <w:ind w:left="765"/>
                        <w:jc w:val="both"/>
                        <w:rPr>
                          <w:b/>
                          <w:bCs/>
                        </w:rPr>
                      </w:pPr>
                    </w:p>
                    <w:p w:rsidR="007A3C89" w:rsidRDefault="007A3C89" w:rsidP="00450733">
                      <w:pPr>
                        <w:ind w:left="765"/>
                        <w:jc w:val="both"/>
                        <w:rPr>
                          <w:b/>
                          <w:bCs/>
                        </w:rPr>
                      </w:pPr>
                    </w:p>
                    <w:p w:rsidR="007A3C89" w:rsidRDefault="007A3C89" w:rsidP="00450733">
                      <w:pPr>
                        <w:ind w:left="765"/>
                        <w:jc w:val="both"/>
                        <w:rPr>
                          <w:b/>
                          <w:bCs/>
                        </w:rPr>
                      </w:pPr>
                    </w:p>
                    <w:p w:rsidR="007A3C89" w:rsidRDefault="007A3C89" w:rsidP="00450733">
                      <w:pPr>
                        <w:ind w:left="765"/>
                        <w:jc w:val="both"/>
                        <w:rPr>
                          <w:b/>
                          <w:bCs/>
                        </w:rPr>
                      </w:pPr>
                    </w:p>
                    <w:p w:rsidR="007A3C89" w:rsidRDefault="007A3C89" w:rsidP="00450733">
                      <w:pPr>
                        <w:ind w:left="765"/>
                        <w:jc w:val="both"/>
                        <w:rPr>
                          <w:b/>
                          <w:bCs/>
                        </w:rPr>
                      </w:pPr>
                    </w:p>
                    <w:p w:rsidR="007A3C89" w:rsidRDefault="007A3C89" w:rsidP="00450733">
                      <w:pPr>
                        <w:jc w:val="both"/>
                        <w:rPr>
                          <w:b/>
                          <w:bCs/>
                        </w:rPr>
                      </w:pPr>
                    </w:p>
                    <w:p w:rsidR="007A3C89" w:rsidRDefault="007A3C89" w:rsidP="00450733">
                      <w:pPr>
                        <w:jc w:val="both"/>
                        <w:rPr>
                          <w:b/>
                          <w:bCs/>
                        </w:rPr>
                      </w:pPr>
                    </w:p>
                    <w:p w:rsidR="007A3C89" w:rsidRDefault="007A3C89" w:rsidP="00450733">
                      <w:pPr>
                        <w:jc w:val="both"/>
                        <w:rPr>
                          <w:b/>
                          <w:bCs/>
                        </w:rPr>
                      </w:pPr>
                    </w:p>
                    <w:p w:rsidR="007A3C89" w:rsidRPr="00D30F3A" w:rsidRDefault="007A3C89" w:rsidP="00450733">
                      <w:pPr>
                        <w:jc w:val="both"/>
                        <w:rPr>
                          <w:b/>
                          <w:bCs/>
                        </w:rPr>
                      </w:pPr>
                    </w:p>
                    <w:p w:rsidR="007A3C89" w:rsidRDefault="007A3C89" w:rsidP="00BE6105">
                      <w:pPr>
                        <w:spacing w:line="360" w:lineRule="auto"/>
                        <w:jc w:val="both"/>
                        <w:rPr>
                          <w:rtl/>
                        </w:rPr>
                      </w:pPr>
                      <w:r>
                        <w:rPr>
                          <w:rFonts w:hint="cs"/>
                          <w:b/>
                          <w:bCs/>
                          <w:rtl/>
                        </w:rPr>
                        <w:t>איור 4-</w:t>
                      </w:r>
                      <w:r>
                        <w:rPr>
                          <w:rFonts w:hint="cs"/>
                          <w:rtl/>
                        </w:rPr>
                        <w:t xml:space="preserve"> פגיעת מזיקי עלווה </w:t>
                      </w:r>
                      <w:r>
                        <w:t>(</w:t>
                      </w:r>
                      <w:r>
                        <w:rPr>
                          <w:rFonts w:ascii="Arial" w:hAnsi="Arial"/>
                        </w:rPr>
                        <w:t>±</w:t>
                      </w:r>
                      <w:r>
                        <w:t>se)</w:t>
                      </w:r>
                      <w:r>
                        <w:rPr>
                          <w:rFonts w:hint="cs"/>
                          <w:rtl/>
                        </w:rPr>
                        <w:t>: (א) העמודות מייצגות מס' ממוצע של כנימות לעלה שנמדד בעצים בסמוך לטיפולי הכיסוי: 1</w:t>
                      </w:r>
                      <w:r>
                        <w:rPr>
                          <w:rFonts w:hint="cs"/>
                        </w:rPr>
                        <w:t>T</w:t>
                      </w:r>
                      <w:r>
                        <w:rPr>
                          <w:rFonts w:hint="cs"/>
                          <w:rtl/>
                        </w:rPr>
                        <w:t xml:space="preserve">- תערובת צמחי בר עם רסק עץ בגדודית, </w:t>
                      </w:r>
                      <w:r w:rsidR="00E32DEE">
                        <w:rPr>
                          <w:rFonts w:hint="cs"/>
                          <w:rtl/>
                        </w:rPr>
                        <w:t>2</w:t>
                      </w:r>
                      <w:r>
                        <w:rPr>
                          <w:rFonts w:hint="cs"/>
                        </w:rPr>
                        <w:t>T</w:t>
                      </w:r>
                      <w:r>
                        <w:rPr>
                          <w:rFonts w:hint="cs"/>
                          <w:rtl/>
                        </w:rPr>
                        <w:t xml:space="preserve">- שיבולת שועל ובקיה ללא רסק עץ בגדודית, </w:t>
                      </w:r>
                      <w:r w:rsidR="00E32DEE">
                        <w:rPr>
                          <w:rFonts w:hint="cs"/>
                          <w:rtl/>
                        </w:rPr>
                        <w:t>3</w:t>
                      </w:r>
                      <w:r>
                        <w:rPr>
                          <w:rFonts w:hint="cs"/>
                        </w:rPr>
                        <w:t>T</w:t>
                      </w:r>
                      <w:r>
                        <w:rPr>
                          <w:rFonts w:hint="cs"/>
                          <w:rtl/>
                        </w:rPr>
                        <w:t>- שיבולת שועל ובקיה עם רסק עץ בגדודית וביקורת (</w:t>
                      </w:r>
                      <w:r>
                        <w:rPr>
                          <w:rFonts w:hint="cs"/>
                        </w:rPr>
                        <w:t>C</w:t>
                      </w:r>
                      <w:r>
                        <w:rPr>
                          <w:rFonts w:hint="cs"/>
                          <w:rtl/>
                        </w:rPr>
                        <w:t>) של אדמה חשופה ללא רסק עץ בגדודית. (ב) העמודות מייצגות מספר ממוצע של מינהדרים (</w:t>
                      </w:r>
                      <w:r>
                        <w:rPr>
                          <w:i/>
                          <w:iCs/>
                        </w:rPr>
                        <w:t>Phyllocnistis citrella</w:t>
                      </w:r>
                      <w:r>
                        <w:rPr>
                          <w:rFonts w:hint="cs"/>
                          <w:rtl/>
                        </w:rPr>
                        <w:t>) לעלה באותם הטיפולים. (ג) העמודות מייצגות מספר ממוצע של אקריות ארגמן (</w:t>
                      </w:r>
                      <w:r>
                        <w:rPr>
                          <w:i/>
                          <w:iCs/>
                        </w:rPr>
                        <w:t>Panonichus citri</w:t>
                      </w:r>
                      <w:r>
                        <w:rPr>
                          <w:rFonts w:hint="cs"/>
                          <w:rtl/>
                        </w:rPr>
                        <w:t>) לעלה באותם הטיפולים. (ד) העמודות מייצגות אחוז עלים ללא מזיקים באותם הטיפולים. עמודות החולק</w:t>
                      </w:r>
                      <w:r w:rsidR="00E32DEE">
                        <w:rPr>
                          <w:rFonts w:hint="cs"/>
                          <w:rtl/>
                        </w:rPr>
                        <w:t>ות את אותה אות לועזית אינן נבדלות</w:t>
                      </w:r>
                      <w:r>
                        <w:rPr>
                          <w:rFonts w:hint="cs"/>
                          <w:rtl/>
                        </w:rPr>
                        <w:t xml:space="preserve"> זו מזו בצורה מובהקת </w:t>
                      </w:r>
                      <w:r>
                        <w:t>(ANOVA, p&lt;0.05)</w:t>
                      </w:r>
                      <w:r>
                        <w:rPr>
                          <w:rFonts w:hint="cs"/>
                          <w:rtl/>
                        </w:rPr>
                        <w:t>.</w:t>
                      </w:r>
                    </w:p>
                    <w:p w:rsidR="007A3C89" w:rsidRDefault="007A3C89" w:rsidP="00450733">
                      <w:pPr>
                        <w:jc w:val="both"/>
                        <w:rPr>
                          <w:rtl/>
                        </w:rPr>
                      </w:pPr>
                    </w:p>
                    <w:p w:rsidR="007A3C89" w:rsidRPr="00071DA6" w:rsidRDefault="007A3C89" w:rsidP="00450733">
                      <w:pPr>
                        <w:jc w:val="both"/>
                      </w:pPr>
                      <w:r>
                        <w:t xml:space="preserve"> </w:t>
                      </w:r>
                    </w:p>
                    <w:p w:rsidR="007A3C89" w:rsidRPr="00865465" w:rsidRDefault="007A3C89" w:rsidP="00450733">
                      <w:pPr>
                        <w:ind w:left="765"/>
                        <w:jc w:val="both"/>
                      </w:pPr>
                    </w:p>
                  </w:txbxContent>
                </v:textbox>
              </v:rect>
            </w:pict>
          </mc:Fallback>
        </mc:AlternateContent>
      </w:r>
      <w:r w:rsidR="00F26179">
        <w:rPr>
          <w:rFonts w:cs="David"/>
          <w:noProof/>
          <w:sz w:val="24"/>
          <w:szCs w:val="24"/>
          <w:rtl/>
          <w:lang w:val="en-GB" w:eastAsia="en-GB"/>
        </w:rPr>
        <w:drawing>
          <wp:anchor distT="0" distB="0" distL="114300" distR="114300" simplePos="0" relativeHeight="251671552" behindDoc="1" locked="0" layoutInCell="1" allowOverlap="1">
            <wp:simplePos x="0" y="0"/>
            <wp:positionH relativeFrom="column">
              <wp:posOffset>-295275</wp:posOffset>
            </wp:positionH>
            <wp:positionV relativeFrom="paragraph">
              <wp:posOffset>112395</wp:posOffset>
            </wp:positionV>
            <wp:extent cx="2937510" cy="2113915"/>
            <wp:effectExtent l="19050" t="0" r="15240" b="635"/>
            <wp:wrapNone/>
            <wp:docPr id="3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F26179">
        <w:rPr>
          <w:rFonts w:cs="David"/>
          <w:noProof/>
          <w:sz w:val="24"/>
          <w:szCs w:val="24"/>
          <w:rtl/>
          <w:lang w:val="en-GB" w:eastAsia="en-GB"/>
        </w:rPr>
        <w:drawing>
          <wp:anchor distT="0" distB="0" distL="114300" distR="114300" simplePos="0" relativeHeight="251672576" behindDoc="0" locked="0" layoutInCell="1" allowOverlap="1">
            <wp:simplePos x="0" y="0"/>
            <wp:positionH relativeFrom="column">
              <wp:posOffset>2771775</wp:posOffset>
            </wp:positionH>
            <wp:positionV relativeFrom="paragraph">
              <wp:posOffset>111760</wp:posOffset>
            </wp:positionV>
            <wp:extent cx="2943225" cy="2114550"/>
            <wp:effectExtent l="19050" t="0" r="9525" b="0"/>
            <wp:wrapNone/>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450733" w:rsidRPr="00ED48F9" w:rsidRDefault="00450733" w:rsidP="00364F7A">
      <w:pPr>
        <w:spacing w:line="360" w:lineRule="auto"/>
        <w:jc w:val="both"/>
        <w:rPr>
          <w:rFonts w:cs="David"/>
          <w:sz w:val="24"/>
          <w:szCs w:val="24"/>
          <w:rtl/>
        </w:rPr>
      </w:pPr>
    </w:p>
    <w:p w:rsidR="00AA6620" w:rsidRDefault="007E2C06" w:rsidP="00183A52">
      <w:pPr>
        <w:spacing w:line="360" w:lineRule="auto"/>
        <w:jc w:val="both"/>
        <w:rPr>
          <w:rFonts w:cs="David"/>
          <w:sz w:val="24"/>
          <w:szCs w:val="24"/>
          <w:rtl/>
        </w:rPr>
      </w:pPr>
      <w:r>
        <w:rPr>
          <w:rFonts w:cs="David" w:hint="cs"/>
          <w:noProof/>
          <w:sz w:val="24"/>
          <w:szCs w:val="24"/>
          <w:rtl/>
          <w:lang w:val="en-GB" w:eastAsia="en-GB"/>
        </w:rPr>
        <w:drawing>
          <wp:anchor distT="0" distB="0" distL="114300" distR="114300" simplePos="0" relativeHeight="251674624" behindDoc="1" locked="0" layoutInCell="1" allowOverlap="1">
            <wp:simplePos x="0" y="0"/>
            <wp:positionH relativeFrom="column">
              <wp:posOffset>2771775</wp:posOffset>
            </wp:positionH>
            <wp:positionV relativeFrom="paragraph">
              <wp:posOffset>1582420</wp:posOffset>
            </wp:positionV>
            <wp:extent cx="2943225" cy="2114550"/>
            <wp:effectExtent l="19050" t="0" r="9525" b="0"/>
            <wp:wrapNone/>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F26179">
        <w:rPr>
          <w:rFonts w:cs="David" w:hint="cs"/>
          <w:noProof/>
          <w:sz w:val="24"/>
          <w:szCs w:val="24"/>
          <w:rtl/>
          <w:lang w:val="en-GB" w:eastAsia="en-GB"/>
        </w:rPr>
        <w:drawing>
          <wp:anchor distT="0" distB="0" distL="114300" distR="114300" simplePos="0" relativeHeight="251673600" behindDoc="1" locked="0" layoutInCell="1" allowOverlap="1">
            <wp:simplePos x="0" y="0"/>
            <wp:positionH relativeFrom="column">
              <wp:posOffset>-300990</wp:posOffset>
            </wp:positionH>
            <wp:positionV relativeFrom="paragraph">
              <wp:posOffset>1582420</wp:posOffset>
            </wp:positionV>
            <wp:extent cx="2943225" cy="2114550"/>
            <wp:effectExtent l="19050" t="0" r="9525" b="0"/>
            <wp:wrapNone/>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76000C">
        <w:rPr>
          <w:rFonts w:cs="David" w:hint="cs"/>
          <w:sz w:val="24"/>
          <w:szCs w:val="24"/>
          <w:rtl/>
        </w:rPr>
        <w:t>ו</w:t>
      </w: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194963" w:rsidP="00183A52">
      <w:pPr>
        <w:spacing w:line="360" w:lineRule="auto"/>
        <w:jc w:val="both"/>
        <w:rPr>
          <w:rFonts w:cs="David"/>
          <w:sz w:val="24"/>
          <w:szCs w:val="24"/>
          <w:rtl/>
        </w:rPr>
      </w:pPr>
    </w:p>
    <w:p w:rsidR="00194963" w:rsidRDefault="009D33C8" w:rsidP="00183A52">
      <w:pPr>
        <w:spacing w:line="360" w:lineRule="auto"/>
        <w:jc w:val="both"/>
        <w:rPr>
          <w:rFonts w:cs="David"/>
          <w:sz w:val="24"/>
          <w:szCs w:val="24"/>
          <w:u w:val="single"/>
          <w:rtl/>
        </w:rPr>
      </w:pPr>
      <w:r>
        <w:rPr>
          <w:rFonts w:cs="David" w:hint="cs"/>
          <w:sz w:val="24"/>
          <w:szCs w:val="24"/>
          <w:u w:val="single"/>
          <w:rtl/>
        </w:rPr>
        <w:t>איכות הפרי:</w:t>
      </w:r>
    </w:p>
    <w:p w:rsidR="009D33C8" w:rsidRDefault="009D33C8" w:rsidP="009D33C8">
      <w:pPr>
        <w:spacing w:line="360" w:lineRule="auto"/>
        <w:jc w:val="both"/>
        <w:rPr>
          <w:rFonts w:cs="David"/>
          <w:sz w:val="24"/>
          <w:szCs w:val="24"/>
          <w:rtl/>
        </w:rPr>
      </w:pPr>
      <w:r>
        <w:rPr>
          <w:rFonts w:cs="David" w:hint="cs"/>
          <w:b/>
          <w:bCs/>
          <w:sz w:val="24"/>
          <w:szCs w:val="24"/>
          <w:rtl/>
        </w:rPr>
        <w:t>דרגת איכות:</w:t>
      </w:r>
      <w:r>
        <w:rPr>
          <w:rFonts w:cs="David" w:hint="cs"/>
          <w:sz w:val="24"/>
          <w:szCs w:val="24"/>
          <w:rtl/>
        </w:rPr>
        <w:t xml:space="preserve"> הפרי שנקטף מוין בשלוש שיטות בלתי תלויות (ראה פרק שיטות). בכל השיטות לא נבדלו הטיפולים זה מזה בהתפלגות איכות הפרי. שיטת המיון הרשמית של ה </w:t>
      </w:r>
      <w:r>
        <w:rPr>
          <w:rFonts w:cs="David" w:hint="cs"/>
          <w:sz w:val="24"/>
          <w:szCs w:val="24"/>
        </w:rPr>
        <w:t>OECD</w:t>
      </w:r>
      <w:r>
        <w:rPr>
          <w:rFonts w:cs="David" w:hint="cs"/>
          <w:sz w:val="24"/>
          <w:szCs w:val="24"/>
          <w:rtl/>
        </w:rPr>
        <w:t xml:space="preserve"> היא הנפוצה והסדורה ביותר בין השיטות ומוצגת להלן (איור 5).</w:t>
      </w:r>
    </w:p>
    <w:p w:rsidR="009D33C8" w:rsidRDefault="004019A3" w:rsidP="009D33C8">
      <w:pPr>
        <w:spacing w:line="360" w:lineRule="auto"/>
        <w:jc w:val="both"/>
        <w:rPr>
          <w:rFonts w:cs="David"/>
          <w:sz w:val="24"/>
          <w:szCs w:val="24"/>
          <w:rtl/>
        </w:rPr>
      </w:pPr>
      <w:r>
        <w:rPr>
          <w:rFonts w:cs="David" w:hint="cs"/>
          <w:noProof/>
          <w:sz w:val="24"/>
          <w:szCs w:val="24"/>
          <w:rtl/>
          <w:lang w:val="en-GB" w:eastAsia="en-GB"/>
        </w:rPr>
        <w:drawing>
          <wp:anchor distT="0" distB="0" distL="114300" distR="114300" simplePos="0" relativeHeight="251680768" behindDoc="0" locked="0" layoutInCell="1" allowOverlap="1">
            <wp:simplePos x="0" y="0"/>
            <wp:positionH relativeFrom="column">
              <wp:posOffset>3076575</wp:posOffset>
            </wp:positionH>
            <wp:positionV relativeFrom="paragraph">
              <wp:posOffset>559435</wp:posOffset>
            </wp:positionV>
            <wp:extent cx="2914650" cy="2015490"/>
            <wp:effectExtent l="19050" t="0" r="19050" b="3810"/>
            <wp:wrapNone/>
            <wp:docPr id="3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DE417E">
        <w:rPr>
          <w:rFonts w:cs="David"/>
          <w:noProof/>
          <w:sz w:val="24"/>
          <w:szCs w:val="24"/>
          <w:rtl/>
          <w:lang w:val="en-GB" w:eastAsia="en-GB"/>
        </w:rPr>
        <mc:AlternateContent>
          <mc:Choice Requires="wps">
            <w:drawing>
              <wp:anchor distT="0" distB="0" distL="114300" distR="114300" simplePos="0" relativeHeight="251676672" behindDoc="0" locked="0" layoutInCell="1" allowOverlap="1">
                <wp:simplePos x="0" y="0"/>
                <wp:positionH relativeFrom="column">
                  <wp:posOffset>2929255</wp:posOffset>
                </wp:positionH>
                <wp:positionV relativeFrom="paragraph">
                  <wp:posOffset>445135</wp:posOffset>
                </wp:positionV>
                <wp:extent cx="3180715" cy="49911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991100"/>
                        </a:xfrm>
                        <a:prstGeom prst="rect">
                          <a:avLst/>
                        </a:prstGeom>
                        <a:solidFill>
                          <a:schemeClr val="bg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jc w:val="both"/>
                              <w:rPr>
                                <w:sz w:val="20"/>
                                <w:szCs w:val="20"/>
                              </w:rPr>
                            </w:pPr>
                          </w:p>
                          <w:p w:rsidR="007A3C89" w:rsidRDefault="007A3C89" w:rsidP="009A69D7">
                            <w:pPr>
                              <w:ind w:left="765"/>
                              <w:jc w:val="both"/>
                              <w:rPr>
                                <w:b/>
                                <w:bCs/>
                              </w:rPr>
                            </w:pPr>
                          </w:p>
                          <w:p w:rsidR="007A3C89" w:rsidRPr="00A84E38" w:rsidRDefault="007A3C89" w:rsidP="00BE6105">
                            <w:pPr>
                              <w:spacing w:line="360" w:lineRule="auto"/>
                              <w:ind w:left="284" w:right="198"/>
                              <w:jc w:val="both"/>
                            </w:pPr>
                            <w:r>
                              <w:rPr>
                                <w:rFonts w:asciiTheme="minorBidi" w:hAnsiTheme="minorBidi" w:hint="cs"/>
                                <w:b/>
                                <w:bCs/>
                                <w:rtl/>
                              </w:rPr>
                              <w:t>איור 6-</w:t>
                            </w:r>
                            <w:r>
                              <w:rPr>
                                <w:rFonts w:asciiTheme="minorBidi" w:hAnsiTheme="minorBidi" w:hint="cs"/>
                                <w:rtl/>
                              </w:rPr>
                              <w:t xml:space="preserve"> משקל פרי ממוצע </w:t>
                            </w:r>
                            <w:r>
                              <w:t>(</w:t>
                            </w:r>
                            <w:r>
                              <w:rPr>
                                <w:rFonts w:ascii="Arial" w:hAnsi="Arial"/>
                              </w:rPr>
                              <w:t>±</w:t>
                            </w:r>
                            <w:r>
                              <w:t>se)</w:t>
                            </w:r>
                            <w:r>
                              <w:rPr>
                                <w:rFonts w:asciiTheme="minorBidi" w:hAnsiTheme="minorBidi" w:hint="cs"/>
                                <w:rtl/>
                              </w:rPr>
                              <w:t>: העמודות מייצגות משקל פרי ממוצע בעבור פרי שנקטף מ</w:t>
                            </w:r>
                            <w:r w:rsidRPr="008A1E27">
                              <w:rPr>
                                <w:rFonts w:asciiTheme="minorBidi" w:hAnsiTheme="minorBidi"/>
                                <w:rtl/>
                              </w:rPr>
                              <w:t xml:space="preserve">עצים בסמוך לטיפולי הכיסוי: </w:t>
                            </w:r>
                            <w:r>
                              <w:rPr>
                                <w:rFonts w:asciiTheme="minorBidi" w:hAnsiTheme="minorBidi"/>
                                <w:rtl/>
                              </w:rPr>
                              <w:t>1</w:t>
                            </w:r>
                            <w:r>
                              <w:rPr>
                                <w:rFonts w:asciiTheme="minorBidi" w:hAnsiTheme="minorBidi"/>
                              </w:rPr>
                              <w:t>T</w:t>
                            </w:r>
                            <w:r w:rsidRPr="008A1E27">
                              <w:rPr>
                                <w:rFonts w:asciiTheme="minorBidi" w:hAnsiTheme="minorBidi"/>
                                <w:rtl/>
                              </w:rPr>
                              <w:t xml:space="preserve">- תערובת צמחי בר עם רסק עץ בגדודית, </w:t>
                            </w:r>
                            <w:r w:rsidR="008D3F22">
                              <w:rPr>
                                <w:rFonts w:asciiTheme="minorBidi" w:hAnsiTheme="minorBidi" w:hint="cs"/>
                                <w:rtl/>
                              </w:rPr>
                              <w:t>2</w:t>
                            </w:r>
                            <w:r w:rsidRPr="008A1E27">
                              <w:rPr>
                                <w:rFonts w:asciiTheme="minorBidi" w:hAnsiTheme="minorBidi"/>
                              </w:rPr>
                              <w:t>T</w:t>
                            </w:r>
                            <w:r w:rsidRPr="008A1E27">
                              <w:rPr>
                                <w:rFonts w:asciiTheme="minorBidi" w:hAnsiTheme="minorBidi"/>
                                <w:rtl/>
                              </w:rPr>
                              <w:t xml:space="preserve">- שיבולת שועל ובקיה ללא רסק עץ בגדודית, </w:t>
                            </w:r>
                            <w:r w:rsidR="008D3F22">
                              <w:rPr>
                                <w:rFonts w:asciiTheme="minorBidi" w:hAnsiTheme="minorBidi" w:hint="cs"/>
                                <w:rtl/>
                              </w:rPr>
                              <w:t>3</w:t>
                            </w:r>
                            <w:r w:rsidRPr="008A1E27">
                              <w:rPr>
                                <w:rFonts w:asciiTheme="minorBidi" w:hAnsiTheme="minorBidi"/>
                              </w:rPr>
                              <w:t>T</w:t>
                            </w:r>
                            <w:r w:rsidRPr="008A1E27">
                              <w:rPr>
                                <w:rFonts w:asciiTheme="minorBidi" w:hAnsiTheme="minorBidi"/>
                                <w:rtl/>
                              </w:rPr>
                              <w:t>- שיבולת שועל ובקיה עם רסק עץ בגדודית וביקורת (</w:t>
                            </w:r>
                            <w:r w:rsidRPr="008A1E27">
                              <w:rPr>
                                <w:rFonts w:asciiTheme="minorBidi" w:hAnsiTheme="minorBidi"/>
                              </w:rPr>
                              <w:t>C</w:t>
                            </w:r>
                            <w:r w:rsidRPr="008A1E27">
                              <w:rPr>
                                <w:rFonts w:asciiTheme="minorBidi" w:hAnsiTheme="minorBidi"/>
                                <w:rtl/>
                              </w:rPr>
                              <w:t>) של אדמה חשופה ללא רסק עץ בגדודית.</w:t>
                            </w:r>
                            <w:r>
                              <w:rPr>
                                <w:rFonts w:asciiTheme="minorBidi" w:hAnsiTheme="minorBidi" w:hint="cs"/>
                                <w:rtl/>
                              </w:rPr>
                              <w:t xml:space="preserve">  הטיפולים לא נבדלו זה מזה באופן מובהק </w:t>
                            </w:r>
                            <w:r>
                              <w:t>. (ANOVA, p&lt;0.05)</w:t>
                            </w:r>
                            <w:r w:rsidRPr="00B72489">
                              <w:t xml:space="preserve"> </w:t>
                            </w:r>
                            <w:r w:rsidRPr="00A84E38">
                              <w:t xml:space="preserve"> </w:t>
                            </w:r>
                          </w:p>
                          <w:p w:rsidR="007A3C89" w:rsidRPr="004019A3" w:rsidRDefault="007A3C89" w:rsidP="009A69D7">
                            <w:pPr>
                              <w:ind w:left="284" w:right="197"/>
                              <w:jc w:val="both"/>
                              <w:rPr>
                                <w:rFonts w:asciiTheme="minorBidi" w:hAnsiTheme="minorBidi"/>
                                <w:rtl/>
                              </w:rPr>
                            </w:pPr>
                          </w:p>
                          <w:p w:rsidR="007A3C89" w:rsidRPr="00A84E38" w:rsidRDefault="007A3C89" w:rsidP="009A69D7">
                            <w:pPr>
                              <w:spacing w:line="360" w:lineRule="auto"/>
                              <w:jc w:val="both"/>
                              <w:rPr>
                                <w:rFonts w:cstheme="majorBidi"/>
                                <w:rtl/>
                              </w:rPr>
                            </w:pPr>
                          </w:p>
                          <w:p w:rsidR="007A3C89" w:rsidRDefault="007A3C89" w:rsidP="009A69D7">
                            <w:pPr>
                              <w:jc w:val="both"/>
                              <w:rPr>
                                <w:b/>
                                <w:bCs/>
                              </w:rPr>
                            </w:pPr>
                          </w:p>
                          <w:p w:rsidR="007A3C89" w:rsidRDefault="007A3C89" w:rsidP="009A69D7">
                            <w:pPr>
                              <w:jc w:val="both"/>
                              <w:rPr>
                                <w:b/>
                                <w:bCs/>
                              </w:rPr>
                            </w:pPr>
                          </w:p>
                          <w:p w:rsidR="007A3C89" w:rsidRDefault="007A3C89" w:rsidP="009A69D7">
                            <w:pPr>
                              <w:jc w:val="both"/>
                              <w:rPr>
                                <w:b/>
                                <w:bCs/>
                              </w:rPr>
                            </w:pPr>
                          </w:p>
                          <w:p w:rsidR="007A3C89" w:rsidRDefault="007A3C89" w:rsidP="009A69D7">
                            <w:pPr>
                              <w:jc w:val="both"/>
                              <w:rPr>
                                <w:b/>
                                <w:bCs/>
                              </w:rPr>
                            </w:pPr>
                          </w:p>
                          <w:p w:rsidR="007A3C89" w:rsidRDefault="007A3C89" w:rsidP="009A69D7">
                            <w:pPr>
                              <w:jc w:val="both"/>
                              <w:rPr>
                                <w:b/>
                                <w:bCs/>
                              </w:rPr>
                            </w:pPr>
                          </w:p>
                          <w:p w:rsidR="007A3C89" w:rsidRPr="00865465" w:rsidRDefault="007A3C89" w:rsidP="009A69D7">
                            <w:pPr>
                              <w:jc w:val="both"/>
                            </w:pPr>
                            <w:r w:rsidRPr="00D13A14">
                              <w:rPr>
                                <w:b/>
                                <w:bCs/>
                              </w:rPr>
                              <w:t xml:space="preserve">Fig </w:t>
                            </w:r>
                            <w:r>
                              <w:rPr>
                                <w:b/>
                                <w:bCs/>
                              </w:rPr>
                              <w:t>4</w:t>
                            </w:r>
                            <w:r w:rsidRPr="00D13A14">
                              <w:rPr>
                                <w:b/>
                                <w:bCs/>
                              </w:rPr>
                              <w:t>:</w:t>
                            </w:r>
                            <w:r>
                              <w:t xml:space="preserve"> Bars in fig 4. a-4. c represent average number of pests per leaf. Bars in fig 4. d represent percentage of un damaged leaves. Error bars represent Std. Error. Bars that do not share the same letter are significantly different.</w:t>
                            </w:r>
                          </w:p>
                          <w:p w:rsidR="007A3C89" w:rsidRPr="00865465" w:rsidRDefault="007A3C89" w:rsidP="009A69D7">
                            <w:pPr>
                              <w:ind w:left="765"/>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30.65pt;margin-top:35.05pt;width:250.45pt;height:3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NlMgMAAAUHAAAOAAAAZHJzL2Uyb0RvYy54bWysVV1v0zAUfUfiP1h+z5K0afOhZajtWoQ0&#10;YGIgnt3EaSwcO9hu04H471zba9duQkKDPES+tnN9z7nHJ5dv9h1HO6o0k6LE8UWEERWVrJnYlPjL&#10;51WQYaQNETXhUtAS31ON31y9fnU59AUdyVbymioESYQuhr7ErTF9EYa6amlH9IXsqYDFRqqOGAjV&#10;JqwVGSB7x8NRFE3DQaq6V7KiWsPstV/EVy5/09DKfGwaTQ3iJYbajHsr917bd3h1SYqNIn3Lqocy&#10;yAuq6AgTcOgx1TUxBG0Ve5aqY5WSWjbmopJdKJuGVdRhADRx9ATNXUt66rAAObo/0qT/X9rqw+5W&#10;IVaXeIqRIB206BOQRsSGU5RbeoZeF7Drrr9VFqDub2T1TSMhFy3sojOl5NBSUkNRsd0fnn1gAw2f&#10;ovXwXtaQnWyNdEztG9XZhMAB2ruG3B8bQvcGVTA5jrMojScYVbCW5HkcR65lISkOn/dKm7dUdsgO&#10;SqygeJee7G60seWQ4rDFlS85q1eMcxdYldEFV2hHQB/rzch9yrcd1Orn4EB4vExgHsTk5w9lOKHa&#10;FO4kfZqdC3uGkPY0X4ifoU6WvjpSAFQY2p0WtJPMzzweJdF8lAeraZYGySqZBHkaZUEU5/N8GiV5&#10;cr36ZUuNk6JldU3FDRP0IN84+Tt5PFwkLzwnYDQA5Znl2LFzCuaI08PnJn5GVT55KVMdM2ACnHUl&#10;zk74tqpaihq4I4UhjPtxeI7a8Q7UnTM4W02iNBlnQZpOxkEyXkbBPFstgtkink7T5XwxX8bnDC5d&#10;V/S/k+gKObTYBnIL6O7aekA1sxIdZeMcXLFmYEPjLJpGeYoR4Rvwz8oojJQ0X5lp3eW3N8LmeEI/&#10;qSoqzORZC2wH/iRWUhDet8T377gRrscxt6PyWK0n9hHICe8PXD1SD1kOOnbX39547xxmv947e0kO&#10;XrKW9T34AaB0lx7+HTBopfqB0QA+XGL9fUsUxYi/E+ApeZwk1rhdkEzSEQTqdGV9ukJEBalKbIBR&#10;N1wYb/bbXrFNCyd53Qo5Ax9qmHMI61G+KkBkA/Bah+3hv2DN/DR2ux7/Xle/AQAA//8DAFBLAwQU&#10;AAYACAAAACEAVNqBUt4AAAAKAQAADwAAAGRycy9kb3ducmV2LnhtbEyPQU7DMBBF90jcwRokdtSO&#10;gZCmcSqoxAok1MIB3HgaR9jjKHbbcHvMii5H/+n/N8169o6dcIpDIAXFQgBD6oIZqFfw9fl6VwGL&#10;SZPRLhAq+MEI6/b6qtG1CWfa4mmXepZLKNZagU1prDmPnUWv4yKMSDk7hMnrlM+p52bS51zuHZdC&#10;lNzrgfKC1SNuLHbfu6NX4EhWg36xb2bbbVL8EH5evkulbm/m5xWwhHP6h+FPP6tDm5324UgmMqfg&#10;oSzuM6rgSRTAMrAspQS2V1A9lgXwtuGXL7S/AAAA//8DAFBLAQItABQABgAIAAAAIQC2gziS/gAA&#10;AOEBAAATAAAAAAAAAAAAAAAAAAAAAABbQ29udGVudF9UeXBlc10ueG1sUEsBAi0AFAAGAAgAAAAh&#10;ADj9If/WAAAAlAEAAAsAAAAAAAAAAAAAAAAALwEAAF9yZWxzLy5yZWxzUEsBAi0AFAAGAAgAAAAh&#10;AJZgI2UyAwAABQcAAA4AAAAAAAAAAAAAAAAALgIAAGRycy9lMm9Eb2MueG1sUEsBAi0AFAAGAAgA&#10;AAAhAFTagVLeAAAACgEAAA8AAAAAAAAAAAAAAAAAjAUAAGRycy9kb3ducmV2LnhtbFBLBQYAAAAA&#10;BAAEAPMAAACXBgAAAAA=&#10;" fillcolor="#eeece1 [3214]" stroked="f" strokecolor="#f2f2f2 [3041]" strokeweight="3pt">
                <v:shadow color="#205867 [1608]" opacity=".5" offset="1pt"/>
                <v:textbox>
                  <w:txbxContent>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jc w:val="both"/>
                        <w:rPr>
                          <w:sz w:val="20"/>
                          <w:szCs w:val="20"/>
                        </w:rPr>
                      </w:pPr>
                    </w:p>
                    <w:p w:rsidR="007A3C89" w:rsidRDefault="007A3C89" w:rsidP="009A69D7">
                      <w:pPr>
                        <w:ind w:left="765"/>
                        <w:jc w:val="both"/>
                        <w:rPr>
                          <w:b/>
                          <w:bCs/>
                        </w:rPr>
                      </w:pPr>
                    </w:p>
                    <w:p w:rsidR="007A3C89" w:rsidRPr="00A84E38" w:rsidRDefault="007A3C89" w:rsidP="00BE6105">
                      <w:pPr>
                        <w:spacing w:line="360" w:lineRule="auto"/>
                        <w:ind w:left="284" w:right="198"/>
                        <w:jc w:val="both"/>
                      </w:pPr>
                      <w:r>
                        <w:rPr>
                          <w:rFonts w:asciiTheme="minorBidi" w:hAnsiTheme="minorBidi" w:hint="cs"/>
                          <w:b/>
                          <w:bCs/>
                          <w:rtl/>
                        </w:rPr>
                        <w:t>איור 6-</w:t>
                      </w:r>
                      <w:r>
                        <w:rPr>
                          <w:rFonts w:asciiTheme="minorBidi" w:hAnsiTheme="minorBidi" w:hint="cs"/>
                          <w:rtl/>
                        </w:rPr>
                        <w:t xml:space="preserve"> משקל פרי ממוצע </w:t>
                      </w:r>
                      <w:r>
                        <w:t>(</w:t>
                      </w:r>
                      <w:r>
                        <w:rPr>
                          <w:rFonts w:ascii="Arial" w:hAnsi="Arial"/>
                        </w:rPr>
                        <w:t>±</w:t>
                      </w:r>
                      <w:r>
                        <w:t>se)</w:t>
                      </w:r>
                      <w:r>
                        <w:rPr>
                          <w:rFonts w:asciiTheme="minorBidi" w:hAnsiTheme="minorBidi" w:hint="cs"/>
                          <w:rtl/>
                        </w:rPr>
                        <w:t>: העמודות מייצגות משקל פרי ממוצע בעבור פרי שנקטף מ</w:t>
                      </w:r>
                      <w:r w:rsidRPr="008A1E27">
                        <w:rPr>
                          <w:rFonts w:asciiTheme="minorBidi" w:hAnsiTheme="minorBidi"/>
                          <w:rtl/>
                        </w:rPr>
                        <w:t xml:space="preserve">עצים בסמוך לטיפולי הכיסוי: </w:t>
                      </w:r>
                      <w:r>
                        <w:rPr>
                          <w:rFonts w:asciiTheme="minorBidi" w:hAnsiTheme="minorBidi"/>
                          <w:rtl/>
                        </w:rPr>
                        <w:t>1</w:t>
                      </w:r>
                      <w:r>
                        <w:rPr>
                          <w:rFonts w:asciiTheme="minorBidi" w:hAnsiTheme="minorBidi"/>
                        </w:rPr>
                        <w:t>T</w:t>
                      </w:r>
                      <w:r w:rsidRPr="008A1E27">
                        <w:rPr>
                          <w:rFonts w:asciiTheme="minorBidi" w:hAnsiTheme="minorBidi"/>
                          <w:rtl/>
                        </w:rPr>
                        <w:t xml:space="preserve">- תערובת צמחי בר עם רסק עץ בגדודית, </w:t>
                      </w:r>
                      <w:r w:rsidR="008D3F22">
                        <w:rPr>
                          <w:rFonts w:asciiTheme="minorBidi" w:hAnsiTheme="minorBidi" w:hint="cs"/>
                          <w:rtl/>
                        </w:rPr>
                        <w:t>2</w:t>
                      </w:r>
                      <w:r w:rsidRPr="008A1E27">
                        <w:rPr>
                          <w:rFonts w:asciiTheme="minorBidi" w:hAnsiTheme="minorBidi"/>
                        </w:rPr>
                        <w:t>T</w:t>
                      </w:r>
                      <w:r w:rsidRPr="008A1E27">
                        <w:rPr>
                          <w:rFonts w:asciiTheme="minorBidi" w:hAnsiTheme="minorBidi"/>
                          <w:rtl/>
                        </w:rPr>
                        <w:t xml:space="preserve">- שיבולת שועל ובקיה ללא רסק עץ בגדודית, </w:t>
                      </w:r>
                      <w:r w:rsidR="008D3F22">
                        <w:rPr>
                          <w:rFonts w:asciiTheme="minorBidi" w:hAnsiTheme="minorBidi" w:hint="cs"/>
                          <w:rtl/>
                        </w:rPr>
                        <w:t>3</w:t>
                      </w:r>
                      <w:r w:rsidRPr="008A1E27">
                        <w:rPr>
                          <w:rFonts w:asciiTheme="minorBidi" w:hAnsiTheme="minorBidi"/>
                        </w:rPr>
                        <w:t>T</w:t>
                      </w:r>
                      <w:r w:rsidRPr="008A1E27">
                        <w:rPr>
                          <w:rFonts w:asciiTheme="minorBidi" w:hAnsiTheme="minorBidi"/>
                          <w:rtl/>
                        </w:rPr>
                        <w:t>- שיבולת שועל ובקיה עם רסק עץ בגדודית וביקורת (</w:t>
                      </w:r>
                      <w:r w:rsidRPr="008A1E27">
                        <w:rPr>
                          <w:rFonts w:asciiTheme="minorBidi" w:hAnsiTheme="minorBidi"/>
                        </w:rPr>
                        <w:t>C</w:t>
                      </w:r>
                      <w:r w:rsidRPr="008A1E27">
                        <w:rPr>
                          <w:rFonts w:asciiTheme="minorBidi" w:hAnsiTheme="minorBidi"/>
                          <w:rtl/>
                        </w:rPr>
                        <w:t>) של אדמה חשופה ללא רסק עץ בגדודית.</w:t>
                      </w:r>
                      <w:r>
                        <w:rPr>
                          <w:rFonts w:asciiTheme="minorBidi" w:hAnsiTheme="minorBidi" w:hint="cs"/>
                          <w:rtl/>
                        </w:rPr>
                        <w:t xml:space="preserve">  הטיפולים לא נבדלו זה מזה באופן מובהק </w:t>
                      </w:r>
                      <w:r>
                        <w:t>. (ANOVA, p&lt;0.05)</w:t>
                      </w:r>
                      <w:r w:rsidRPr="00B72489">
                        <w:t xml:space="preserve"> </w:t>
                      </w:r>
                      <w:r w:rsidRPr="00A84E38">
                        <w:t xml:space="preserve"> </w:t>
                      </w:r>
                    </w:p>
                    <w:p w:rsidR="007A3C89" w:rsidRPr="004019A3" w:rsidRDefault="007A3C89" w:rsidP="009A69D7">
                      <w:pPr>
                        <w:ind w:left="284" w:right="197"/>
                        <w:jc w:val="both"/>
                        <w:rPr>
                          <w:rFonts w:asciiTheme="minorBidi" w:hAnsiTheme="minorBidi"/>
                          <w:rtl/>
                        </w:rPr>
                      </w:pPr>
                    </w:p>
                    <w:p w:rsidR="007A3C89" w:rsidRPr="00A84E38" w:rsidRDefault="007A3C89" w:rsidP="009A69D7">
                      <w:pPr>
                        <w:spacing w:line="360" w:lineRule="auto"/>
                        <w:jc w:val="both"/>
                        <w:rPr>
                          <w:rFonts w:cstheme="majorBidi"/>
                          <w:rtl/>
                        </w:rPr>
                      </w:pPr>
                    </w:p>
                    <w:p w:rsidR="007A3C89" w:rsidRDefault="007A3C89" w:rsidP="009A69D7">
                      <w:pPr>
                        <w:jc w:val="both"/>
                        <w:rPr>
                          <w:b/>
                          <w:bCs/>
                        </w:rPr>
                      </w:pPr>
                    </w:p>
                    <w:p w:rsidR="007A3C89" w:rsidRDefault="007A3C89" w:rsidP="009A69D7">
                      <w:pPr>
                        <w:jc w:val="both"/>
                        <w:rPr>
                          <w:b/>
                          <w:bCs/>
                        </w:rPr>
                      </w:pPr>
                    </w:p>
                    <w:p w:rsidR="007A3C89" w:rsidRDefault="007A3C89" w:rsidP="009A69D7">
                      <w:pPr>
                        <w:jc w:val="both"/>
                        <w:rPr>
                          <w:b/>
                          <w:bCs/>
                        </w:rPr>
                      </w:pPr>
                    </w:p>
                    <w:p w:rsidR="007A3C89" w:rsidRDefault="007A3C89" w:rsidP="009A69D7">
                      <w:pPr>
                        <w:jc w:val="both"/>
                        <w:rPr>
                          <w:b/>
                          <w:bCs/>
                        </w:rPr>
                      </w:pPr>
                    </w:p>
                    <w:p w:rsidR="007A3C89" w:rsidRDefault="007A3C89" w:rsidP="009A69D7">
                      <w:pPr>
                        <w:jc w:val="both"/>
                        <w:rPr>
                          <w:b/>
                          <w:bCs/>
                        </w:rPr>
                      </w:pPr>
                    </w:p>
                    <w:p w:rsidR="007A3C89" w:rsidRPr="00865465" w:rsidRDefault="007A3C89" w:rsidP="009A69D7">
                      <w:pPr>
                        <w:jc w:val="both"/>
                      </w:pPr>
                      <w:r w:rsidRPr="00D13A14">
                        <w:rPr>
                          <w:b/>
                          <w:bCs/>
                        </w:rPr>
                        <w:t xml:space="preserve">Fig </w:t>
                      </w:r>
                      <w:r>
                        <w:rPr>
                          <w:b/>
                          <w:bCs/>
                        </w:rPr>
                        <w:t>4</w:t>
                      </w:r>
                      <w:r w:rsidRPr="00D13A14">
                        <w:rPr>
                          <w:b/>
                          <w:bCs/>
                        </w:rPr>
                        <w:t>:</w:t>
                      </w:r>
                      <w:r>
                        <w:t xml:space="preserve"> Bars in fig 4. a-4. c represent average number of pests per leaf. Bars in fig 4. d represent percentage of un damaged leaves. Error bars represent Std. Error. Bars that do not share the same letter are significantly different.</w:t>
                      </w:r>
                    </w:p>
                    <w:p w:rsidR="007A3C89" w:rsidRPr="00865465" w:rsidRDefault="007A3C89" w:rsidP="009A69D7">
                      <w:pPr>
                        <w:ind w:left="765"/>
                        <w:jc w:val="both"/>
                      </w:pPr>
                    </w:p>
                  </w:txbxContent>
                </v:textbox>
              </v:rect>
            </w:pict>
          </mc:Fallback>
        </mc:AlternateContent>
      </w:r>
      <w:r w:rsidR="00DE417E">
        <w:rPr>
          <w:rFonts w:cs="David"/>
          <w:noProof/>
          <w:sz w:val="24"/>
          <w:szCs w:val="24"/>
          <w:rtl/>
          <w:lang w:val="en-GB" w:eastAsia="en-GB"/>
        </w:rPr>
        <mc:AlternateContent>
          <mc:Choice Requires="wps">
            <w:drawing>
              <wp:anchor distT="0" distB="0" distL="114300" distR="114300" simplePos="0" relativeHeight="251675648" behindDoc="0" locked="0" layoutInCell="1" allowOverlap="1">
                <wp:simplePos x="0" y="0"/>
                <wp:positionH relativeFrom="column">
                  <wp:posOffset>-528955</wp:posOffset>
                </wp:positionH>
                <wp:positionV relativeFrom="paragraph">
                  <wp:posOffset>454660</wp:posOffset>
                </wp:positionV>
                <wp:extent cx="3235960" cy="4981575"/>
                <wp:effectExtent l="4445"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960" cy="4981575"/>
                        </a:xfrm>
                        <a:prstGeom prst="rect">
                          <a:avLst/>
                        </a:prstGeom>
                        <a:solidFill>
                          <a:schemeClr val="bg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jc w:val="both"/>
                              <w:rPr>
                                <w:sz w:val="20"/>
                                <w:szCs w:val="20"/>
                              </w:rPr>
                            </w:pPr>
                          </w:p>
                          <w:p w:rsidR="007A3C89" w:rsidRPr="008A1E27" w:rsidRDefault="007A3C89" w:rsidP="009A69D7">
                            <w:pPr>
                              <w:ind w:left="765"/>
                              <w:jc w:val="both"/>
                              <w:rPr>
                                <w:rFonts w:cs="David"/>
                                <w:b/>
                                <w:bCs/>
                              </w:rPr>
                            </w:pPr>
                          </w:p>
                          <w:p w:rsidR="007A3C89" w:rsidRPr="008A1E27" w:rsidRDefault="007A3C89" w:rsidP="008A1E27">
                            <w:pPr>
                              <w:spacing w:line="360" w:lineRule="auto"/>
                              <w:jc w:val="both"/>
                              <w:rPr>
                                <w:rFonts w:asciiTheme="minorBidi" w:hAnsiTheme="minorBidi"/>
                                <w:rtl/>
                              </w:rPr>
                            </w:pPr>
                            <w:r w:rsidRPr="008A1E27">
                              <w:rPr>
                                <w:rFonts w:asciiTheme="minorBidi" w:hAnsiTheme="minorBidi"/>
                                <w:b/>
                                <w:bCs/>
                                <w:rtl/>
                              </w:rPr>
                              <w:t xml:space="preserve">איור 5- </w:t>
                            </w:r>
                            <w:r w:rsidRPr="008A1E27">
                              <w:rPr>
                                <w:rFonts w:asciiTheme="minorBidi" w:hAnsiTheme="minorBidi"/>
                                <w:rtl/>
                              </w:rPr>
                              <w:t xml:space="preserve">מיון איכות פרי על פי תקן ה  </w:t>
                            </w:r>
                            <w:r w:rsidRPr="008A1E27">
                              <w:rPr>
                                <w:rFonts w:asciiTheme="minorBidi" w:hAnsiTheme="minorBidi"/>
                              </w:rPr>
                              <w:t>OECD</w:t>
                            </w:r>
                            <w:r w:rsidRPr="008A1E27">
                              <w:rPr>
                                <w:rFonts w:asciiTheme="minorBidi" w:hAnsiTheme="minorBidi"/>
                                <w:rtl/>
                              </w:rPr>
                              <w:t xml:space="preserve">: הצבעים מייצגים את רמות האיכות השונות. </w:t>
                            </w:r>
                            <w:r w:rsidRPr="008A1E27">
                              <w:rPr>
                                <w:rFonts w:asciiTheme="minorBidi" w:hAnsiTheme="minorBidi"/>
                              </w:rPr>
                              <w:t>Class 1</w:t>
                            </w:r>
                            <w:r w:rsidRPr="008A1E27">
                              <w:rPr>
                                <w:rFonts w:asciiTheme="minorBidi" w:hAnsiTheme="minorBidi"/>
                                <w:rtl/>
                              </w:rPr>
                              <w:t xml:space="preserve">- רמת האיכות הגבוהה ביותר.  </w:t>
                            </w:r>
                            <w:r w:rsidRPr="008A1E27">
                              <w:rPr>
                                <w:rFonts w:asciiTheme="minorBidi" w:hAnsiTheme="minorBidi"/>
                              </w:rPr>
                              <w:t xml:space="preserve"> Out of grade</w:t>
                            </w:r>
                            <w:r w:rsidRPr="008A1E27">
                              <w:rPr>
                                <w:rFonts w:asciiTheme="minorBidi" w:hAnsiTheme="minorBidi"/>
                                <w:rtl/>
                              </w:rPr>
                              <w:t xml:space="preserve">- רמת האיכות הנמוכה ביותר. מוצגת התפלגות הרמות של פרי שנקטף </w:t>
                            </w:r>
                            <w:r>
                              <w:rPr>
                                <w:rFonts w:asciiTheme="minorBidi" w:hAnsiTheme="minorBidi" w:hint="cs"/>
                                <w:rtl/>
                              </w:rPr>
                              <w:t>מ</w:t>
                            </w:r>
                            <w:r w:rsidRPr="008A1E27">
                              <w:rPr>
                                <w:rFonts w:asciiTheme="minorBidi" w:hAnsiTheme="minorBidi"/>
                                <w:rtl/>
                              </w:rPr>
                              <w:t xml:space="preserve">עצים בסמוך לטיפולי הכיסוי: </w:t>
                            </w:r>
                            <w:r>
                              <w:rPr>
                                <w:rFonts w:asciiTheme="minorBidi" w:hAnsiTheme="minorBidi"/>
                                <w:rtl/>
                              </w:rPr>
                              <w:t>1</w:t>
                            </w:r>
                            <w:r>
                              <w:rPr>
                                <w:rFonts w:asciiTheme="minorBidi" w:hAnsiTheme="minorBidi"/>
                              </w:rPr>
                              <w:t>T</w:t>
                            </w:r>
                            <w:r w:rsidRPr="008A1E27">
                              <w:rPr>
                                <w:rFonts w:asciiTheme="minorBidi" w:hAnsiTheme="minorBidi"/>
                                <w:rtl/>
                              </w:rPr>
                              <w:t xml:space="preserve">- תערובת צמחי בר עם רסק עץ בגדודית, </w:t>
                            </w:r>
                            <w:r w:rsidR="008D3F22">
                              <w:rPr>
                                <w:rFonts w:asciiTheme="minorBidi" w:hAnsiTheme="minorBidi" w:hint="cs"/>
                                <w:rtl/>
                              </w:rPr>
                              <w:t>2</w:t>
                            </w:r>
                            <w:r w:rsidRPr="008A1E27">
                              <w:rPr>
                                <w:rFonts w:asciiTheme="minorBidi" w:hAnsiTheme="minorBidi"/>
                              </w:rPr>
                              <w:t>T</w:t>
                            </w:r>
                            <w:r w:rsidRPr="008A1E27">
                              <w:rPr>
                                <w:rFonts w:asciiTheme="minorBidi" w:hAnsiTheme="minorBidi"/>
                                <w:rtl/>
                              </w:rPr>
                              <w:t xml:space="preserve">- שיבולת שועל ובקיה ללא רסק עץ בגדודית, </w:t>
                            </w:r>
                            <w:r w:rsidR="008D3F22">
                              <w:rPr>
                                <w:rFonts w:asciiTheme="minorBidi" w:hAnsiTheme="minorBidi" w:hint="cs"/>
                                <w:rtl/>
                              </w:rPr>
                              <w:t>3</w:t>
                            </w:r>
                            <w:r w:rsidRPr="008A1E27">
                              <w:rPr>
                                <w:rFonts w:asciiTheme="minorBidi" w:hAnsiTheme="minorBidi"/>
                              </w:rPr>
                              <w:t>T</w:t>
                            </w:r>
                            <w:r w:rsidRPr="008A1E27">
                              <w:rPr>
                                <w:rFonts w:asciiTheme="minorBidi" w:hAnsiTheme="minorBidi"/>
                                <w:rtl/>
                              </w:rPr>
                              <w:t>- שיבולת שועל ובקיה עם רסק עץ בגדודית וביקורת (</w:t>
                            </w:r>
                            <w:r w:rsidRPr="008A1E27">
                              <w:rPr>
                                <w:rFonts w:asciiTheme="minorBidi" w:hAnsiTheme="minorBidi"/>
                              </w:rPr>
                              <w:t>C</w:t>
                            </w:r>
                            <w:r w:rsidRPr="008A1E27">
                              <w:rPr>
                                <w:rFonts w:asciiTheme="minorBidi" w:hAnsiTheme="minorBidi"/>
                                <w:rtl/>
                              </w:rPr>
                              <w:t>) של אדמה חשופה ללא רסק עץ בגדודית.</w:t>
                            </w:r>
                            <w:r>
                              <w:rPr>
                                <w:rFonts w:asciiTheme="minorBidi" w:hAnsiTheme="minorBidi" w:hint="cs"/>
                                <w:rtl/>
                              </w:rPr>
                              <w:t xml:space="preserve"> הטיפולים השונים לא נבדלו זה מזה בהתפלגות רמות האיכות. (</w:t>
                            </w:r>
                            <w:r>
                              <w:t xml:space="preserve">contingency analysis and Pearson </w:t>
                            </w:r>
                            <w:r w:rsidRPr="00522F72">
                              <w:t>test, α=0.05</w:t>
                            </w:r>
                            <w:r>
                              <w:rPr>
                                <w:rFonts w:asciiTheme="minorBidi" w:hAnsiTheme="minorBidi" w:hint="cs"/>
                                <w:rtl/>
                              </w:rPr>
                              <w:t>).</w:t>
                            </w:r>
                          </w:p>
                          <w:p w:rsidR="007A3C89" w:rsidRPr="00522F72" w:rsidRDefault="007A3C89" w:rsidP="009A69D7">
                            <w:pPr>
                              <w:spacing w:line="360" w:lineRule="auto"/>
                              <w:jc w:val="both"/>
                              <w:rPr>
                                <w:rFonts w:cstheme="majorBidi"/>
                              </w:rPr>
                            </w:pPr>
                            <w:r w:rsidRPr="00522F72">
                              <w:t xml:space="preserve">  </w:t>
                            </w:r>
                            <w:r w:rsidRPr="00522F72">
                              <w:rPr>
                                <w:rFonts w:cstheme="majorBidi"/>
                              </w:rPr>
                              <w:t xml:space="preserve">  </w:t>
                            </w:r>
                          </w:p>
                          <w:p w:rsidR="007A3C89" w:rsidRDefault="007A3C89" w:rsidP="009A69D7">
                            <w:pPr>
                              <w:jc w:val="both"/>
                              <w:rPr>
                                <w:b/>
                                <w:bCs/>
                              </w:rPr>
                            </w:pPr>
                          </w:p>
                          <w:p w:rsidR="007A3C89" w:rsidRDefault="007A3C89" w:rsidP="009A69D7">
                            <w:pPr>
                              <w:jc w:val="both"/>
                              <w:rPr>
                                <w:b/>
                                <w:bCs/>
                              </w:rPr>
                            </w:pPr>
                          </w:p>
                          <w:p w:rsidR="007A3C89" w:rsidRDefault="007A3C89" w:rsidP="009A69D7">
                            <w:pPr>
                              <w:jc w:val="both"/>
                              <w:rPr>
                                <w:b/>
                                <w:bCs/>
                              </w:rPr>
                            </w:pPr>
                          </w:p>
                          <w:p w:rsidR="007A3C89" w:rsidRDefault="007A3C89" w:rsidP="009A69D7">
                            <w:pPr>
                              <w:jc w:val="both"/>
                              <w:rPr>
                                <w:b/>
                                <w:bCs/>
                              </w:rPr>
                            </w:pPr>
                          </w:p>
                          <w:p w:rsidR="007A3C89" w:rsidRDefault="007A3C89" w:rsidP="009A69D7">
                            <w:pPr>
                              <w:jc w:val="both"/>
                              <w:rPr>
                                <w:b/>
                                <w:bCs/>
                              </w:rPr>
                            </w:pPr>
                          </w:p>
                          <w:p w:rsidR="007A3C89" w:rsidRPr="00865465" w:rsidRDefault="007A3C89" w:rsidP="009A69D7">
                            <w:pPr>
                              <w:jc w:val="both"/>
                            </w:pPr>
                            <w:r w:rsidRPr="00D13A14">
                              <w:rPr>
                                <w:b/>
                                <w:bCs/>
                              </w:rPr>
                              <w:t xml:space="preserve">Fig </w:t>
                            </w:r>
                            <w:r>
                              <w:rPr>
                                <w:b/>
                                <w:bCs/>
                              </w:rPr>
                              <w:t>4</w:t>
                            </w:r>
                            <w:r w:rsidRPr="00D13A14">
                              <w:rPr>
                                <w:b/>
                                <w:bCs/>
                              </w:rPr>
                              <w:t>:</w:t>
                            </w:r>
                            <w:r>
                              <w:t xml:space="preserve"> Bars in fig 4. a-4. c represent average number of pests per leaf. Bars in fig 4. d represent percentage of non damaged leaves. Error bars represent Std. Error. Bars that do not share the same letter are significantly different.</w:t>
                            </w:r>
                          </w:p>
                          <w:p w:rsidR="007A3C89" w:rsidRPr="00865465" w:rsidRDefault="007A3C89" w:rsidP="009A69D7">
                            <w:pPr>
                              <w:ind w:left="765"/>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41.65pt;margin-top:35.8pt;width:254.8pt;height:39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f2LQMAAAUHAAAOAAAAZHJzL2Uyb0RvYy54bWysVV1v0zAUfUfiP1h+z/LRpPnQMrR2LUIa&#10;MDEQz27iNBaOHWx36UD8d66dfm5CQoM8RL62c33Puccnl2+2HUcPVGkmRYnDiwAjKipZM7Eu8ZfP&#10;Sy/DSBsiasKloCV+pBq/uXr96nLoCxrJVvKaKgRJhC6GvsStMX3h+7pqaUf0heypgMVGqo4YCNXa&#10;rxUZIHvH/SgIpv4gVd0rWVGtYfZmXMRXLn/T0Mp8bBpNDeIlhtqMeyv3Xtm3f3VJirUifcuqXRnk&#10;BVV0hAk49JDqhhiCNoo9S9WxSkktG3NRyc6XTcMq6jAAmjB4gua+JT11WIAc3R9o0v8vbfXh4U4h&#10;Vpc4xkiQDlr0CUgjYs0pyiw9Q68L2HXf3ykLUPe3svqmkZDzFnbRa6Xk0FJSQ1Gh3e+ffWADDZ+i&#10;1fBe1pCdbIx0TG0b1dmEwAHauoY8HhpCtwZVMDmJJkk+hb5VsBbnWZikiTuDFPvPe6XNWyo7ZAcl&#10;VlC8S08ebrWx5ZBiv8WVLzmrl4xzF1iV0TlX6IGAPlbryH3KNx3UOs6FgX1GmcA8iGmcd1OQ2wnV&#10;pnAn6dPsXNgzhLSnjYWMM9TJcqyOFAAVhnanBe0k8zMPoziYRbm3nGapFy/jxMvTIPOCMJ8BHXEe&#10;3yx/2VLDuGhZXVNxywTdyzeM/04eu4s0Cs8JGA1AeQaQHQ1nYA44R/jchM+oypOXMtUxAybAWVfi&#10;7IRvq6qFqIE7UhjC+Dj2z1E73oG6cwavl0mQxpPMS9Nk4sWTReDNsuXcu56H02m6mM1ni/CcwYXr&#10;iv53El0h+xbbQG4A3X1bD6hmVqJRNsnBFWsGNjTJgmmQpxgRvgb/rIzCSEnzlZnWXX57I2yOJ/ST&#10;qqLCJM9aYDvwJ7GSgvC+JWP/DhufSfhQ7UjsEcgJ7zuujtRDlr2O3fW3N350DrNdbZ29uHtr3WAl&#10;60fwA0DpLj38O2DQSvUDowF8uMT6+4YoihF/J8BT8jCOrXG7IE7SCAJ1urI6XSGiglQlNsCoG87N&#10;aPabXrF1CyeNuhXyGnyoYc4hjlUBIhuA1zpsu/+CNfPT2O06/r2ufgMAAP//AwBQSwMEFAAGAAgA&#10;AAAhADRAScbeAAAACgEAAA8AAABkcnMvZG93bnJldi54bWxMj8FOwzAMhu9IvENkJG5b2g5KV+pO&#10;MIkTSGhjD5A1pqlInKrJtvL2hBMcbX/6/f3NZnZWnGkKg2eEfJmBIO68HrhHOHy8LCoQISrWynom&#10;hG8KsGmvrxpVa3/hHZ33sRcphEOtEEyMYy1l6Aw5FZZ+JE63Tz85FdM49VJP6pLCnZVFlpXSqYHT&#10;B6NG2hrqvvYnh2C5qAb1bF71rtvG8J65ef1WIN7ezE+PICLN8Q+GX/2kDm1yOvoT6yAswqJarRKK&#10;8JCXIBJwV5RpcUSo7sscZNvI/xXaHwAAAP//AwBQSwECLQAUAAYACAAAACEAtoM4kv4AAADhAQAA&#10;EwAAAAAAAAAAAAAAAAAAAAAAW0NvbnRlbnRfVHlwZXNdLnhtbFBLAQItABQABgAIAAAAIQA4/SH/&#10;1gAAAJQBAAALAAAAAAAAAAAAAAAAAC8BAABfcmVscy8ucmVsc1BLAQItABQABgAIAAAAIQBK5Mf2&#10;LQMAAAUHAAAOAAAAAAAAAAAAAAAAAC4CAABkcnMvZTJvRG9jLnhtbFBLAQItABQABgAIAAAAIQA0&#10;QEnG3gAAAAoBAAAPAAAAAAAAAAAAAAAAAIcFAABkcnMvZG93bnJldi54bWxQSwUGAAAAAAQABADz&#10;AAAAkgYAAAAA&#10;" fillcolor="#eeece1 [3214]" stroked="f" strokecolor="#f2f2f2 [3041]" strokeweight="3pt">
                <v:shadow color="#205867 [1608]" opacity=".5" offset="1pt"/>
                <v:textbox>
                  <w:txbxContent>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ind w:left="765"/>
                        <w:jc w:val="both"/>
                        <w:rPr>
                          <w:sz w:val="20"/>
                          <w:szCs w:val="20"/>
                        </w:rPr>
                      </w:pPr>
                    </w:p>
                    <w:p w:rsidR="007A3C89" w:rsidRDefault="007A3C89" w:rsidP="009A69D7">
                      <w:pPr>
                        <w:jc w:val="both"/>
                        <w:rPr>
                          <w:sz w:val="20"/>
                          <w:szCs w:val="20"/>
                        </w:rPr>
                      </w:pPr>
                    </w:p>
                    <w:p w:rsidR="007A3C89" w:rsidRPr="008A1E27" w:rsidRDefault="007A3C89" w:rsidP="009A69D7">
                      <w:pPr>
                        <w:ind w:left="765"/>
                        <w:jc w:val="both"/>
                        <w:rPr>
                          <w:rFonts w:cs="David"/>
                          <w:b/>
                          <w:bCs/>
                        </w:rPr>
                      </w:pPr>
                    </w:p>
                    <w:p w:rsidR="007A3C89" w:rsidRPr="008A1E27" w:rsidRDefault="007A3C89" w:rsidP="008A1E27">
                      <w:pPr>
                        <w:spacing w:line="360" w:lineRule="auto"/>
                        <w:jc w:val="both"/>
                        <w:rPr>
                          <w:rFonts w:asciiTheme="minorBidi" w:hAnsiTheme="minorBidi"/>
                          <w:rtl/>
                        </w:rPr>
                      </w:pPr>
                      <w:r w:rsidRPr="008A1E27">
                        <w:rPr>
                          <w:rFonts w:asciiTheme="minorBidi" w:hAnsiTheme="minorBidi"/>
                          <w:b/>
                          <w:bCs/>
                          <w:rtl/>
                        </w:rPr>
                        <w:t xml:space="preserve">איור 5- </w:t>
                      </w:r>
                      <w:r w:rsidRPr="008A1E27">
                        <w:rPr>
                          <w:rFonts w:asciiTheme="minorBidi" w:hAnsiTheme="minorBidi"/>
                          <w:rtl/>
                        </w:rPr>
                        <w:t xml:space="preserve">מיון איכות פרי על פי תקן ה  </w:t>
                      </w:r>
                      <w:r w:rsidRPr="008A1E27">
                        <w:rPr>
                          <w:rFonts w:asciiTheme="minorBidi" w:hAnsiTheme="minorBidi"/>
                        </w:rPr>
                        <w:t>OECD</w:t>
                      </w:r>
                      <w:r w:rsidRPr="008A1E27">
                        <w:rPr>
                          <w:rFonts w:asciiTheme="minorBidi" w:hAnsiTheme="minorBidi"/>
                          <w:rtl/>
                        </w:rPr>
                        <w:t xml:space="preserve">: הצבעים מייצגים את רמות האיכות השונות. </w:t>
                      </w:r>
                      <w:r w:rsidRPr="008A1E27">
                        <w:rPr>
                          <w:rFonts w:asciiTheme="minorBidi" w:hAnsiTheme="minorBidi"/>
                        </w:rPr>
                        <w:t>Class 1</w:t>
                      </w:r>
                      <w:r w:rsidRPr="008A1E27">
                        <w:rPr>
                          <w:rFonts w:asciiTheme="minorBidi" w:hAnsiTheme="minorBidi"/>
                          <w:rtl/>
                        </w:rPr>
                        <w:t xml:space="preserve">- רמת האיכות הגבוהה ביותר.  </w:t>
                      </w:r>
                      <w:r w:rsidRPr="008A1E27">
                        <w:rPr>
                          <w:rFonts w:asciiTheme="minorBidi" w:hAnsiTheme="minorBidi"/>
                        </w:rPr>
                        <w:t xml:space="preserve"> Out of grade</w:t>
                      </w:r>
                      <w:r w:rsidRPr="008A1E27">
                        <w:rPr>
                          <w:rFonts w:asciiTheme="minorBidi" w:hAnsiTheme="minorBidi"/>
                          <w:rtl/>
                        </w:rPr>
                        <w:t xml:space="preserve">- רמת האיכות הנמוכה ביותר. מוצגת התפלגות הרמות של פרי שנקטף </w:t>
                      </w:r>
                      <w:r>
                        <w:rPr>
                          <w:rFonts w:asciiTheme="minorBidi" w:hAnsiTheme="minorBidi" w:hint="cs"/>
                          <w:rtl/>
                        </w:rPr>
                        <w:t>מ</w:t>
                      </w:r>
                      <w:r w:rsidRPr="008A1E27">
                        <w:rPr>
                          <w:rFonts w:asciiTheme="minorBidi" w:hAnsiTheme="minorBidi"/>
                          <w:rtl/>
                        </w:rPr>
                        <w:t xml:space="preserve">עצים בסמוך לטיפולי הכיסוי: </w:t>
                      </w:r>
                      <w:r>
                        <w:rPr>
                          <w:rFonts w:asciiTheme="minorBidi" w:hAnsiTheme="minorBidi"/>
                          <w:rtl/>
                        </w:rPr>
                        <w:t>1</w:t>
                      </w:r>
                      <w:r>
                        <w:rPr>
                          <w:rFonts w:asciiTheme="minorBidi" w:hAnsiTheme="minorBidi"/>
                        </w:rPr>
                        <w:t>T</w:t>
                      </w:r>
                      <w:r w:rsidRPr="008A1E27">
                        <w:rPr>
                          <w:rFonts w:asciiTheme="minorBidi" w:hAnsiTheme="minorBidi"/>
                          <w:rtl/>
                        </w:rPr>
                        <w:t xml:space="preserve">- תערובת צמחי בר עם רסק עץ בגדודית, </w:t>
                      </w:r>
                      <w:r w:rsidR="008D3F22">
                        <w:rPr>
                          <w:rFonts w:asciiTheme="minorBidi" w:hAnsiTheme="minorBidi" w:hint="cs"/>
                          <w:rtl/>
                        </w:rPr>
                        <w:t>2</w:t>
                      </w:r>
                      <w:r w:rsidRPr="008A1E27">
                        <w:rPr>
                          <w:rFonts w:asciiTheme="minorBidi" w:hAnsiTheme="minorBidi"/>
                        </w:rPr>
                        <w:t>T</w:t>
                      </w:r>
                      <w:r w:rsidRPr="008A1E27">
                        <w:rPr>
                          <w:rFonts w:asciiTheme="minorBidi" w:hAnsiTheme="minorBidi"/>
                          <w:rtl/>
                        </w:rPr>
                        <w:t xml:space="preserve">- שיבולת שועל ובקיה ללא רסק עץ בגדודית, </w:t>
                      </w:r>
                      <w:r w:rsidR="008D3F22">
                        <w:rPr>
                          <w:rFonts w:asciiTheme="minorBidi" w:hAnsiTheme="minorBidi" w:hint="cs"/>
                          <w:rtl/>
                        </w:rPr>
                        <w:t>3</w:t>
                      </w:r>
                      <w:r w:rsidRPr="008A1E27">
                        <w:rPr>
                          <w:rFonts w:asciiTheme="minorBidi" w:hAnsiTheme="minorBidi"/>
                        </w:rPr>
                        <w:t>T</w:t>
                      </w:r>
                      <w:r w:rsidRPr="008A1E27">
                        <w:rPr>
                          <w:rFonts w:asciiTheme="minorBidi" w:hAnsiTheme="minorBidi"/>
                          <w:rtl/>
                        </w:rPr>
                        <w:t>- שיבולת שועל ובקיה עם רסק עץ בגדודית וביקורת (</w:t>
                      </w:r>
                      <w:r w:rsidRPr="008A1E27">
                        <w:rPr>
                          <w:rFonts w:asciiTheme="minorBidi" w:hAnsiTheme="minorBidi"/>
                        </w:rPr>
                        <w:t>C</w:t>
                      </w:r>
                      <w:r w:rsidRPr="008A1E27">
                        <w:rPr>
                          <w:rFonts w:asciiTheme="minorBidi" w:hAnsiTheme="minorBidi"/>
                          <w:rtl/>
                        </w:rPr>
                        <w:t>) של אדמה חשופה ללא רסק עץ בגדודית.</w:t>
                      </w:r>
                      <w:r>
                        <w:rPr>
                          <w:rFonts w:asciiTheme="minorBidi" w:hAnsiTheme="minorBidi" w:hint="cs"/>
                          <w:rtl/>
                        </w:rPr>
                        <w:t xml:space="preserve"> הטיפולים השונים לא נבדלו זה מזה בהתפלגות רמות האיכות. (</w:t>
                      </w:r>
                      <w:r>
                        <w:t xml:space="preserve">contingency analysis and Pearson </w:t>
                      </w:r>
                      <w:r w:rsidRPr="00522F72">
                        <w:t>test, α=0.05</w:t>
                      </w:r>
                      <w:r>
                        <w:rPr>
                          <w:rFonts w:asciiTheme="minorBidi" w:hAnsiTheme="minorBidi" w:hint="cs"/>
                          <w:rtl/>
                        </w:rPr>
                        <w:t>).</w:t>
                      </w:r>
                    </w:p>
                    <w:p w:rsidR="007A3C89" w:rsidRPr="00522F72" w:rsidRDefault="007A3C89" w:rsidP="009A69D7">
                      <w:pPr>
                        <w:spacing w:line="360" w:lineRule="auto"/>
                        <w:jc w:val="both"/>
                        <w:rPr>
                          <w:rFonts w:cstheme="majorBidi"/>
                        </w:rPr>
                      </w:pPr>
                      <w:r w:rsidRPr="00522F72">
                        <w:t xml:space="preserve">  </w:t>
                      </w:r>
                      <w:r w:rsidRPr="00522F72">
                        <w:rPr>
                          <w:rFonts w:cstheme="majorBidi"/>
                        </w:rPr>
                        <w:t xml:space="preserve">  </w:t>
                      </w:r>
                    </w:p>
                    <w:p w:rsidR="007A3C89" w:rsidRDefault="007A3C89" w:rsidP="009A69D7">
                      <w:pPr>
                        <w:jc w:val="both"/>
                        <w:rPr>
                          <w:b/>
                          <w:bCs/>
                        </w:rPr>
                      </w:pPr>
                    </w:p>
                    <w:p w:rsidR="007A3C89" w:rsidRDefault="007A3C89" w:rsidP="009A69D7">
                      <w:pPr>
                        <w:jc w:val="both"/>
                        <w:rPr>
                          <w:b/>
                          <w:bCs/>
                        </w:rPr>
                      </w:pPr>
                    </w:p>
                    <w:p w:rsidR="007A3C89" w:rsidRDefault="007A3C89" w:rsidP="009A69D7">
                      <w:pPr>
                        <w:jc w:val="both"/>
                        <w:rPr>
                          <w:b/>
                          <w:bCs/>
                        </w:rPr>
                      </w:pPr>
                    </w:p>
                    <w:p w:rsidR="007A3C89" w:rsidRDefault="007A3C89" w:rsidP="009A69D7">
                      <w:pPr>
                        <w:jc w:val="both"/>
                        <w:rPr>
                          <w:b/>
                          <w:bCs/>
                        </w:rPr>
                      </w:pPr>
                    </w:p>
                    <w:p w:rsidR="007A3C89" w:rsidRDefault="007A3C89" w:rsidP="009A69D7">
                      <w:pPr>
                        <w:jc w:val="both"/>
                        <w:rPr>
                          <w:b/>
                          <w:bCs/>
                        </w:rPr>
                      </w:pPr>
                    </w:p>
                    <w:p w:rsidR="007A3C89" w:rsidRPr="00865465" w:rsidRDefault="007A3C89" w:rsidP="009A69D7">
                      <w:pPr>
                        <w:jc w:val="both"/>
                      </w:pPr>
                      <w:r w:rsidRPr="00D13A14">
                        <w:rPr>
                          <w:b/>
                          <w:bCs/>
                        </w:rPr>
                        <w:t xml:space="preserve">Fig </w:t>
                      </w:r>
                      <w:r>
                        <w:rPr>
                          <w:b/>
                          <w:bCs/>
                        </w:rPr>
                        <w:t>4</w:t>
                      </w:r>
                      <w:r w:rsidRPr="00D13A14">
                        <w:rPr>
                          <w:b/>
                          <w:bCs/>
                        </w:rPr>
                        <w:t>:</w:t>
                      </w:r>
                      <w:r>
                        <w:t xml:space="preserve"> Bars in fig 4. a-4. c represent average number of pests per leaf. Bars in fig 4. d represent percentage of non damaged leaves. Error bars represent Std. Error. Bars that do not share the same letter are significantly different.</w:t>
                      </w:r>
                    </w:p>
                    <w:p w:rsidR="007A3C89" w:rsidRPr="00865465" w:rsidRDefault="007A3C89" w:rsidP="009A69D7">
                      <w:pPr>
                        <w:ind w:left="765"/>
                        <w:jc w:val="both"/>
                      </w:pPr>
                    </w:p>
                  </w:txbxContent>
                </v:textbox>
              </v:rect>
            </w:pict>
          </mc:Fallback>
        </mc:AlternateContent>
      </w:r>
      <w:r w:rsidR="0034265C" w:rsidRPr="0034265C">
        <w:rPr>
          <w:rFonts w:cs="David"/>
          <w:b/>
          <w:bCs/>
          <w:noProof/>
          <w:sz w:val="24"/>
          <w:szCs w:val="24"/>
          <w:rtl/>
          <w:lang w:val="en-GB" w:eastAsia="en-GB"/>
        </w:rPr>
        <w:drawing>
          <wp:anchor distT="0" distB="0" distL="114300" distR="114300" simplePos="0" relativeHeight="251678720" behindDoc="0" locked="0" layoutInCell="1" allowOverlap="1">
            <wp:simplePos x="0" y="0"/>
            <wp:positionH relativeFrom="column">
              <wp:posOffset>-381000</wp:posOffset>
            </wp:positionH>
            <wp:positionV relativeFrom="paragraph">
              <wp:posOffset>559435</wp:posOffset>
            </wp:positionV>
            <wp:extent cx="2984500" cy="2012315"/>
            <wp:effectExtent l="19050" t="0" r="25400" b="6985"/>
            <wp:wrapNone/>
            <wp:docPr id="1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9D33C8">
        <w:rPr>
          <w:rFonts w:cs="David" w:hint="cs"/>
          <w:b/>
          <w:bCs/>
          <w:sz w:val="24"/>
          <w:szCs w:val="24"/>
          <w:rtl/>
        </w:rPr>
        <w:t>משקל הפרי:</w:t>
      </w:r>
      <w:r w:rsidR="009D33C8">
        <w:rPr>
          <w:rFonts w:cs="David" w:hint="cs"/>
          <w:sz w:val="24"/>
          <w:szCs w:val="24"/>
          <w:rtl/>
        </w:rPr>
        <w:t xml:space="preserve"> </w:t>
      </w:r>
      <w:r w:rsidR="00DB6240">
        <w:rPr>
          <w:rFonts w:cs="David" w:hint="cs"/>
          <w:sz w:val="24"/>
          <w:szCs w:val="24"/>
          <w:rtl/>
        </w:rPr>
        <w:t>20 פירות מכל שורת ניסוי (סה"כ 60 פירות מכל טיפול) נשקלו וחושב משק</w:t>
      </w:r>
      <w:r w:rsidR="00E32DEE">
        <w:rPr>
          <w:rFonts w:cs="David" w:hint="cs"/>
          <w:sz w:val="24"/>
          <w:szCs w:val="24"/>
          <w:rtl/>
        </w:rPr>
        <w:t>ל</w:t>
      </w:r>
      <w:r w:rsidR="00DB6240">
        <w:rPr>
          <w:rFonts w:cs="David" w:hint="cs"/>
          <w:sz w:val="24"/>
          <w:szCs w:val="24"/>
          <w:rtl/>
        </w:rPr>
        <w:t xml:space="preserve"> ממוצע לפרי.</w:t>
      </w:r>
      <w:r w:rsidR="009D33C8">
        <w:rPr>
          <w:rFonts w:cs="David" w:hint="cs"/>
          <w:sz w:val="24"/>
          <w:szCs w:val="24"/>
          <w:rtl/>
        </w:rPr>
        <w:t xml:space="preserve"> </w:t>
      </w:r>
      <w:r w:rsidR="00DB6240">
        <w:rPr>
          <w:rFonts w:cs="David" w:hint="cs"/>
          <w:sz w:val="24"/>
          <w:szCs w:val="24"/>
          <w:rtl/>
        </w:rPr>
        <w:t>הטיפולים השונים לא נבדלו זה מזה במשקל הפרי הממוצע.</w:t>
      </w:r>
    </w:p>
    <w:p w:rsidR="009A69D7" w:rsidRDefault="009A69D7" w:rsidP="009A69D7">
      <w:pPr>
        <w:jc w:val="both"/>
        <w:rPr>
          <w:b/>
          <w:bCs/>
        </w:rPr>
      </w:pPr>
    </w:p>
    <w:p w:rsidR="009A69D7" w:rsidRDefault="009A69D7" w:rsidP="009A69D7">
      <w:pPr>
        <w:jc w:val="both"/>
        <w:rPr>
          <w:b/>
          <w:bCs/>
        </w:rPr>
      </w:pPr>
    </w:p>
    <w:p w:rsidR="009A69D7" w:rsidRDefault="009A69D7" w:rsidP="009A69D7">
      <w:pPr>
        <w:ind w:left="765"/>
        <w:jc w:val="both"/>
        <w:rPr>
          <w:sz w:val="20"/>
          <w:szCs w:val="20"/>
        </w:rPr>
      </w:pPr>
    </w:p>
    <w:p w:rsidR="009A69D7" w:rsidRDefault="009A69D7" w:rsidP="009D33C8">
      <w:pPr>
        <w:spacing w:line="360" w:lineRule="auto"/>
        <w:jc w:val="both"/>
        <w:rPr>
          <w:rFonts w:cs="David"/>
          <w:sz w:val="24"/>
          <w:szCs w:val="24"/>
          <w:rtl/>
        </w:rPr>
      </w:pPr>
    </w:p>
    <w:p w:rsidR="00BE6105" w:rsidRDefault="00BE6105" w:rsidP="009D33C8">
      <w:pPr>
        <w:spacing w:line="360" w:lineRule="auto"/>
        <w:jc w:val="both"/>
        <w:rPr>
          <w:rFonts w:cs="David"/>
          <w:sz w:val="24"/>
          <w:szCs w:val="24"/>
          <w:rtl/>
        </w:rPr>
      </w:pPr>
    </w:p>
    <w:p w:rsidR="00BE6105" w:rsidRDefault="00BE6105" w:rsidP="009D33C8">
      <w:pPr>
        <w:spacing w:line="360" w:lineRule="auto"/>
        <w:jc w:val="both"/>
        <w:rPr>
          <w:rFonts w:cs="David"/>
          <w:sz w:val="24"/>
          <w:szCs w:val="24"/>
          <w:rtl/>
        </w:rPr>
      </w:pPr>
    </w:p>
    <w:p w:rsidR="00BE6105" w:rsidRDefault="00BE6105" w:rsidP="009D33C8">
      <w:pPr>
        <w:spacing w:line="360" w:lineRule="auto"/>
        <w:jc w:val="both"/>
        <w:rPr>
          <w:rFonts w:cs="David"/>
          <w:sz w:val="24"/>
          <w:szCs w:val="24"/>
          <w:rtl/>
        </w:rPr>
      </w:pPr>
    </w:p>
    <w:p w:rsidR="00BE6105" w:rsidRDefault="00BE6105" w:rsidP="009D33C8">
      <w:pPr>
        <w:spacing w:line="360" w:lineRule="auto"/>
        <w:jc w:val="both"/>
        <w:rPr>
          <w:rFonts w:cs="David"/>
          <w:sz w:val="24"/>
          <w:szCs w:val="24"/>
          <w:rtl/>
        </w:rPr>
      </w:pPr>
    </w:p>
    <w:p w:rsidR="00BE6105" w:rsidRDefault="00BE6105" w:rsidP="009D33C8">
      <w:pPr>
        <w:spacing w:line="360" w:lineRule="auto"/>
        <w:jc w:val="both"/>
        <w:rPr>
          <w:rFonts w:cs="David"/>
          <w:sz w:val="24"/>
          <w:szCs w:val="24"/>
          <w:rtl/>
        </w:rPr>
      </w:pPr>
    </w:p>
    <w:p w:rsidR="00BE6105" w:rsidRDefault="00BE6105" w:rsidP="009D33C8">
      <w:pPr>
        <w:spacing w:line="360" w:lineRule="auto"/>
        <w:jc w:val="both"/>
        <w:rPr>
          <w:rFonts w:cs="David"/>
          <w:sz w:val="24"/>
          <w:szCs w:val="24"/>
          <w:rtl/>
        </w:rPr>
      </w:pPr>
    </w:p>
    <w:p w:rsidR="00BE6105" w:rsidRDefault="00BE6105" w:rsidP="009D33C8">
      <w:pPr>
        <w:spacing w:line="360" w:lineRule="auto"/>
        <w:jc w:val="both"/>
        <w:rPr>
          <w:rFonts w:cs="David"/>
          <w:sz w:val="24"/>
          <w:szCs w:val="24"/>
          <w:rtl/>
        </w:rPr>
      </w:pPr>
    </w:p>
    <w:p w:rsidR="00BE6105" w:rsidRDefault="00BE6105" w:rsidP="009D33C8">
      <w:pPr>
        <w:spacing w:line="360" w:lineRule="auto"/>
        <w:jc w:val="both"/>
        <w:rPr>
          <w:rFonts w:cs="David"/>
          <w:sz w:val="24"/>
          <w:szCs w:val="24"/>
          <w:rtl/>
        </w:rPr>
      </w:pPr>
    </w:p>
    <w:p w:rsidR="00BE6105" w:rsidRDefault="00BE6105" w:rsidP="009D33C8">
      <w:pPr>
        <w:spacing w:line="360" w:lineRule="auto"/>
        <w:jc w:val="both"/>
        <w:rPr>
          <w:rFonts w:cs="David"/>
          <w:sz w:val="24"/>
          <w:szCs w:val="24"/>
          <w:rtl/>
        </w:rPr>
      </w:pPr>
    </w:p>
    <w:p w:rsidR="00BE6105" w:rsidRDefault="00BE6105" w:rsidP="009D33C8">
      <w:pPr>
        <w:spacing w:line="360" w:lineRule="auto"/>
        <w:jc w:val="both"/>
        <w:rPr>
          <w:rFonts w:cs="David"/>
          <w:sz w:val="24"/>
          <w:szCs w:val="24"/>
          <w:rtl/>
        </w:rPr>
      </w:pPr>
    </w:p>
    <w:p w:rsidR="008C6683" w:rsidRDefault="008C6683" w:rsidP="009D33C8">
      <w:pPr>
        <w:spacing w:line="360" w:lineRule="auto"/>
        <w:jc w:val="both"/>
        <w:rPr>
          <w:rFonts w:cs="David"/>
          <w:sz w:val="24"/>
          <w:szCs w:val="24"/>
          <w:u w:val="single"/>
          <w:rtl/>
        </w:rPr>
      </w:pPr>
    </w:p>
    <w:p w:rsidR="00BE6105" w:rsidRDefault="005313D2" w:rsidP="009D33C8">
      <w:pPr>
        <w:spacing w:line="360" w:lineRule="auto"/>
        <w:jc w:val="both"/>
        <w:rPr>
          <w:rFonts w:cs="David"/>
          <w:sz w:val="24"/>
          <w:szCs w:val="24"/>
          <w:u w:val="single"/>
          <w:rtl/>
        </w:rPr>
      </w:pPr>
      <w:r>
        <w:rPr>
          <w:rFonts w:cs="David" w:hint="cs"/>
          <w:sz w:val="24"/>
          <w:szCs w:val="24"/>
          <w:u w:val="single"/>
          <w:rtl/>
        </w:rPr>
        <w:t>רמת הטפלה:</w:t>
      </w:r>
    </w:p>
    <w:p w:rsidR="005313D2" w:rsidRDefault="005313D2" w:rsidP="00613FD1">
      <w:pPr>
        <w:spacing w:line="360" w:lineRule="auto"/>
        <w:jc w:val="both"/>
        <w:rPr>
          <w:rFonts w:cs="David"/>
          <w:sz w:val="24"/>
          <w:szCs w:val="24"/>
          <w:rtl/>
        </w:rPr>
      </w:pPr>
      <w:r>
        <w:rPr>
          <w:rFonts w:cs="David" w:hint="cs"/>
          <w:sz w:val="24"/>
          <w:szCs w:val="24"/>
          <w:rtl/>
        </w:rPr>
        <w:t xml:space="preserve">שני הסטים של ניסויי ההטפלה הראו אחוזי הטפלה נמוכים ביותר (פחות מ 0.15% בממוצע </w:t>
      </w:r>
      <w:r w:rsidR="0006257D">
        <w:rPr>
          <w:rFonts w:cs="David" w:hint="cs"/>
          <w:sz w:val="24"/>
          <w:szCs w:val="24"/>
          <w:rtl/>
        </w:rPr>
        <w:t>ב</w:t>
      </w:r>
      <w:r>
        <w:rPr>
          <w:rFonts w:cs="David" w:hint="cs"/>
          <w:sz w:val="24"/>
          <w:szCs w:val="24"/>
          <w:rtl/>
        </w:rPr>
        <w:t>טיפול עם רמת ההטפלה הגבוהה ביותר). בשני הסטים לא נמצאו הבדלים מובהקים ברמת ההטפלה</w:t>
      </w:r>
      <w:r w:rsidR="00613FD1">
        <w:rPr>
          <w:rFonts w:cs="David" w:hint="cs"/>
          <w:sz w:val="24"/>
          <w:szCs w:val="24"/>
          <w:rtl/>
        </w:rPr>
        <w:t xml:space="preserve"> בין הטיפולים השונים</w:t>
      </w:r>
      <w:r>
        <w:rPr>
          <w:rFonts w:cs="David" w:hint="cs"/>
          <w:sz w:val="24"/>
          <w:szCs w:val="24"/>
          <w:rtl/>
        </w:rPr>
        <w:t>. מובאות להלן תוצאות ניסוי ההטפלה של כנימות העלה (איור 7).</w:t>
      </w:r>
    </w:p>
    <w:p w:rsidR="008C6683" w:rsidRDefault="008C6683" w:rsidP="00613FD1">
      <w:pPr>
        <w:spacing w:line="360" w:lineRule="auto"/>
        <w:jc w:val="both"/>
        <w:rPr>
          <w:rFonts w:cs="David"/>
          <w:sz w:val="24"/>
          <w:szCs w:val="24"/>
          <w:rtl/>
        </w:rPr>
      </w:pPr>
    </w:p>
    <w:p w:rsidR="005313D2" w:rsidRPr="005313D2" w:rsidRDefault="00DE417E" w:rsidP="009D33C8">
      <w:pPr>
        <w:spacing w:line="360" w:lineRule="auto"/>
        <w:jc w:val="both"/>
        <w:rPr>
          <w:rFonts w:cs="David"/>
          <w:sz w:val="24"/>
          <w:szCs w:val="24"/>
          <w:rtl/>
        </w:rPr>
      </w:pPr>
      <w:r>
        <w:rPr>
          <w:rFonts w:cs="David"/>
          <w:noProof/>
          <w:sz w:val="24"/>
          <w:szCs w:val="24"/>
          <w:rtl/>
          <w:lang w:val="en-GB" w:eastAsia="en-GB"/>
        </w:rPr>
        <w:lastRenderedPageBreak/>
        <mc:AlternateContent>
          <mc:Choice Requires="wps">
            <w:drawing>
              <wp:anchor distT="0" distB="0" distL="114300" distR="114300" simplePos="0" relativeHeight="251681792" behindDoc="0" locked="0" layoutInCell="1" allowOverlap="1">
                <wp:simplePos x="0" y="0"/>
                <wp:positionH relativeFrom="column">
                  <wp:posOffset>462915</wp:posOffset>
                </wp:positionH>
                <wp:positionV relativeFrom="paragraph">
                  <wp:posOffset>123825</wp:posOffset>
                </wp:positionV>
                <wp:extent cx="4277995" cy="3514725"/>
                <wp:effectExtent l="0" t="0" r="2540" b="31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7995" cy="3514725"/>
                        </a:xfrm>
                        <a:prstGeom prst="rect">
                          <a:avLst/>
                        </a:prstGeom>
                        <a:solidFill>
                          <a:schemeClr val="bg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7A3C89" w:rsidRPr="00DB7198" w:rsidRDefault="007A3C89" w:rsidP="00623E14">
                            <w:pPr>
                              <w:ind w:left="765"/>
                              <w:jc w:val="both"/>
                              <w:rPr>
                                <w:sz w:val="20"/>
                                <w:szCs w:val="20"/>
                              </w:rPr>
                            </w:pPr>
                          </w:p>
                          <w:p w:rsidR="007A3C89" w:rsidRDefault="007A3C89" w:rsidP="00623E14">
                            <w:pPr>
                              <w:ind w:left="765"/>
                              <w:jc w:val="both"/>
                              <w:rPr>
                                <w:sz w:val="20"/>
                                <w:szCs w:val="20"/>
                              </w:rPr>
                            </w:pPr>
                          </w:p>
                          <w:p w:rsidR="007A3C89" w:rsidRDefault="007A3C89" w:rsidP="00623E14">
                            <w:pPr>
                              <w:ind w:left="765"/>
                              <w:jc w:val="both"/>
                              <w:rPr>
                                <w:sz w:val="20"/>
                                <w:szCs w:val="20"/>
                              </w:rPr>
                            </w:pPr>
                          </w:p>
                          <w:p w:rsidR="007A3C89" w:rsidRDefault="007A3C89" w:rsidP="00623E14">
                            <w:pPr>
                              <w:ind w:left="765"/>
                              <w:jc w:val="both"/>
                              <w:rPr>
                                <w:sz w:val="20"/>
                                <w:szCs w:val="20"/>
                              </w:rPr>
                            </w:pPr>
                          </w:p>
                          <w:p w:rsidR="007A3C89" w:rsidRDefault="007A3C89" w:rsidP="00623E14">
                            <w:pPr>
                              <w:ind w:left="765"/>
                              <w:jc w:val="both"/>
                              <w:rPr>
                                <w:sz w:val="20"/>
                                <w:szCs w:val="20"/>
                              </w:rPr>
                            </w:pPr>
                          </w:p>
                          <w:p w:rsidR="007A3C89" w:rsidRDefault="007A3C89" w:rsidP="00623E14">
                            <w:pPr>
                              <w:jc w:val="both"/>
                              <w:rPr>
                                <w:sz w:val="20"/>
                                <w:szCs w:val="20"/>
                              </w:rPr>
                            </w:pPr>
                          </w:p>
                          <w:p w:rsidR="007A3C89" w:rsidRDefault="007A3C89" w:rsidP="00623E14">
                            <w:pPr>
                              <w:ind w:left="765"/>
                              <w:jc w:val="both"/>
                              <w:rPr>
                                <w:b/>
                                <w:bCs/>
                              </w:rPr>
                            </w:pPr>
                          </w:p>
                          <w:p w:rsidR="007A3C89" w:rsidRPr="00461898" w:rsidRDefault="007A3C89" w:rsidP="00461898">
                            <w:pPr>
                              <w:spacing w:line="360" w:lineRule="auto"/>
                              <w:jc w:val="both"/>
                              <w:rPr>
                                <w:rFonts w:asciiTheme="minorBidi" w:hAnsiTheme="minorBidi"/>
                                <w:rtl/>
                              </w:rPr>
                            </w:pPr>
                            <w:r>
                              <w:rPr>
                                <w:rFonts w:asciiTheme="minorBidi" w:hAnsiTheme="minorBidi" w:hint="cs"/>
                                <w:b/>
                                <w:bCs/>
                                <w:rtl/>
                              </w:rPr>
                              <w:t xml:space="preserve">איור 7- </w:t>
                            </w:r>
                            <w:r>
                              <w:rPr>
                                <w:rFonts w:asciiTheme="minorBidi" w:hAnsiTheme="minorBidi" w:hint="cs"/>
                                <w:rtl/>
                              </w:rPr>
                              <w:t xml:space="preserve">אחוז ההטפלה של כנימות עלה </w:t>
                            </w:r>
                            <w:r w:rsidRPr="007961CD">
                              <w:t>(</w:t>
                            </w:r>
                            <w:r w:rsidRPr="007961CD">
                              <w:rPr>
                                <w:rFonts w:ascii="Arial" w:hAnsi="Arial"/>
                              </w:rPr>
                              <w:t>±</w:t>
                            </w:r>
                            <w:r w:rsidRPr="007961CD">
                              <w:t>se)</w:t>
                            </w:r>
                            <w:r>
                              <w:rPr>
                                <w:rFonts w:hint="cs"/>
                                <w:rtl/>
                              </w:rPr>
                              <w:t xml:space="preserve">: העמודות מייצגות את אחוזי ההטפלה של כנימות עלה על גבי קודקודי צמיחה מאולחים שנקטפו  </w:t>
                            </w:r>
                            <w:r>
                              <w:rPr>
                                <w:rFonts w:asciiTheme="minorBidi" w:hAnsiTheme="minorBidi" w:hint="cs"/>
                                <w:rtl/>
                              </w:rPr>
                              <w:t>מ</w:t>
                            </w:r>
                            <w:r w:rsidRPr="008A1E27">
                              <w:rPr>
                                <w:rFonts w:asciiTheme="minorBidi" w:hAnsiTheme="minorBidi"/>
                                <w:rtl/>
                              </w:rPr>
                              <w:t xml:space="preserve">עצים בסמוך לטיפולי הכיסוי: </w:t>
                            </w:r>
                            <w:r>
                              <w:rPr>
                                <w:rFonts w:asciiTheme="minorBidi" w:hAnsiTheme="minorBidi"/>
                                <w:rtl/>
                              </w:rPr>
                              <w:t>1</w:t>
                            </w:r>
                            <w:r>
                              <w:rPr>
                                <w:rFonts w:asciiTheme="minorBidi" w:hAnsiTheme="minorBidi"/>
                              </w:rPr>
                              <w:t>T</w:t>
                            </w:r>
                            <w:r w:rsidRPr="008A1E27">
                              <w:rPr>
                                <w:rFonts w:asciiTheme="minorBidi" w:hAnsiTheme="minorBidi"/>
                                <w:rtl/>
                              </w:rPr>
                              <w:t>- תערובת צמחי בר עם רסק עץ בגדודית וביקורת (</w:t>
                            </w:r>
                            <w:r w:rsidRPr="008A1E27">
                              <w:rPr>
                                <w:rFonts w:asciiTheme="minorBidi" w:hAnsiTheme="minorBidi"/>
                              </w:rPr>
                              <w:t>C</w:t>
                            </w:r>
                            <w:r w:rsidRPr="008A1E27">
                              <w:rPr>
                                <w:rFonts w:asciiTheme="minorBidi" w:hAnsiTheme="minorBidi"/>
                                <w:rtl/>
                              </w:rPr>
                              <w:t>) של אדמה חשופה ללא רסק עץ בגדודית.</w:t>
                            </w:r>
                            <w:r>
                              <w:rPr>
                                <w:rFonts w:asciiTheme="minorBidi" w:hAnsiTheme="minorBidi" w:hint="cs"/>
                                <w:rtl/>
                              </w:rPr>
                              <w:t xml:space="preserve"> הטיפולים לא נבדלו זה מזה באופן מובהק </w:t>
                            </w:r>
                            <w:r>
                              <w:t>(ANOVA, p&lt;0.05)</w:t>
                            </w:r>
                            <w:r>
                              <w:rPr>
                                <w:rFonts w:asciiTheme="minorBidi" w:hAnsiTheme="minorBidi" w:hint="cs"/>
                                <w:rtl/>
                              </w:rPr>
                              <w:t>.</w:t>
                            </w:r>
                          </w:p>
                          <w:p w:rsidR="007A3C89" w:rsidRDefault="007A3C89" w:rsidP="00623E14">
                            <w:pPr>
                              <w:jc w:val="both"/>
                              <w:rPr>
                                <w:b/>
                                <w:bCs/>
                                <w:rtl/>
                              </w:rPr>
                            </w:pPr>
                          </w:p>
                          <w:p w:rsidR="007A3C89" w:rsidRDefault="007A3C89" w:rsidP="00623E14">
                            <w:pPr>
                              <w:jc w:val="both"/>
                              <w:rPr>
                                <w:b/>
                                <w:bCs/>
                              </w:rPr>
                            </w:pPr>
                          </w:p>
                          <w:p w:rsidR="007A3C89" w:rsidRDefault="007A3C89" w:rsidP="00623E14">
                            <w:pPr>
                              <w:jc w:val="both"/>
                              <w:rPr>
                                <w:b/>
                                <w:bCs/>
                              </w:rPr>
                            </w:pPr>
                          </w:p>
                          <w:p w:rsidR="007A3C89" w:rsidRDefault="007A3C89" w:rsidP="00623E14">
                            <w:pPr>
                              <w:jc w:val="both"/>
                              <w:rPr>
                                <w:b/>
                                <w:bCs/>
                              </w:rPr>
                            </w:pPr>
                          </w:p>
                          <w:p w:rsidR="007A3C89" w:rsidRDefault="007A3C89" w:rsidP="00623E14">
                            <w:pPr>
                              <w:jc w:val="both"/>
                              <w:rPr>
                                <w:b/>
                                <w:bCs/>
                              </w:rPr>
                            </w:pPr>
                          </w:p>
                          <w:p w:rsidR="007A3C89" w:rsidRPr="00865465" w:rsidRDefault="007A3C89" w:rsidP="00623E14">
                            <w:pPr>
                              <w:ind w:left="765"/>
                              <w:jc w:val="both"/>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6.45pt;margin-top:9.75pt;width:336.85pt;height:27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IBMgMAAAYHAAAOAAAAZHJzL2Uyb0RvYy54bWysVdtu4zYQfS/QfyD4ruhiybogyiJ27KJA&#10;2l00LfpMS5RFlCJVko6cLfrvOxzFjr1BgWJbPQicITWcc+bM6PbDcZDkmRsrtKppfBNRwlWjW6H2&#10;Nf3t121QUGIdUy2TWvGavnBLP9x9/93tNFY80b2WLTcEgihbTWNNe+fGKgxt0/OB2Rs9cgWbnTYD&#10;c2CafdgaNkH0QYZJFC3DSZt2NLrh1oL3Yd6kdxi/63jjPnad5Y7ImkJuDt8G3zv/Du9uWbU3bOxF&#10;85oG+4YsBiYUXHoO9cAcIwcj3oUaRGO01Z27afQQ6q4TDUcMgCaOvkLz1LORIxYgx45nmuz/F7b5&#10;+fmTIaKt6YISxQYo0S9AGlN7yUmM/EyjreDY0/jJeIR2fNTNH5Yove7hGL83Rk89Zy1kFXs+w6sP&#10;vGHhU7KbftIthGcHp5GqY2cGHxBIIEesyMu5IvzoSAPONMnzsswoaWBvkcVpnmR4B6tOn4/Guh+4&#10;Hohf1NRA9hiePT9a59Nh1ekIpq+laLdCSjS8zPhaGvLMQCC7fYKfysMAuc6+OPLPrBPwg5pmP7og&#10;NirVh8Cb7GV0qfwdSvvb5kRmD0ddztmxCqDC0p/0oFEzf5VxkkarpAy2yyIP0m2aBWUeFUEUl6ty&#10;GaVl+rD926cap1Uv2parR6H4Sb9x+u/08dpJs/JQwWQClguAjDRcgTnjnOFLF7+jqsy+lalBOJgC&#10;Ugw1LS749qraqBZ71DEh53V4jRp5B+quGbzfZlGeLoogz7NFkC42UbAqtuvgfh0vl/lmtV5t4msG&#10;N1gV+99JxEROJfaGPgC6p76dSCu8RJNiUcJYbAXMoUURLaMyp4TJPQzQxhlKjHa/C9dj9/uO8DG+&#10;op81DVcue1cCX4F/EiurmBx7NtfvfPCdhM/ZzsS+Abng/ZWrN+ohyknH2P6+4/0MtpU77o44X5a+&#10;h7xnp9sXmAeAEpsefh6w6LX5TMkEg7im9s8DM5wS+aOCmVLGaeonNxpplidgmMud3eUOUw2EqqkD&#10;RnG5dvO0P4xG7Hu4adat0vcwhzqBE+ItK0DkDRi2iO31x+Cn+aWNp95+X3dfAAAA//8DAFBLAwQU&#10;AAYACAAAACEA7W6hz90AAAAJAQAADwAAAGRycy9kb3ducmV2LnhtbEyPwU7DMBBE70j8g7VI3KhN&#10;oEmTxqmgEieQUAsfsI23SYS9jmK3DX+POcFxdkYzb+vN7Kw40xQGzxruFwoEcevNwJ2Gz4+XuxWI&#10;EJENWs+k4ZsCbJrrqxor4y+8o/M+diKVcKhQQx/jWEkZ2p4choUfiZN39JPDmOTUSTPhJZU7KzOl&#10;culw4LTQ40jbntqv/clpsJytBnzuX82u3cbwrtxcvmVa397MT2sQkeb4F4Zf/IQOTWI6+BObIKyG&#10;IitTMt3LJYjkF495DuKgYVk8KJBNLf9/0PwAAAD//wMAUEsBAi0AFAAGAAgAAAAhALaDOJL+AAAA&#10;4QEAABMAAAAAAAAAAAAAAAAAAAAAAFtDb250ZW50X1R5cGVzXS54bWxQSwECLQAUAAYACAAAACEA&#10;OP0h/9YAAACUAQAACwAAAAAAAAAAAAAAAAAvAQAAX3JlbHMvLnJlbHNQSwECLQAUAAYACAAAACEA&#10;gqVyATIDAAAGBwAADgAAAAAAAAAAAAAAAAAuAgAAZHJzL2Uyb0RvYy54bWxQSwECLQAUAAYACAAA&#10;ACEA7W6hz90AAAAJAQAADwAAAAAAAAAAAAAAAACMBQAAZHJzL2Rvd25yZXYueG1sUEsFBgAAAAAE&#10;AAQA8wAAAJYGAAAAAA==&#10;" fillcolor="#eeece1 [3214]" stroked="f" strokecolor="#f2f2f2 [3041]" strokeweight="3pt">
                <v:shadow color="#205867 [1608]" opacity=".5" offset="1pt"/>
                <v:textbox>
                  <w:txbxContent>
                    <w:p w:rsidR="007A3C89" w:rsidRPr="00DB7198" w:rsidRDefault="007A3C89" w:rsidP="00623E14">
                      <w:pPr>
                        <w:ind w:left="765"/>
                        <w:jc w:val="both"/>
                        <w:rPr>
                          <w:sz w:val="20"/>
                          <w:szCs w:val="20"/>
                        </w:rPr>
                      </w:pPr>
                    </w:p>
                    <w:p w:rsidR="007A3C89" w:rsidRDefault="007A3C89" w:rsidP="00623E14">
                      <w:pPr>
                        <w:ind w:left="765"/>
                        <w:jc w:val="both"/>
                        <w:rPr>
                          <w:sz w:val="20"/>
                          <w:szCs w:val="20"/>
                        </w:rPr>
                      </w:pPr>
                    </w:p>
                    <w:p w:rsidR="007A3C89" w:rsidRDefault="007A3C89" w:rsidP="00623E14">
                      <w:pPr>
                        <w:ind w:left="765"/>
                        <w:jc w:val="both"/>
                        <w:rPr>
                          <w:sz w:val="20"/>
                          <w:szCs w:val="20"/>
                        </w:rPr>
                      </w:pPr>
                    </w:p>
                    <w:p w:rsidR="007A3C89" w:rsidRDefault="007A3C89" w:rsidP="00623E14">
                      <w:pPr>
                        <w:ind w:left="765"/>
                        <w:jc w:val="both"/>
                        <w:rPr>
                          <w:sz w:val="20"/>
                          <w:szCs w:val="20"/>
                        </w:rPr>
                      </w:pPr>
                    </w:p>
                    <w:p w:rsidR="007A3C89" w:rsidRDefault="007A3C89" w:rsidP="00623E14">
                      <w:pPr>
                        <w:ind w:left="765"/>
                        <w:jc w:val="both"/>
                        <w:rPr>
                          <w:sz w:val="20"/>
                          <w:szCs w:val="20"/>
                        </w:rPr>
                      </w:pPr>
                    </w:p>
                    <w:p w:rsidR="007A3C89" w:rsidRDefault="007A3C89" w:rsidP="00623E14">
                      <w:pPr>
                        <w:jc w:val="both"/>
                        <w:rPr>
                          <w:sz w:val="20"/>
                          <w:szCs w:val="20"/>
                        </w:rPr>
                      </w:pPr>
                    </w:p>
                    <w:p w:rsidR="007A3C89" w:rsidRDefault="007A3C89" w:rsidP="00623E14">
                      <w:pPr>
                        <w:ind w:left="765"/>
                        <w:jc w:val="both"/>
                        <w:rPr>
                          <w:b/>
                          <w:bCs/>
                        </w:rPr>
                      </w:pPr>
                    </w:p>
                    <w:p w:rsidR="007A3C89" w:rsidRPr="00461898" w:rsidRDefault="007A3C89" w:rsidP="00461898">
                      <w:pPr>
                        <w:spacing w:line="360" w:lineRule="auto"/>
                        <w:jc w:val="both"/>
                        <w:rPr>
                          <w:rFonts w:asciiTheme="minorBidi" w:hAnsiTheme="minorBidi"/>
                          <w:rtl/>
                        </w:rPr>
                      </w:pPr>
                      <w:r>
                        <w:rPr>
                          <w:rFonts w:asciiTheme="minorBidi" w:hAnsiTheme="minorBidi" w:hint="cs"/>
                          <w:b/>
                          <w:bCs/>
                          <w:rtl/>
                        </w:rPr>
                        <w:t xml:space="preserve">איור 7- </w:t>
                      </w:r>
                      <w:r>
                        <w:rPr>
                          <w:rFonts w:asciiTheme="minorBidi" w:hAnsiTheme="minorBidi" w:hint="cs"/>
                          <w:rtl/>
                        </w:rPr>
                        <w:t xml:space="preserve">אחוז ההטפלה של כנימות עלה </w:t>
                      </w:r>
                      <w:r w:rsidRPr="007961CD">
                        <w:t>(</w:t>
                      </w:r>
                      <w:r w:rsidRPr="007961CD">
                        <w:rPr>
                          <w:rFonts w:ascii="Arial" w:hAnsi="Arial"/>
                        </w:rPr>
                        <w:t>±</w:t>
                      </w:r>
                      <w:r w:rsidRPr="007961CD">
                        <w:t>se)</w:t>
                      </w:r>
                      <w:r>
                        <w:rPr>
                          <w:rFonts w:hint="cs"/>
                          <w:rtl/>
                        </w:rPr>
                        <w:t xml:space="preserve">: העמודות מייצגות את אחוזי ההטפלה של כנימות עלה על גבי קודקודי צמיחה מאולחים שנקטפו  </w:t>
                      </w:r>
                      <w:r>
                        <w:rPr>
                          <w:rFonts w:asciiTheme="minorBidi" w:hAnsiTheme="minorBidi" w:hint="cs"/>
                          <w:rtl/>
                        </w:rPr>
                        <w:t>מ</w:t>
                      </w:r>
                      <w:r w:rsidRPr="008A1E27">
                        <w:rPr>
                          <w:rFonts w:asciiTheme="minorBidi" w:hAnsiTheme="minorBidi"/>
                          <w:rtl/>
                        </w:rPr>
                        <w:t xml:space="preserve">עצים בסמוך לטיפולי הכיסוי: </w:t>
                      </w:r>
                      <w:r>
                        <w:rPr>
                          <w:rFonts w:asciiTheme="minorBidi" w:hAnsiTheme="minorBidi"/>
                          <w:rtl/>
                        </w:rPr>
                        <w:t>1</w:t>
                      </w:r>
                      <w:r>
                        <w:rPr>
                          <w:rFonts w:asciiTheme="minorBidi" w:hAnsiTheme="minorBidi"/>
                        </w:rPr>
                        <w:t>T</w:t>
                      </w:r>
                      <w:r w:rsidRPr="008A1E27">
                        <w:rPr>
                          <w:rFonts w:asciiTheme="minorBidi" w:hAnsiTheme="minorBidi"/>
                          <w:rtl/>
                        </w:rPr>
                        <w:t>- תערובת צמחי בר עם רסק עץ בגדודית וביקורת (</w:t>
                      </w:r>
                      <w:r w:rsidRPr="008A1E27">
                        <w:rPr>
                          <w:rFonts w:asciiTheme="minorBidi" w:hAnsiTheme="minorBidi"/>
                        </w:rPr>
                        <w:t>C</w:t>
                      </w:r>
                      <w:r w:rsidRPr="008A1E27">
                        <w:rPr>
                          <w:rFonts w:asciiTheme="minorBidi" w:hAnsiTheme="minorBidi"/>
                          <w:rtl/>
                        </w:rPr>
                        <w:t>) של אדמה חשופה ללא רסק עץ בגדודית.</w:t>
                      </w:r>
                      <w:r>
                        <w:rPr>
                          <w:rFonts w:asciiTheme="minorBidi" w:hAnsiTheme="minorBidi" w:hint="cs"/>
                          <w:rtl/>
                        </w:rPr>
                        <w:t xml:space="preserve"> הטיפולים לא נבדלו זה מזה באופן מובהק </w:t>
                      </w:r>
                      <w:r>
                        <w:t>(ANOVA, p&lt;0.05)</w:t>
                      </w:r>
                      <w:r>
                        <w:rPr>
                          <w:rFonts w:asciiTheme="minorBidi" w:hAnsiTheme="minorBidi" w:hint="cs"/>
                          <w:rtl/>
                        </w:rPr>
                        <w:t>.</w:t>
                      </w:r>
                    </w:p>
                    <w:p w:rsidR="007A3C89" w:rsidRDefault="007A3C89" w:rsidP="00623E14">
                      <w:pPr>
                        <w:jc w:val="both"/>
                        <w:rPr>
                          <w:b/>
                          <w:bCs/>
                          <w:rtl/>
                        </w:rPr>
                      </w:pPr>
                    </w:p>
                    <w:p w:rsidR="007A3C89" w:rsidRDefault="007A3C89" w:rsidP="00623E14">
                      <w:pPr>
                        <w:jc w:val="both"/>
                        <w:rPr>
                          <w:b/>
                          <w:bCs/>
                        </w:rPr>
                      </w:pPr>
                    </w:p>
                    <w:p w:rsidR="007A3C89" w:rsidRDefault="007A3C89" w:rsidP="00623E14">
                      <w:pPr>
                        <w:jc w:val="both"/>
                        <w:rPr>
                          <w:b/>
                          <w:bCs/>
                        </w:rPr>
                      </w:pPr>
                    </w:p>
                    <w:p w:rsidR="007A3C89" w:rsidRDefault="007A3C89" w:rsidP="00623E14">
                      <w:pPr>
                        <w:jc w:val="both"/>
                        <w:rPr>
                          <w:b/>
                          <w:bCs/>
                        </w:rPr>
                      </w:pPr>
                    </w:p>
                    <w:p w:rsidR="007A3C89" w:rsidRDefault="007A3C89" w:rsidP="00623E14">
                      <w:pPr>
                        <w:jc w:val="both"/>
                        <w:rPr>
                          <w:b/>
                          <w:bCs/>
                        </w:rPr>
                      </w:pPr>
                    </w:p>
                    <w:p w:rsidR="007A3C89" w:rsidRPr="00865465" w:rsidRDefault="007A3C89" w:rsidP="00623E14">
                      <w:pPr>
                        <w:ind w:left="765"/>
                        <w:jc w:val="both"/>
                        <w:rPr>
                          <w:rtl/>
                        </w:rPr>
                      </w:pPr>
                    </w:p>
                  </w:txbxContent>
                </v:textbox>
              </v:rect>
            </w:pict>
          </mc:Fallback>
        </mc:AlternateContent>
      </w:r>
      <w:r w:rsidR="00623E14" w:rsidRPr="00623E14">
        <w:rPr>
          <w:rFonts w:cs="David"/>
          <w:noProof/>
          <w:sz w:val="24"/>
          <w:szCs w:val="24"/>
          <w:rtl/>
          <w:lang w:val="en-GB" w:eastAsia="en-GB"/>
        </w:rPr>
        <w:drawing>
          <wp:anchor distT="0" distB="0" distL="114300" distR="114300" simplePos="0" relativeHeight="251683840" behindDoc="0" locked="0" layoutInCell="1" allowOverlap="1">
            <wp:simplePos x="0" y="0"/>
            <wp:positionH relativeFrom="column">
              <wp:posOffset>622963</wp:posOffset>
            </wp:positionH>
            <wp:positionV relativeFrom="paragraph">
              <wp:posOffset>218364</wp:posOffset>
            </wp:positionV>
            <wp:extent cx="4009893" cy="1910687"/>
            <wp:effectExtent l="19050" t="0" r="9657" b="0"/>
            <wp:wrapNone/>
            <wp:docPr id="3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BE6105" w:rsidRDefault="00BE6105" w:rsidP="009D33C8">
      <w:pPr>
        <w:spacing w:line="360" w:lineRule="auto"/>
        <w:jc w:val="both"/>
        <w:rPr>
          <w:rFonts w:cs="David"/>
          <w:sz w:val="24"/>
          <w:szCs w:val="24"/>
          <w:rtl/>
        </w:rPr>
      </w:pPr>
    </w:p>
    <w:p w:rsidR="00461898" w:rsidRDefault="00461898" w:rsidP="009D33C8">
      <w:pPr>
        <w:spacing w:line="360" w:lineRule="auto"/>
        <w:jc w:val="both"/>
        <w:rPr>
          <w:rFonts w:cs="David"/>
          <w:sz w:val="24"/>
          <w:szCs w:val="24"/>
          <w:rtl/>
        </w:rPr>
      </w:pPr>
    </w:p>
    <w:p w:rsidR="00461898" w:rsidRDefault="00461898" w:rsidP="009D33C8">
      <w:pPr>
        <w:spacing w:line="360" w:lineRule="auto"/>
        <w:jc w:val="both"/>
        <w:rPr>
          <w:rFonts w:cs="David"/>
          <w:sz w:val="24"/>
          <w:szCs w:val="24"/>
          <w:rtl/>
        </w:rPr>
      </w:pPr>
    </w:p>
    <w:p w:rsidR="00461898" w:rsidRDefault="00461898" w:rsidP="009D33C8">
      <w:pPr>
        <w:spacing w:line="360" w:lineRule="auto"/>
        <w:jc w:val="both"/>
        <w:rPr>
          <w:rFonts w:cs="David"/>
          <w:sz w:val="24"/>
          <w:szCs w:val="24"/>
          <w:rtl/>
        </w:rPr>
      </w:pPr>
    </w:p>
    <w:p w:rsidR="00461898" w:rsidRDefault="00461898" w:rsidP="009D33C8">
      <w:pPr>
        <w:spacing w:line="360" w:lineRule="auto"/>
        <w:jc w:val="both"/>
        <w:rPr>
          <w:rFonts w:cs="David"/>
          <w:sz w:val="24"/>
          <w:szCs w:val="24"/>
          <w:rtl/>
        </w:rPr>
      </w:pPr>
    </w:p>
    <w:p w:rsidR="00461898" w:rsidRDefault="00461898" w:rsidP="009D33C8">
      <w:pPr>
        <w:spacing w:line="360" w:lineRule="auto"/>
        <w:jc w:val="both"/>
        <w:rPr>
          <w:rFonts w:cs="David"/>
          <w:sz w:val="24"/>
          <w:szCs w:val="24"/>
          <w:rtl/>
        </w:rPr>
      </w:pPr>
    </w:p>
    <w:p w:rsidR="00461898" w:rsidRDefault="00461898" w:rsidP="009D33C8">
      <w:pPr>
        <w:spacing w:line="360" w:lineRule="auto"/>
        <w:jc w:val="both"/>
        <w:rPr>
          <w:rFonts w:cs="David"/>
          <w:sz w:val="24"/>
          <w:szCs w:val="24"/>
          <w:rtl/>
        </w:rPr>
      </w:pPr>
    </w:p>
    <w:p w:rsidR="00461898" w:rsidRDefault="00461898" w:rsidP="009D33C8">
      <w:pPr>
        <w:spacing w:line="360" w:lineRule="auto"/>
        <w:jc w:val="both"/>
        <w:rPr>
          <w:rFonts w:cs="David"/>
          <w:sz w:val="24"/>
          <w:szCs w:val="24"/>
          <w:rtl/>
        </w:rPr>
      </w:pPr>
    </w:p>
    <w:p w:rsidR="00461898" w:rsidRDefault="00461898" w:rsidP="009D33C8">
      <w:pPr>
        <w:spacing w:line="360" w:lineRule="auto"/>
        <w:jc w:val="both"/>
        <w:rPr>
          <w:rFonts w:cs="David"/>
          <w:sz w:val="24"/>
          <w:szCs w:val="24"/>
          <w:rtl/>
        </w:rPr>
      </w:pPr>
    </w:p>
    <w:p w:rsidR="00461898" w:rsidRDefault="00461898" w:rsidP="009D33C8">
      <w:pPr>
        <w:spacing w:line="360" w:lineRule="auto"/>
        <w:jc w:val="both"/>
        <w:rPr>
          <w:rFonts w:cs="David"/>
          <w:sz w:val="24"/>
          <w:szCs w:val="24"/>
          <w:rtl/>
        </w:rPr>
      </w:pPr>
    </w:p>
    <w:p w:rsidR="00461898" w:rsidRDefault="00461898" w:rsidP="009D33C8">
      <w:pPr>
        <w:spacing w:line="360" w:lineRule="auto"/>
        <w:jc w:val="both"/>
        <w:rPr>
          <w:rFonts w:cs="David"/>
          <w:sz w:val="24"/>
          <w:szCs w:val="24"/>
          <w:u w:val="single"/>
          <w:rtl/>
        </w:rPr>
      </w:pPr>
      <w:r>
        <w:rPr>
          <w:rFonts w:cs="David" w:hint="cs"/>
          <w:sz w:val="24"/>
          <w:szCs w:val="24"/>
          <w:u w:val="single"/>
          <w:rtl/>
        </w:rPr>
        <w:t>מעקב מיקרו אקלים:</w:t>
      </w:r>
    </w:p>
    <w:p w:rsidR="00A0124A" w:rsidRDefault="00C51E97" w:rsidP="00613FD1">
      <w:pPr>
        <w:spacing w:line="360" w:lineRule="auto"/>
        <w:jc w:val="both"/>
        <w:rPr>
          <w:rFonts w:cs="David"/>
          <w:sz w:val="24"/>
          <w:szCs w:val="24"/>
          <w:rtl/>
        </w:rPr>
      </w:pPr>
      <w:r>
        <w:rPr>
          <w:rFonts w:cs="David" w:hint="cs"/>
          <w:sz w:val="24"/>
          <w:szCs w:val="24"/>
          <w:rtl/>
        </w:rPr>
        <w:t>התוצאות המוצגות הן מדידות טמפרטורה שנערכו בעבור טיפול הביקורת (</w:t>
      </w:r>
      <w:r>
        <w:rPr>
          <w:rFonts w:cs="David" w:hint="cs"/>
          <w:sz w:val="24"/>
          <w:szCs w:val="24"/>
        </w:rPr>
        <w:t>C</w:t>
      </w:r>
      <w:r>
        <w:rPr>
          <w:rFonts w:cs="David" w:hint="cs"/>
          <w:sz w:val="24"/>
          <w:szCs w:val="24"/>
          <w:rtl/>
        </w:rPr>
        <w:t>) וטיפול צמחיית הבר ורסק העץ (</w:t>
      </w:r>
      <w:r w:rsidR="008D470A">
        <w:rPr>
          <w:rFonts w:cs="David" w:hint="cs"/>
          <w:sz w:val="24"/>
          <w:szCs w:val="24"/>
          <w:rtl/>
        </w:rPr>
        <w:t>1</w:t>
      </w:r>
      <w:r w:rsidR="008D470A">
        <w:rPr>
          <w:rFonts w:cs="David" w:hint="cs"/>
          <w:sz w:val="24"/>
          <w:szCs w:val="24"/>
        </w:rPr>
        <w:t>T</w:t>
      </w:r>
      <w:r>
        <w:rPr>
          <w:rFonts w:cs="David" w:hint="cs"/>
          <w:sz w:val="24"/>
          <w:szCs w:val="24"/>
          <w:rtl/>
        </w:rPr>
        <w:t>) בין התאריכים 2 במרץ ל 15 במרץ. הבדלים דומים בין הטיפולים נצפו לכל אורך תקופת הניסוי והבחירה להציג נתונים עבור תקופת זמן חלקית נעשתה בכדי שניתן יהיה להבחין בנקל במגמות ב</w:t>
      </w:r>
      <w:r w:rsidR="00613FD1">
        <w:rPr>
          <w:rFonts w:cs="David" w:hint="cs"/>
          <w:sz w:val="24"/>
          <w:szCs w:val="24"/>
          <w:rtl/>
        </w:rPr>
        <w:t>צורה</w:t>
      </w:r>
      <w:r>
        <w:rPr>
          <w:rFonts w:cs="David" w:hint="cs"/>
          <w:sz w:val="24"/>
          <w:szCs w:val="24"/>
          <w:rtl/>
        </w:rPr>
        <w:t xml:space="preserve"> גרפית.</w:t>
      </w:r>
    </w:p>
    <w:p w:rsidR="00A0124A" w:rsidRDefault="00A0124A" w:rsidP="009D33C8">
      <w:pPr>
        <w:spacing w:line="360" w:lineRule="auto"/>
        <w:jc w:val="both"/>
        <w:rPr>
          <w:rFonts w:cs="David"/>
          <w:sz w:val="24"/>
          <w:szCs w:val="24"/>
          <w:rtl/>
        </w:rPr>
      </w:pPr>
      <w:r>
        <w:rPr>
          <w:rFonts w:cs="David" w:hint="cs"/>
          <w:b/>
          <w:bCs/>
          <w:sz w:val="24"/>
          <w:szCs w:val="24"/>
          <w:rtl/>
        </w:rPr>
        <w:t>טמפרטורה במרכז השורה:</w:t>
      </w:r>
      <w:r>
        <w:rPr>
          <w:rFonts w:cs="David" w:hint="cs"/>
          <w:sz w:val="24"/>
          <w:szCs w:val="24"/>
          <w:rtl/>
        </w:rPr>
        <w:t xml:space="preserve"> כאשר נמדדה טמפרטור</w:t>
      </w:r>
      <w:r w:rsidR="001234C8">
        <w:rPr>
          <w:rFonts w:cs="David" w:hint="cs"/>
          <w:sz w:val="24"/>
          <w:szCs w:val="24"/>
          <w:rtl/>
        </w:rPr>
        <w:t>ת הקרקע</w:t>
      </w:r>
      <w:r>
        <w:rPr>
          <w:rFonts w:cs="David" w:hint="cs"/>
          <w:sz w:val="24"/>
          <w:szCs w:val="24"/>
          <w:rtl/>
        </w:rPr>
        <w:t xml:space="preserve"> במרכז השורה הראו טיפול הביקורת החשוף לשמש (</w:t>
      </w:r>
      <w:r>
        <w:rPr>
          <w:rFonts w:cs="David" w:hint="cs"/>
          <w:sz w:val="24"/>
          <w:szCs w:val="24"/>
        </w:rPr>
        <w:t>C</w:t>
      </w:r>
      <w:r>
        <w:rPr>
          <w:rFonts w:cs="David" w:hint="cs"/>
          <w:sz w:val="24"/>
          <w:szCs w:val="24"/>
          <w:rtl/>
        </w:rPr>
        <w:t>) וטיפול צמחיית הבר (</w:t>
      </w:r>
      <w:r w:rsidR="008D470A">
        <w:rPr>
          <w:rFonts w:cs="David" w:hint="cs"/>
          <w:sz w:val="24"/>
          <w:szCs w:val="24"/>
          <w:rtl/>
        </w:rPr>
        <w:t>1</w:t>
      </w:r>
      <w:r w:rsidR="008D470A">
        <w:rPr>
          <w:rFonts w:cs="David" w:hint="cs"/>
          <w:sz w:val="24"/>
          <w:szCs w:val="24"/>
        </w:rPr>
        <w:t>T</w:t>
      </w:r>
      <w:r>
        <w:rPr>
          <w:rFonts w:cs="David" w:hint="cs"/>
          <w:sz w:val="24"/>
          <w:szCs w:val="24"/>
          <w:rtl/>
        </w:rPr>
        <w:t xml:space="preserve">) מגמות דומות של עליית הטמפרטורה במשך היום והתקררות בלילה. הטמפרטורה </w:t>
      </w:r>
      <w:r w:rsidR="001234C8">
        <w:rPr>
          <w:rFonts w:cs="David" w:hint="cs"/>
          <w:sz w:val="24"/>
          <w:szCs w:val="24"/>
          <w:rtl/>
        </w:rPr>
        <w:t>מ</w:t>
      </w:r>
      <w:r>
        <w:rPr>
          <w:rFonts w:cs="David" w:hint="cs"/>
          <w:sz w:val="24"/>
          <w:szCs w:val="24"/>
          <w:rtl/>
        </w:rPr>
        <w:t>תחת לביקורת ה</w:t>
      </w:r>
      <w:r w:rsidR="00613FD1">
        <w:rPr>
          <w:rFonts w:cs="David" w:hint="cs"/>
          <w:sz w:val="24"/>
          <w:szCs w:val="24"/>
          <w:rtl/>
        </w:rPr>
        <w:t>חשופה הייתה באופן עקבי מעט גבוה</w:t>
      </w:r>
      <w:r>
        <w:rPr>
          <w:rFonts w:cs="David" w:hint="cs"/>
          <w:sz w:val="24"/>
          <w:szCs w:val="24"/>
          <w:rtl/>
        </w:rPr>
        <w:t xml:space="preserve"> יותר  מן הטמפרטורה שנמדדה תחת צמחיית הבר (איור 8. א).</w:t>
      </w:r>
    </w:p>
    <w:p w:rsidR="00BA46B6" w:rsidRDefault="001234C8" w:rsidP="00613FD1">
      <w:pPr>
        <w:spacing w:line="360" w:lineRule="auto"/>
        <w:jc w:val="both"/>
        <w:rPr>
          <w:rFonts w:cs="David"/>
          <w:sz w:val="24"/>
          <w:szCs w:val="24"/>
          <w:rtl/>
        </w:rPr>
      </w:pPr>
      <w:r>
        <w:rPr>
          <w:rFonts w:cs="David" w:hint="cs"/>
          <w:b/>
          <w:bCs/>
          <w:sz w:val="24"/>
          <w:szCs w:val="24"/>
          <w:rtl/>
        </w:rPr>
        <w:t>טמפרטורה בגדודיות העצים:</w:t>
      </w:r>
      <w:r>
        <w:rPr>
          <w:rFonts w:cs="David" w:hint="cs"/>
          <w:sz w:val="24"/>
          <w:szCs w:val="24"/>
          <w:rtl/>
        </w:rPr>
        <w:t xml:space="preserve"> כא</w:t>
      </w:r>
      <w:r w:rsidR="00237BE4">
        <w:rPr>
          <w:rFonts w:cs="David" w:hint="cs"/>
          <w:sz w:val="24"/>
          <w:szCs w:val="24"/>
          <w:rtl/>
        </w:rPr>
        <w:t xml:space="preserve">שר נמדדה טמפרטורת הקרקע בגדודיות העצים הייתה הטמפרטורה היומית הממוצעת דומה בטיפול </w:t>
      </w:r>
      <w:r w:rsidR="00613FD1">
        <w:rPr>
          <w:rFonts w:cs="David" w:hint="cs"/>
          <w:sz w:val="24"/>
          <w:szCs w:val="24"/>
          <w:rtl/>
        </w:rPr>
        <w:t xml:space="preserve">הביקורת </w:t>
      </w:r>
      <w:r w:rsidR="00237BE4">
        <w:rPr>
          <w:rFonts w:cs="David" w:hint="cs"/>
          <w:sz w:val="24"/>
          <w:szCs w:val="24"/>
          <w:rtl/>
        </w:rPr>
        <w:t>ללא רסק העץ על הגדודית (</w:t>
      </w:r>
      <w:r w:rsidR="00237BE4">
        <w:rPr>
          <w:rFonts w:cs="David" w:hint="cs"/>
          <w:sz w:val="24"/>
          <w:szCs w:val="24"/>
        </w:rPr>
        <w:t>C</w:t>
      </w:r>
      <w:r w:rsidR="00237BE4">
        <w:rPr>
          <w:rFonts w:cs="David" w:hint="cs"/>
          <w:sz w:val="24"/>
          <w:szCs w:val="24"/>
          <w:rtl/>
        </w:rPr>
        <w:t xml:space="preserve">) ובטיפול </w:t>
      </w:r>
      <w:r w:rsidR="00613FD1">
        <w:rPr>
          <w:rFonts w:cs="David" w:hint="cs"/>
          <w:sz w:val="24"/>
          <w:szCs w:val="24"/>
          <w:rtl/>
        </w:rPr>
        <w:t xml:space="preserve">צמחיית הבר </w:t>
      </w:r>
      <w:r w:rsidR="00237BE4">
        <w:rPr>
          <w:rFonts w:cs="David" w:hint="cs"/>
          <w:sz w:val="24"/>
          <w:szCs w:val="24"/>
          <w:rtl/>
        </w:rPr>
        <w:t xml:space="preserve">עם רסק העץ </w:t>
      </w:r>
      <w:r w:rsidR="00613FD1">
        <w:rPr>
          <w:rFonts w:cs="David" w:hint="cs"/>
          <w:sz w:val="24"/>
          <w:szCs w:val="24"/>
          <w:rtl/>
        </w:rPr>
        <w:t xml:space="preserve">על </w:t>
      </w:r>
      <w:r w:rsidR="00237BE4">
        <w:rPr>
          <w:rFonts w:cs="David" w:hint="cs"/>
          <w:sz w:val="24"/>
          <w:szCs w:val="24"/>
          <w:rtl/>
        </w:rPr>
        <w:t>הגדודית (</w:t>
      </w:r>
      <w:r w:rsidR="008D470A">
        <w:rPr>
          <w:rFonts w:cs="David" w:hint="cs"/>
          <w:sz w:val="24"/>
          <w:szCs w:val="24"/>
          <w:rtl/>
        </w:rPr>
        <w:t>1</w:t>
      </w:r>
      <w:r w:rsidR="008D470A">
        <w:rPr>
          <w:rFonts w:cs="David" w:hint="cs"/>
          <w:sz w:val="24"/>
          <w:szCs w:val="24"/>
        </w:rPr>
        <w:t>T</w:t>
      </w:r>
      <w:r w:rsidR="00237BE4">
        <w:rPr>
          <w:rFonts w:cs="David" w:hint="cs"/>
          <w:sz w:val="24"/>
          <w:szCs w:val="24"/>
          <w:rtl/>
        </w:rPr>
        <w:t>). לעומת זאת מנעד הטמפרטורות היה ש</w:t>
      </w:r>
      <w:r w:rsidR="00613FD1">
        <w:rPr>
          <w:rFonts w:cs="David" w:hint="cs"/>
          <w:sz w:val="24"/>
          <w:szCs w:val="24"/>
          <w:rtl/>
        </w:rPr>
        <w:t>ו</w:t>
      </w:r>
      <w:r w:rsidR="00237BE4">
        <w:rPr>
          <w:rFonts w:cs="David" w:hint="cs"/>
          <w:sz w:val="24"/>
          <w:szCs w:val="24"/>
          <w:rtl/>
        </w:rPr>
        <w:t xml:space="preserve">נה בתכלית. בעוד בגדודיות הלא מחופות נמדד מנעד של כ </w:t>
      </w:r>
      <w:r w:rsidR="00237BE4">
        <w:rPr>
          <w:rFonts w:cs="David"/>
          <w:sz w:val="24"/>
          <w:szCs w:val="24"/>
        </w:rPr>
        <w:t>4C</w:t>
      </w:r>
      <w:r w:rsidR="00237BE4">
        <w:rPr>
          <w:rFonts w:cs="David"/>
          <w:sz w:val="24"/>
          <w:szCs w:val="24"/>
          <w:vertAlign w:val="superscript"/>
        </w:rPr>
        <w:t>0</w:t>
      </w:r>
      <w:r w:rsidR="00237BE4">
        <w:rPr>
          <w:rFonts w:cs="David" w:hint="cs"/>
          <w:sz w:val="24"/>
          <w:szCs w:val="24"/>
          <w:rtl/>
        </w:rPr>
        <w:t xml:space="preserve"> בין היום ללילה, בגדודיות המחופות נמדד מנעד של כ </w:t>
      </w:r>
      <w:r w:rsidR="00237BE4">
        <w:rPr>
          <w:rFonts w:cs="David"/>
          <w:sz w:val="24"/>
          <w:szCs w:val="24"/>
        </w:rPr>
        <w:t>0.5C</w:t>
      </w:r>
      <w:r w:rsidR="00237BE4">
        <w:rPr>
          <w:rFonts w:cs="David"/>
          <w:sz w:val="24"/>
          <w:szCs w:val="24"/>
          <w:vertAlign w:val="superscript"/>
        </w:rPr>
        <w:t>0</w:t>
      </w:r>
      <w:r w:rsidR="00237BE4">
        <w:rPr>
          <w:rFonts w:cs="David" w:hint="cs"/>
          <w:sz w:val="24"/>
          <w:szCs w:val="24"/>
          <w:rtl/>
        </w:rPr>
        <w:t xml:space="preserve"> בלבד. כלומר, בגדודיות הלא מחופות היו הימים חמים יותר והלילות קרים יותר בהשוואה לגדודיות המחופות (איור 8. ב).</w:t>
      </w:r>
    </w:p>
    <w:p w:rsidR="008C6683" w:rsidRDefault="008C6683" w:rsidP="00613FD1">
      <w:pPr>
        <w:spacing w:line="360" w:lineRule="auto"/>
        <w:jc w:val="both"/>
        <w:rPr>
          <w:rFonts w:cs="David"/>
          <w:sz w:val="24"/>
          <w:szCs w:val="24"/>
          <w:rtl/>
        </w:rPr>
      </w:pPr>
    </w:p>
    <w:p w:rsidR="008C6683" w:rsidRDefault="008C6683" w:rsidP="00613FD1">
      <w:pPr>
        <w:spacing w:line="360" w:lineRule="auto"/>
        <w:jc w:val="both"/>
        <w:rPr>
          <w:rFonts w:cs="David"/>
          <w:sz w:val="24"/>
          <w:szCs w:val="24"/>
          <w:rtl/>
        </w:rPr>
      </w:pPr>
    </w:p>
    <w:p w:rsidR="00461898" w:rsidRDefault="00DE417E" w:rsidP="009D33C8">
      <w:pPr>
        <w:spacing w:line="360" w:lineRule="auto"/>
        <w:jc w:val="both"/>
        <w:rPr>
          <w:rFonts w:cs="David"/>
          <w:sz w:val="24"/>
          <w:szCs w:val="24"/>
          <w:rtl/>
        </w:rPr>
      </w:pPr>
      <w:r>
        <w:rPr>
          <w:rFonts w:cs="David"/>
          <w:noProof/>
          <w:sz w:val="24"/>
          <w:szCs w:val="24"/>
          <w:rtl/>
          <w:lang w:val="en-GB" w:eastAsia="en-GB"/>
        </w:rPr>
        <w:lastRenderedPageBreak/>
        <mc:AlternateContent>
          <mc:Choice Requires="wps">
            <w:drawing>
              <wp:anchor distT="0" distB="0" distL="114300" distR="114300" simplePos="0" relativeHeight="251684864" behindDoc="1" locked="0" layoutInCell="1" allowOverlap="1">
                <wp:simplePos x="0" y="0"/>
                <wp:positionH relativeFrom="column">
                  <wp:posOffset>-178435</wp:posOffset>
                </wp:positionH>
                <wp:positionV relativeFrom="paragraph">
                  <wp:posOffset>149860</wp:posOffset>
                </wp:positionV>
                <wp:extent cx="5810885" cy="6293485"/>
                <wp:effectExtent l="2540" t="3175"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885" cy="6293485"/>
                        </a:xfrm>
                        <a:prstGeom prst="rect">
                          <a:avLst/>
                        </a:prstGeom>
                        <a:solidFill>
                          <a:schemeClr val="bg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7A3C89" w:rsidRPr="00DB7198" w:rsidRDefault="007A3C89" w:rsidP="00BA46B6">
                            <w:pPr>
                              <w:ind w:left="765"/>
                              <w:jc w:val="both"/>
                              <w:rPr>
                                <w:sz w:val="20"/>
                                <w:szCs w:val="20"/>
                              </w:rPr>
                            </w:pPr>
                          </w:p>
                          <w:p w:rsidR="007A3C89" w:rsidRDefault="007A3C89" w:rsidP="00BA46B6">
                            <w:pPr>
                              <w:ind w:left="765"/>
                              <w:jc w:val="both"/>
                              <w:rPr>
                                <w:sz w:val="20"/>
                                <w:szCs w:val="20"/>
                              </w:rPr>
                            </w:pPr>
                          </w:p>
                          <w:p w:rsidR="007A3C89" w:rsidRDefault="007A3C89" w:rsidP="00BA46B6">
                            <w:pPr>
                              <w:ind w:left="765"/>
                              <w:jc w:val="both"/>
                              <w:rPr>
                                <w:sz w:val="20"/>
                                <w:szCs w:val="20"/>
                              </w:rPr>
                            </w:pPr>
                          </w:p>
                          <w:p w:rsidR="007A3C89" w:rsidRDefault="007A3C89" w:rsidP="00BA46B6">
                            <w:pPr>
                              <w:ind w:left="765"/>
                              <w:jc w:val="both"/>
                              <w:rPr>
                                <w:sz w:val="20"/>
                                <w:szCs w:val="20"/>
                              </w:rPr>
                            </w:pPr>
                          </w:p>
                          <w:p w:rsidR="007A3C89" w:rsidRDefault="007A3C89" w:rsidP="00BA46B6">
                            <w:pPr>
                              <w:ind w:left="765"/>
                              <w:jc w:val="both"/>
                              <w:rPr>
                                <w:sz w:val="20"/>
                                <w:szCs w:val="20"/>
                              </w:rPr>
                            </w:pPr>
                          </w:p>
                          <w:p w:rsidR="007A3C89" w:rsidRDefault="007A3C89" w:rsidP="00BA46B6">
                            <w:pPr>
                              <w:jc w:val="both"/>
                              <w:rPr>
                                <w:sz w:val="20"/>
                                <w:szCs w:val="20"/>
                              </w:rPr>
                            </w:pPr>
                          </w:p>
                          <w:p w:rsidR="007A3C89" w:rsidRDefault="007A3C89" w:rsidP="00BA46B6">
                            <w:pPr>
                              <w:ind w:left="765"/>
                              <w:jc w:val="both"/>
                              <w:rPr>
                                <w:b/>
                                <w:bCs/>
                              </w:rPr>
                            </w:pPr>
                          </w:p>
                          <w:p w:rsidR="007A3C89" w:rsidRDefault="007A3C89" w:rsidP="00BA46B6">
                            <w:pPr>
                              <w:ind w:left="765"/>
                              <w:jc w:val="both"/>
                              <w:rPr>
                                <w:b/>
                                <w:bCs/>
                              </w:rPr>
                            </w:pPr>
                          </w:p>
                          <w:p w:rsidR="007A3C89" w:rsidRDefault="007A3C89" w:rsidP="00BA46B6">
                            <w:pPr>
                              <w:ind w:left="765"/>
                              <w:jc w:val="both"/>
                              <w:rPr>
                                <w:b/>
                                <w:bCs/>
                              </w:rPr>
                            </w:pPr>
                          </w:p>
                          <w:p w:rsidR="007A3C89" w:rsidRDefault="007A3C89" w:rsidP="00BA46B6">
                            <w:pPr>
                              <w:ind w:left="765"/>
                              <w:jc w:val="both"/>
                              <w:rPr>
                                <w:b/>
                                <w:bCs/>
                              </w:rPr>
                            </w:pPr>
                          </w:p>
                          <w:p w:rsidR="007A3C89" w:rsidRDefault="007A3C89" w:rsidP="00BA46B6">
                            <w:pPr>
                              <w:ind w:left="765"/>
                              <w:jc w:val="both"/>
                              <w:rPr>
                                <w:b/>
                                <w:bCs/>
                              </w:rPr>
                            </w:pPr>
                          </w:p>
                          <w:p w:rsidR="007A3C89" w:rsidRDefault="007A3C89" w:rsidP="00BA46B6">
                            <w:pPr>
                              <w:jc w:val="both"/>
                              <w:rPr>
                                <w:b/>
                                <w:bCs/>
                              </w:rPr>
                            </w:pPr>
                          </w:p>
                          <w:p w:rsidR="007A3C89" w:rsidRDefault="007A3C89" w:rsidP="00BA46B6">
                            <w:pPr>
                              <w:jc w:val="both"/>
                              <w:rPr>
                                <w:b/>
                                <w:bCs/>
                              </w:rPr>
                            </w:pPr>
                          </w:p>
                          <w:p w:rsidR="007A3C89" w:rsidRDefault="007A3C89" w:rsidP="00BA46B6">
                            <w:pPr>
                              <w:jc w:val="both"/>
                              <w:rPr>
                                <w:b/>
                                <w:bCs/>
                              </w:rPr>
                            </w:pPr>
                          </w:p>
                          <w:p w:rsidR="007A3C89" w:rsidRDefault="007A3C89" w:rsidP="00BA46B6">
                            <w:pPr>
                              <w:jc w:val="both"/>
                              <w:rPr>
                                <w:b/>
                                <w:bCs/>
                              </w:rPr>
                            </w:pPr>
                          </w:p>
                          <w:p w:rsidR="007A3C89" w:rsidRDefault="007A3C89" w:rsidP="00BA46B6">
                            <w:pPr>
                              <w:jc w:val="both"/>
                              <w:rPr>
                                <w:b/>
                                <w:bCs/>
                              </w:rPr>
                            </w:pPr>
                          </w:p>
                          <w:p w:rsidR="007A3C89" w:rsidRPr="00865465" w:rsidRDefault="007A3C89" w:rsidP="00600913">
                            <w:pPr>
                              <w:spacing w:line="360" w:lineRule="auto"/>
                              <w:jc w:val="both"/>
                            </w:pPr>
                            <w:r>
                              <w:rPr>
                                <w:rFonts w:hint="cs"/>
                                <w:b/>
                                <w:bCs/>
                                <w:rtl/>
                              </w:rPr>
                              <w:t xml:space="preserve">איור 8- </w:t>
                            </w:r>
                            <w:r>
                              <w:rPr>
                                <w:rFonts w:hint="cs"/>
                                <w:rtl/>
                              </w:rPr>
                              <w:t>טמפרטורת הקרקע תחת מרכז השורה (א) ותחת גדודית העץ (ב): נקודות כחולות מייצגות טמפרטורת קרקע בעומק 10 ס"מ תחת לגדודית או תחת למרכז השורה של טיפול ביקורת הקרקע החשופה (</w:t>
                            </w:r>
                            <w:r>
                              <w:rPr>
                                <w:rFonts w:hint="cs"/>
                              </w:rPr>
                              <w:t>C</w:t>
                            </w:r>
                            <w:r>
                              <w:rPr>
                                <w:rFonts w:hint="cs"/>
                                <w:rtl/>
                              </w:rPr>
                              <w:t>). נקודות אדומות מייצגות טמפרטורת קרקע בעומק 10 ס"מ תחת לגדודית או תחת למרכז השורה של טיפול צמחיית הבר ורסק העץ (1</w:t>
                            </w:r>
                            <w:r>
                              <w:rPr>
                                <w:rFonts w:hint="cs"/>
                              </w:rPr>
                              <w:t>T</w:t>
                            </w:r>
                            <w:r>
                              <w:rPr>
                                <w:rFonts w:hint="cs"/>
                                <w:rtl/>
                              </w:rPr>
                              <w:t xml:space="preserve">).   </w:t>
                            </w:r>
                          </w:p>
                          <w:p w:rsidR="007A3C89" w:rsidRPr="00865465" w:rsidRDefault="007A3C89" w:rsidP="00BA46B6">
                            <w:pPr>
                              <w:ind w:left="765"/>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14.05pt;margin-top:11.8pt;width:457.55pt;height:495.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AELwMAAAYHAAAOAAAAZHJzL2Uyb0RvYy54bWysVV1v0zAUfUfiP1h+z/LRtPnQMrR2LUIa&#10;MDEQz27iNBaOHWx36UD8d67ttWs3IaFBHiJff9yce+7xyfmbXc/RHVWaSVHh+CzCiIpaNkxsKvzl&#10;8yrIMdKGiIZwKWiF76nGby5evzofh5ImspO8oQpBEqHLcahwZ8xQhqGuO9oTfSYHKmCxlaonBkK1&#10;CRtFRsje8zCJolk4StUMStZUa5i98ov4wuVvW1qbj22rqUG8woDNuLdy77V9hxfnpNwoMnSsfoBB&#10;XoCiJ0zARw+proghaKvYs1Q9q5XUsjVntexD2baspq4GqCaOnlRz25GBulqAHD0caNL/L2394e5G&#10;IdZUOMFIkB5a9AlII2LDKYpjy8846BK23Q43ylaoh2tZf9NIyEUH2+ilUnLsKGkAldsfnhywgYaj&#10;aD2+lw2kJ1sjHVW7VvU2IZCAdq4j94eO0J1BNUxO8zjK8ylGNazNkmKSQgCYQlLujw9Km7dU9sgO&#10;KqwAvUtP7q618Vv3Wxx8yVmzYpy7wMqMLrhCdwQEst4k7ijf9oDVz8WRfbxOYB7U5OfdFMBwSrUp&#10;HCh9nJ0L+w0h7dc8ED9DnS49OlJCqTC0O23RTjM/izhJo3lSBKtZngXpKp0GRRblQRQX82IWpUV6&#10;tfplocZp2bGmoeKaCbrXb5z+nT4ebpJXnlMwGis8AcojR8NJMYc6ffncxM+oKqYvZapnBlyAs77C&#10;+RHfVlVL0QB3pDSEcT8OT6t2vAN1pwxerqZRlk7yIMumkyCdLKNgnq8WweUins2y5XwxX8anDC5d&#10;V/S/k+iA7FtsA7mF6m67ZkQNsxJN8kkBttgw8KFJHs2iIsOI8A0YaG0URkqar8x07vbbG2FzPKGf&#10;1DUVZvqsBbYDfxIrKQkfOuL7d9j4TMIHtJ7Yx0KOeH/g6pF6yLLXsbv+9sZ75zC79c75S7b3krVs&#10;7sEPoEp36eHnAYNOqh8YjWDEFdbft0RRjPg7AZ5SxGlqndsF6TRLIFDHK+vjFSJqSFVhA4y64cJ4&#10;t98Oim06+JLXrZCX4EMtcw5hPcqjgopsAGbranv4MVg3P47drsff18VvAAAA//8DAFBLAwQUAAYA&#10;CAAAACEAif9Dlt0AAAALAQAADwAAAGRycy9kb3ducmV2LnhtbEyPQU7DMBBF90jcwRokdq0dg1oT&#10;4lRQiRVIqC0HcGMTR9jjKHbbcHuGFSxH8/T/+81mjoGd3ZSHhBqqpQDmsEt2wF7Dx+FloYDlYtCa&#10;kNBp+HYZNu31VWNqmy64c+d96RmFYK6NBl/KWHOeO++iycs0OqTfZ5qiKXROPbeTuVB4DFwKseLR&#10;DEgN3oxu6133tT9FDQGlGsyzf7W7blvyu4jzw5vU+vZmfnoEVtxc/mD41Sd1aMnpmE5oMwsaFlJV&#10;hGqQdytgBCi1pnFHIkV1vwbeNvz/hvYHAAD//wMAUEsBAi0AFAAGAAgAAAAhALaDOJL+AAAA4QEA&#10;ABMAAAAAAAAAAAAAAAAAAAAAAFtDb250ZW50X1R5cGVzXS54bWxQSwECLQAUAAYACAAAACEAOP0h&#10;/9YAAACUAQAACwAAAAAAAAAAAAAAAAAvAQAAX3JlbHMvLnJlbHNQSwECLQAUAAYACAAAACEAB1Sw&#10;BC8DAAAGBwAADgAAAAAAAAAAAAAAAAAuAgAAZHJzL2Uyb0RvYy54bWxQSwECLQAUAAYACAAAACEA&#10;if9Dlt0AAAALAQAADwAAAAAAAAAAAAAAAACJBQAAZHJzL2Rvd25yZXYueG1sUEsFBgAAAAAEAAQA&#10;8wAAAJMGAAAAAA==&#10;" fillcolor="#eeece1 [3214]" stroked="f" strokecolor="#f2f2f2 [3041]" strokeweight="3pt">
                <v:shadow color="#205867 [1608]" opacity=".5" offset="1pt"/>
                <v:textbox>
                  <w:txbxContent>
                    <w:p w:rsidR="007A3C89" w:rsidRPr="00DB7198" w:rsidRDefault="007A3C89" w:rsidP="00BA46B6">
                      <w:pPr>
                        <w:ind w:left="765"/>
                        <w:jc w:val="both"/>
                        <w:rPr>
                          <w:sz w:val="20"/>
                          <w:szCs w:val="20"/>
                        </w:rPr>
                      </w:pPr>
                    </w:p>
                    <w:p w:rsidR="007A3C89" w:rsidRDefault="007A3C89" w:rsidP="00BA46B6">
                      <w:pPr>
                        <w:ind w:left="765"/>
                        <w:jc w:val="both"/>
                        <w:rPr>
                          <w:sz w:val="20"/>
                          <w:szCs w:val="20"/>
                        </w:rPr>
                      </w:pPr>
                    </w:p>
                    <w:p w:rsidR="007A3C89" w:rsidRDefault="007A3C89" w:rsidP="00BA46B6">
                      <w:pPr>
                        <w:ind w:left="765"/>
                        <w:jc w:val="both"/>
                        <w:rPr>
                          <w:sz w:val="20"/>
                          <w:szCs w:val="20"/>
                        </w:rPr>
                      </w:pPr>
                    </w:p>
                    <w:p w:rsidR="007A3C89" w:rsidRDefault="007A3C89" w:rsidP="00BA46B6">
                      <w:pPr>
                        <w:ind w:left="765"/>
                        <w:jc w:val="both"/>
                        <w:rPr>
                          <w:sz w:val="20"/>
                          <w:szCs w:val="20"/>
                        </w:rPr>
                      </w:pPr>
                    </w:p>
                    <w:p w:rsidR="007A3C89" w:rsidRDefault="007A3C89" w:rsidP="00BA46B6">
                      <w:pPr>
                        <w:ind w:left="765"/>
                        <w:jc w:val="both"/>
                        <w:rPr>
                          <w:sz w:val="20"/>
                          <w:szCs w:val="20"/>
                        </w:rPr>
                      </w:pPr>
                    </w:p>
                    <w:p w:rsidR="007A3C89" w:rsidRDefault="007A3C89" w:rsidP="00BA46B6">
                      <w:pPr>
                        <w:jc w:val="both"/>
                        <w:rPr>
                          <w:sz w:val="20"/>
                          <w:szCs w:val="20"/>
                        </w:rPr>
                      </w:pPr>
                    </w:p>
                    <w:p w:rsidR="007A3C89" w:rsidRDefault="007A3C89" w:rsidP="00BA46B6">
                      <w:pPr>
                        <w:ind w:left="765"/>
                        <w:jc w:val="both"/>
                        <w:rPr>
                          <w:b/>
                          <w:bCs/>
                        </w:rPr>
                      </w:pPr>
                    </w:p>
                    <w:p w:rsidR="007A3C89" w:rsidRDefault="007A3C89" w:rsidP="00BA46B6">
                      <w:pPr>
                        <w:ind w:left="765"/>
                        <w:jc w:val="both"/>
                        <w:rPr>
                          <w:b/>
                          <w:bCs/>
                        </w:rPr>
                      </w:pPr>
                    </w:p>
                    <w:p w:rsidR="007A3C89" w:rsidRDefault="007A3C89" w:rsidP="00BA46B6">
                      <w:pPr>
                        <w:ind w:left="765"/>
                        <w:jc w:val="both"/>
                        <w:rPr>
                          <w:b/>
                          <w:bCs/>
                        </w:rPr>
                      </w:pPr>
                    </w:p>
                    <w:p w:rsidR="007A3C89" w:rsidRDefault="007A3C89" w:rsidP="00BA46B6">
                      <w:pPr>
                        <w:ind w:left="765"/>
                        <w:jc w:val="both"/>
                        <w:rPr>
                          <w:b/>
                          <w:bCs/>
                        </w:rPr>
                      </w:pPr>
                    </w:p>
                    <w:p w:rsidR="007A3C89" w:rsidRDefault="007A3C89" w:rsidP="00BA46B6">
                      <w:pPr>
                        <w:ind w:left="765"/>
                        <w:jc w:val="both"/>
                        <w:rPr>
                          <w:b/>
                          <w:bCs/>
                        </w:rPr>
                      </w:pPr>
                    </w:p>
                    <w:p w:rsidR="007A3C89" w:rsidRDefault="007A3C89" w:rsidP="00BA46B6">
                      <w:pPr>
                        <w:jc w:val="both"/>
                        <w:rPr>
                          <w:b/>
                          <w:bCs/>
                        </w:rPr>
                      </w:pPr>
                    </w:p>
                    <w:p w:rsidR="007A3C89" w:rsidRDefault="007A3C89" w:rsidP="00BA46B6">
                      <w:pPr>
                        <w:jc w:val="both"/>
                        <w:rPr>
                          <w:b/>
                          <w:bCs/>
                        </w:rPr>
                      </w:pPr>
                    </w:p>
                    <w:p w:rsidR="007A3C89" w:rsidRDefault="007A3C89" w:rsidP="00BA46B6">
                      <w:pPr>
                        <w:jc w:val="both"/>
                        <w:rPr>
                          <w:b/>
                          <w:bCs/>
                        </w:rPr>
                      </w:pPr>
                    </w:p>
                    <w:p w:rsidR="007A3C89" w:rsidRDefault="007A3C89" w:rsidP="00BA46B6">
                      <w:pPr>
                        <w:jc w:val="both"/>
                        <w:rPr>
                          <w:b/>
                          <w:bCs/>
                        </w:rPr>
                      </w:pPr>
                    </w:p>
                    <w:p w:rsidR="007A3C89" w:rsidRDefault="007A3C89" w:rsidP="00BA46B6">
                      <w:pPr>
                        <w:jc w:val="both"/>
                        <w:rPr>
                          <w:b/>
                          <w:bCs/>
                        </w:rPr>
                      </w:pPr>
                    </w:p>
                    <w:p w:rsidR="007A3C89" w:rsidRPr="00865465" w:rsidRDefault="007A3C89" w:rsidP="00600913">
                      <w:pPr>
                        <w:spacing w:line="360" w:lineRule="auto"/>
                        <w:jc w:val="both"/>
                      </w:pPr>
                      <w:r>
                        <w:rPr>
                          <w:rFonts w:hint="cs"/>
                          <w:b/>
                          <w:bCs/>
                          <w:rtl/>
                        </w:rPr>
                        <w:t xml:space="preserve">איור 8- </w:t>
                      </w:r>
                      <w:r>
                        <w:rPr>
                          <w:rFonts w:hint="cs"/>
                          <w:rtl/>
                        </w:rPr>
                        <w:t>טמפרטורת הקרקע תחת מרכז השורה (א) ותחת גדודית העץ (ב): נקודות כחולות מייצגות טמפרטורת קרקע בעומק 10 ס"מ תחת לגדודית או תחת למרכז השורה של טיפול ביקורת הקרקע החשופה (</w:t>
                      </w:r>
                      <w:r>
                        <w:rPr>
                          <w:rFonts w:hint="cs"/>
                        </w:rPr>
                        <w:t>C</w:t>
                      </w:r>
                      <w:r>
                        <w:rPr>
                          <w:rFonts w:hint="cs"/>
                          <w:rtl/>
                        </w:rPr>
                        <w:t>). נקודות אדומות מייצגות טמפרטורת קרקע בעומק 10 ס"מ תחת לגדודית או תחת למרכז השורה של טיפול צמחיית הבר ורסק העץ (1</w:t>
                      </w:r>
                      <w:r>
                        <w:rPr>
                          <w:rFonts w:hint="cs"/>
                        </w:rPr>
                        <w:t>T</w:t>
                      </w:r>
                      <w:r>
                        <w:rPr>
                          <w:rFonts w:hint="cs"/>
                          <w:rtl/>
                        </w:rPr>
                        <w:t xml:space="preserve">).   </w:t>
                      </w:r>
                    </w:p>
                    <w:p w:rsidR="007A3C89" w:rsidRPr="00865465" w:rsidRDefault="007A3C89" w:rsidP="00BA46B6">
                      <w:pPr>
                        <w:ind w:left="765"/>
                        <w:jc w:val="both"/>
                      </w:pPr>
                    </w:p>
                  </w:txbxContent>
                </v:textbox>
              </v:rect>
            </w:pict>
          </mc:Fallback>
        </mc:AlternateContent>
      </w:r>
      <w:r w:rsidR="00BA46B6">
        <w:rPr>
          <w:rFonts w:cs="David"/>
          <w:noProof/>
          <w:sz w:val="24"/>
          <w:szCs w:val="24"/>
          <w:rtl/>
          <w:lang w:val="en-GB" w:eastAsia="en-GB"/>
        </w:rPr>
        <w:drawing>
          <wp:anchor distT="0" distB="0" distL="114300" distR="114300" simplePos="0" relativeHeight="251688960" behindDoc="1" locked="0" layoutInCell="1" allowOverlap="1">
            <wp:simplePos x="0" y="0"/>
            <wp:positionH relativeFrom="column">
              <wp:posOffset>404495</wp:posOffset>
            </wp:positionH>
            <wp:positionV relativeFrom="paragraph">
              <wp:posOffset>2729230</wp:posOffset>
            </wp:positionV>
            <wp:extent cx="4580890" cy="2406650"/>
            <wp:effectExtent l="19050" t="0" r="10160" b="0"/>
            <wp:wrapNone/>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BA46B6">
        <w:rPr>
          <w:rFonts w:cs="David"/>
          <w:noProof/>
          <w:sz w:val="24"/>
          <w:szCs w:val="24"/>
          <w:rtl/>
          <w:lang w:val="en-GB" w:eastAsia="en-GB"/>
        </w:rPr>
        <w:drawing>
          <wp:anchor distT="0" distB="0" distL="114300" distR="114300" simplePos="0" relativeHeight="251686912" behindDoc="1" locked="0" layoutInCell="1" allowOverlap="1">
            <wp:simplePos x="0" y="0"/>
            <wp:positionH relativeFrom="column">
              <wp:posOffset>404495</wp:posOffset>
            </wp:positionH>
            <wp:positionV relativeFrom="paragraph">
              <wp:posOffset>217805</wp:posOffset>
            </wp:positionV>
            <wp:extent cx="4580255" cy="2412365"/>
            <wp:effectExtent l="19050" t="0" r="10795" b="6985"/>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A0124A">
        <w:rPr>
          <w:rFonts w:cs="David" w:hint="cs"/>
          <w:sz w:val="24"/>
          <w:szCs w:val="24"/>
          <w:rtl/>
        </w:rPr>
        <w:t xml:space="preserve"> </w:t>
      </w:r>
      <w:r w:rsidR="00C51E97">
        <w:rPr>
          <w:rFonts w:cs="David" w:hint="cs"/>
          <w:sz w:val="24"/>
          <w:szCs w:val="24"/>
          <w:rtl/>
        </w:rPr>
        <w:t xml:space="preserve"> </w:t>
      </w: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rtl/>
        </w:rPr>
      </w:pPr>
    </w:p>
    <w:p w:rsidR="001722D5" w:rsidRDefault="001722D5" w:rsidP="009D33C8">
      <w:pPr>
        <w:spacing w:line="360" w:lineRule="auto"/>
        <w:jc w:val="both"/>
        <w:rPr>
          <w:rFonts w:cs="David"/>
          <w:sz w:val="24"/>
          <w:szCs w:val="24"/>
          <w:u w:val="single"/>
          <w:rtl/>
        </w:rPr>
      </w:pPr>
      <w:r>
        <w:rPr>
          <w:rFonts w:cs="David" w:hint="cs"/>
          <w:sz w:val="24"/>
          <w:szCs w:val="24"/>
          <w:u w:val="single"/>
          <w:rtl/>
        </w:rPr>
        <w:t>סקר צומח:</w:t>
      </w:r>
    </w:p>
    <w:p w:rsidR="00A005B6" w:rsidRDefault="00A005B6" w:rsidP="00613FD1">
      <w:pPr>
        <w:spacing w:line="360" w:lineRule="auto"/>
        <w:jc w:val="both"/>
        <w:rPr>
          <w:rFonts w:cs="David"/>
          <w:sz w:val="24"/>
          <w:szCs w:val="24"/>
          <w:rtl/>
        </w:rPr>
      </w:pPr>
      <w:r>
        <w:rPr>
          <w:rFonts w:cs="David" w:hint="cs"/>
          <w:b/>
          <w:bCs/>
          <w:sz w:val="24"/>
          <w:szCs w:val="24"/>
          <w:rtl/>
        </w:rPr>
        <w:t>עושר מינים:</w:t>
      </w:r>
      <w:r>
        <w:rPr>
          <w:rFonts w:cs="David" w:hint="cs"/>
          <w:sz w:val="24"/>
          <w:szCs w:val="24"/>
          <w:rtl/>
        </w:rPr>
        <w:t xml:space="preserve"> עושר מיני הצומח בביקורת הקרקע החשופה</w:t>
      </w:r>
      <w:r w:rsidR="00613FD1">
        <w:rPr>
          <w:rFonts w:cs="David" w:hint="cs"/>
          <w:sz w:val="24"/>
          <w:szCs w:val="24"/>
          <w:rtl/>
        </w:rPr>
        <w:t xml:space="preserve"> (</w:t>
      </w:r>
      <w:r w:rsidR="00613FD1">
        <w:rPr>
          <w:rFonts w:cs="David" w:hint="cs"/>
          <w:sz w:val="24"/>
          <w:szCs w:val="24"/>
        </w:rPr>
        <w:t>C</w:t>
      </w:r>
      <w:r w:rsidR="00613FD1">
        <w:rPr>
          <w:rFonts w:cs="David" w:hint="cs"/>
          <w:sz w:val="24"/>
          <w:szCs w:val="24"/>
          <w:rtl/>
        </w:rPr>
        <w:t>)</w:t>
      </w:r>
      <w:r>
        <w:rPr>
          <w:rFonts w:cs="David" w:hint="cs"/>
          <w:sz w:val="24"/>
          <w:szCs w:val="24"/>
          <w:rtl/>
        </w:rPr>
        <w:t xml:space="preserve"> היה נמוך באופן מובהק </w:t>
      </w:r>
      <w:r w:rsidR="00613FD1">
        <w:rPr>
          <w:rFonts w:cs="David" w:hint="cs"/>
          <w:sz w:val="24"/>
          <w:szCs w:val="24"/>
          <w:rtl/>
        </w:rPr>
        <w:t>בהשוואה לשאר</w:t>
      </w:r>
      <w:r>
        <w:rPr>
          <w:rFonts w:cs="David" w:hint="cs"/>
          <w:sz w:val="24"/>
          <w:szCs w:val="24"/>
          <w:rtl/>
        </w:rPr>
        <w:t xml:space="preserve"> הטיפולים. טיפול הבקיה התרבותית (</w:t>
      </w:r>
      <w:r>
        <w:rPr>
          <w:rFonts w:cs="David"/>
          <w:i/>
          <w:iCs/>
          <w:sz w:val="24"/>
          <w:szCs w:val="24"/>
        </w:rPr>
        <w:t>Vicia sativa</w:t>
      </w:r>
      <w:r>
        <w:rPr>
          <w:rFonts w:cs="David" w:hint="cs"/>
          <w:sz w:val="24"/>
          <w:szCs w:val="24"/>
          <w:rtl/>
        </w:rPr>
        <w:t>) ושיבולת השועל התרבותית (</w:t>
      </w:r>
      <w:r>
        <w:rPr>
          <w:rFonts w:cs="David"/>
          <w:i/>
          <w:iCs/>
          <w:sz w:val="24"/>
          <w:szCs w:val="24"/>
        </w:rPr>
        <w:t>Avena sativa</w:t>
      </w:r>
      <w:r>
        <w:rPr>
          <w:rFonts w:cs="David" w:hint="cs"/>
          <w:sz w:val="24"/>
          <w:szCs w:val="24"/>
          <w:rtl/>
        </w:rPr>
        <w:t>) עם רסק העץ (</w:t>
      </w:r>
      <w:r w:rsidR="008D470A">
        <w:rPr>
          <w:rFonts w:cs="David" w:hint="cs"/>
          <w:sz w:val="24"/>
          <w:szCs w:val="24"/>
          <w:rtl/>
        </w:rPr>
        <w:t>3</w:t>
      </w:r>
      <w:r w:rsidR="008D470A">
        <w:rPr>
          <w:rFonts w:cs="David" w:hint="cs"/>
          <w:sz w:val="24"/>
          <w:szCs w:val="24"/>
        </w:rPr>
        <w:t>T</w:t>
      </w:r>
      <w:r>
        <w:rPr>
          <w:rFonts w:cs="David" w:hint="cs"/>
          <w:sz w:val="24"/>
          <w:szCs w:val="24"/>
          <w:rtl/>
        </w:rPr>
        <w:t>) לא נבדל באופן מובהק מהטיפול הדומה לו ללא רסק העץ (</w:t>
      </w:r>
      <w:r w:rsidR="008D470A">
        <w:rPr>
          <w:rFonts w:cs="David" w:hint="cs"/>
          <w:sz w:val="24"/>
          <w:szCs w:val="24"/>
          <w:rtl/>
        </w:rPr>
        <w:t>2</w:t>
      </w:r>
      <w:r w:rsidR="008D470A">
        <w:rPr>
          <w:rFonts w:cs="David" w:hint="cs"/>
          <w:sz w:val="24"/>
          <w:szCs w:val="24"/>
        </w:rPr>
        <w:t>T</w:t>
      </w:r>
      <w:r>
        <w:rPr>
          <w:rFonts w:cs="David" w:hint="cs"/>
          <w:sz w:val="24"/>
          <w:szCs w:val="24"/>
          <w:rtl/>
        </w:rPr>
        <w:t>), ואילו טיפול הצמחייה הטבעית ורסק העץ (</w:t>
      </w:r>
      <w:r w:rsidR="008D470A">
        <w:rPr>
          <w:rFonts w:cs="David" w:hint="cs"/>
          <w:sz w:val="24"/>
          <w:szCs w:val="24"/>
          <w:rtl/>
        </w:rPr>
        <w:t>1</w:t>
      </w:r>
      <w:r w:rsidR="008D470A">
        <w:rPr>
          <w:rFonts w:cs="David" w:hint="cs"/>
          <w:sz w:val="24"/>
          <w:szCs w:val="24"/>
        </w:rPr>
        <w:t>T</w:t>
      </w:r>
      <w:r w:rsidR="00613FD1">
        <w:rPr>
          <w:rFonts w:cs="David" w:hint="cs"/>
          <w:sz w:val="24"/>
          <w:szCs w:val="24"/>
          <w:rtl/>
        </w:rPr>
        <w:t>) הראה עושר מינים גבו</w:t>
      </w:r>
      <w:r>
        <w:rPr>
          <w:rFonts w:cs="David" w:hint="cs"/>
          <w:sz w:val="24"/>
          <w:szCs w:val="24"/>
          <w:rtl/>
        </w:rPr>
        <w:t xml:space="preserve">ה באופן מובהק </w:t>
      </w:r>
      <w:r w:rsidR="00613FD1">
        <w:rPr>
          <w:rFonts w:cs="David" w:hint="cs"/>
          <w:sz w:val="24"/>
          <w:szCs w:val="24"/>
          <w:rtl/>
        </w:rPr>
        <w:t>בהשוואה לשאר</w:t>
      </w:r>
      <w:r>
        <w:rPr>
          <w:rFonts w:cs="David" w:hint="cs"/>
          <w:sz w:val="24"/>
          <w:szCs w:val="24"/>
          <w:rtl/>
        </w:rPr>
        <w:t xml:space="preserve"> הטיפולים (איור 9).</w:t>
      </w:r>
    </w:p>
    <w:p w:rsidR="00397AFD" w:rsidRDefault="00DE417E" w:rsidP="00613FD1">
      <w:pPr>
        <w:spacing w:line="360" w:lineRule="auto"/>
        <w:jc w:val="both"/>
        <w:rPr>
          <w:rFonts w:cs="David"/>
          <w:sz w:val="24"/>
          <w:szCs w:val="24"/>
          <w:rtl/>
        </w:rPr>
      </w:pPr>
      <w:r>
        <w:rPr>
          <w:rFonts w:cs="David"/>
          <w:noProof/>
          <w:sz w:val="24"/>
          <w:szCs w:val="24"/>
          <w:rtl/>
          <w:lang w:val="en-GB" w:eastAsia="en-GB"/>
        </w:rPr>
        <w:lastRenderedPageBreak/>
        <mc:AlternateContent>
          <mc:Choice Requires="wps">
            <w:drawing>
              <wp:anchor distT="0" distB="0" distL="114300" distR="114300" simplePos="0" relativeHeight="251689984" behindDoc="1" locked="0" layoutInCell="1" allowOverlap="1">
                <wp:simplePos x="0" y="0"/>
                <wp:positionH relativeFrom="column">
                  <wp:posOffset>527685</wp:posOffset>
                </wp:positionH>
                <wp:positionV relativeFrom="paragraph">
                  <wp:posOffset>616585</wp:posOffset>
                </wp:positionV>
                <wp:extent cx="4611370" cy="4189095"/>
                <wp:effectExtent l="3810" t="3175" r="4445"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370" cy="4189095"/>
                        </a:xfrm>
                        <a:prstGeom prst="rect">
                          <a:avLst/>
                        </a:prstGeom>
                        <a:solidFill>
                          <a:schemeClr val="bg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7A3C89" w:rsidRDefault="007A3C89" w:rsidP="00397AFD">
                            <w:pPr>
                              <w:ind w:left="765"/>
                              <w:jc w:val="both"/>
                              <w:rPr>
                                <w:sz w:val="20"/>
                                <w:szCs w:val="20"/>
                              </w:rPr>
                            </w:pPr>
                          </w:p>
                          <w:p w:rsidR="007A3C89" w:rsidRDefault="007A3C89" w:rsidP="00397AFD">
                            <w:pPr>
                              <w:ind w:left="765"/>
                              <w:jc w:val="both"/>
                              <w:rPr>
                                <w:sz w:val="20"/>
                                <w:szCs w:val="20"/>
                              </w:rPr>
                            </w:pPr>
                          </w:p>
                          <w:p w:rsidR="007A3C89" w:rsidRDefault="007A3C89" w:rsidP="00397AFD">
                            <w:pPr>
                              <w:ind w:left="765"/>
                              <w:jc w:val="both"/>
                              <w:rPr>
                                <w:sz w:val="20"/>
                                <w:szCs w:val="20"/>
                              </w:rPr>
                            </w:pPr>
                          </w:p>
                          <w:p w:rsidR="007A3C89" w:rsidRDefault="007A3C89" w:rsidP="00397AFD">
                            <w:pPr>
                              <w:ind w:left="765"/>
                              <w:jc w:val="both"/>
                              <w:rPr>
                                <w:sz w:val="20"/>
                                <w:szCs w:val="20"/>
                              </w:rPr>
                            </w:pPr>
                          </w:p>
                          <w:p w:rsidR="007A3C89" w:rsidRDefault="007A3C89" w:rsidP="00397AFD">
                            <w:pPr>
                              <w:ind w:left="765"/>
                              <w:jc w:val="both"/>
                              <w:rPr>
                                <w:sz w:val="20"/>
                                <w:szCs w:val="20"/>
                              </w:rPr>
                            </w:pPr>
                          </w:p>
                          <w:p w:rsidR="007A3C89" w:rsidRDefault="007A3C89" w:rsidP="00397AFD">
                            <w:pPr>
                              <w:jc w:val="both"/>
                              <w:rPr>
                                <w:sz w:val="20"/>
                                <w:szCs w:val="20"/>
                              </w:rPr>
                            </w:pPr>
                          </w:p>
                          <w:p w:rsidR="007A3C89" w:rsidRDefault="007A3C89" w:rsidP="00397AFD">
                            <w:pPr>
                              <w:ind w:left="765"/>
                              <w:jc w:val="both"/>
                              <w:rPr>
                                <w:b/>
                                <w:bCs/>
                              </w:rPr>
                            </w:pPr>
                          </w:p>
                          <w:p w:rsidR="007A3C89" w:rsidRPr="00C42D8E" w:rsidRDefault="007A3C89" w:rsidP="00397AFD">
                            <w:pPr>
                              <w:spacing w:line="360" w:lineRule="auto"/>
                              <w:jc w:val="both"/>
                              <w:rPr>
                                <w:rFonts w:cstheme="majorBidi"/>
                                <w:b/>
                                <w:bCs/>
                              </w:rPr>
                            </w:pPr>
                          </w:p>
                          <w:p w:rsidR="007A3C89" w:rsidRPr="00172FF6" w:rsidRDefault="007A3C89" w:rsidP="00E1769E">
                            <w:pPr>
                              <w:spacing w:line="360" w:lineRule="auto"/>
                              <w:ind w:right="198"/>
                              <w:jc w:val="both"/>
                              <w:rPr>
                                <w:rFonts w:asciiTheme="minorBidi" w:hAnsiTheme="minorBidi"/>
                                <w:rtl/>
                              </w:rPr>
                            </w:pPr>
                            <w:r>
                              <w:rPr>
                                <w:rFonts w:asciiTheme="minorBidi" w:hAnsiTheme="minorBidi" w:hint="cs"/>
                                <w:b/>
                                <w:bCs/>
                                <w:rtl/>
                              </w:rPr>
                              <w:t>איור 9-</w:t>
                            </w:r>
                            <w:r>
                              <w:rPr>
                                <w:rFonts w:asciiTheme="minorBidi" w:hAnsiTheme="minorBidi" w:hint="cs"/>
                                <w:rtl/>
                              </w:rPr>
                              <w:t xml:space="preserve"> עושר המינים של הצומח בצמחיית הכיסוי </w:t>
                            </w:r>
                            <w:r w:rsidRPr="007961CD">
                              <w:t>(</w:t>
                            </w:r>
                            <w:r w:rsidRPr="007961CD">
                              <w:rPr>
                                <w:rFonts w:ascii="Arial" w:hAnsi="Arial"/>
                              </w:rPr>
                              <w:t>±</w:t>
                            </w:r>
                            <w:r w:rsidRPr="007961CD">
                              <w:t>se)</w:t>
                            </w:r>
                            <w:r>
                              <w:rPr>
                                <w:rFonts w:asciiTheme="minorBidi" w:hAnsiTheme="minorBidi" w:hint="cs"/>
                                <w:rtl/>
                              </w:rPr>
                              <w:t xml:space="preserve">: העמודות מייצגות את עושר מיני הצומח שנמדד בגידולי הכיסוי בטיפולים השונים:  </w:t>
                            </w:r>
                            <w:r>
                              <w:rPr>
                                <w:rFonts w:asciiTheme="minorBidi" w:hAnsiTheme="minorBidi"/>
                                <w:rtl/>
                              </w:rPr>
                              <w:t>1</w:t>
                            </w:r>
                            <w:r>
                              <w:rPr>
                                <w:rFonts w:asciiTheme="minorBidi" w:hAnsiTheme="minorBidi"/>
                              </w:rPr>
                              <w:t>T</w:t>
                            </w:r>
                            <w:r w:rsidRPr="008A1E27">
                              <w:rPr>
                                <w:rFonts w:asciiTheme="minorBidi" w:hAnsiTheme="minorBidi"/>
                                <w:rtl/>
                              </w:rPr>
                              <w:t xml:space="preserve">- תערובת צמחי בר עם רסק עץ בגדודית, </w:t>
                            </w:r>
                            <w:r w:rsidR="008D75BF">
                              <w:rPr>
                                <w:rFonts w:asciiTheme="minorBidi" w:hAnsiTheme="minorBidi" w:hint="cs"/>
                                <w:rtl/>
                              </w:rPr>
                              <w:t>2</w:t>
                            </w:r>
                            <w:r w:rsidRPr="008A1E27">
                              <w:rPr>
                                <w:rFonts w:asciiTheme="minorBidi" w:hAnsiTheme="minorBidi"/>
                              </w:rPr>
                              <w:t>T</w:t>
                            </w:r>
                            <w:r w:rsidRPr="008A1E27">
                              <w:rPr>
                                <w:rFonts w:asciiTheme="minorBidi" w:hAnsiTheme="minorBidi"/>
                                <w:rtl/>
                              </w:rPr>
                              <w:t xml:space="preserve">- שיבולת שועל ובקיה ללא רסק עץ בגדודית, </w:t>
                            </w:r>
                            <w:r w:rsidR="008D75BF">
                              <w:rPr>
                                <w:rFonts w:asciiTheme="minorBidi" w:hAnsiTheme="minorBidi" w:hint="cs"/>
                                <w:rtl/>
                              </w:rPr>
                              <w:t>3</w:t>
                            </w:r>
                            <w:r w:rsidRPr="008A1E27">
                              <w:rPr>
                                <w:rFonts w:asciiTheme="minorBidi" w:hAnsiTheme="minorBidi"/>
                              </w:rPr>
                              <w:t>T</w:t>
                            </w:r>
                            <w:r w:rsidRPr="008A1E27">
                              <w:rPr>
                                <w:rFonts w:asciiTheme="minorBidi" w:hAnsiTheme="minorBidi"/>
                                <w:rtl/>
                              </w:rPr>
                              <w:t>- שיבולת שועל ובקיה עם רסק עץ בגדודית וביקורת (</w:t>
                            </w:r>
                            <w:r w:rsidRPr="008A1E27">
                              <w:rPr>
                                <w:rFonts w:asciiTheme="minorBidi" w:hAnsiTheme="minorBidi"/>
                              </w:rPr>
                              <w:t>C</w:t>
                            </w:r>
                            <w:r w:rsidRPr="008A1E27">
                              <w:rPr>
                                <w:rFonts w:asciiTheme="minorBidi" w:hAnsiTheme="minorBidi"/>
                                <w:rtl/>
                              </w:rPr>
                              <w:t>) של אדמה חשופה ללא רסק עץ בגדודית.</w:t>
                            </w:r>
                            <w:r>
                              <w:rPr>
                                <w:rFonts w:asciiTheme="minorBidi" w:hAnsiTheme="minorBidi" w:hint="cs"/>
                                <w:rtl/>
                              </w:rPr>
                              <w:t xml:space="preserve">  </w:t>
                            </w:r>
                            <w:r>
                              <w:rPr>
                                <w:rFonts w:hint="cs"/>
                                <w:rtl/>
                              </w:rPr>
                              <w:t>עמודות החולק</w:t>
                            </w:r>
                            <w:r w:rsidR="008D75BF">
                              <w:rPr>
                                <w:rFonts w:hint="cs"/>
                                <w:rtl/>
                              </w:rPr>
                              <w:t>ות את אותה אות לועזית אינן נבדלות</w:t>
                            </w:r>
                            <w:r>
                              <w:rPr>
                                <w:rFonts w:hint="cs"/>
                                <w:rtl/>
                              </w:rPr>
                              <w:t xml:space="preserve"> זו מזו בצורה מובהקת </w:t>
                            </w:r>
                            <w:r>
                              <w:t>(ANOVA, p&lt;0.05)</w:t>
                            </w:r>
                            <w:r>
                              <w:rPr>
                                <w:rFonts w:hint="cs"/>
                                <w:rtl/>
                              </w:rPr>
                              <w:t>.</w:t>
                            </w:r>
                          </w:p>
                          <w:p w:rsidR="007A3C89" w:rsidRPr="0061162D" w:rsidRDefault="007A3C89" w:rsidP="00397AFD">
                            <w:pPr>
                              <w:spacing w:line="360" w:lineRule="auto"/>
                              <w:jc w:val="both"/>
                              <w:rPr>
                                <w:rFonts w:cstheme="majorBidi"/>
                                <w:rtl/>
                              </w:rPr>
                            </w:pPr>
                          </w:p>
                          <w:p w:rsidR="007A3C89" w:rsidRDefault="007A3C89" w:rsidP="00397AFD">
                            <w:pPr>
                              <w:jc w:val="both"/>
                              <w:rPr>
                                <w:b/>
                                <w:bCs/>
                              </w:rPr>
                            </w:pPr>
                          </w:p>
                          <w:p w:rsidR="007A3C89" w:rsidRDefault="007A3C89" w:rsidP="00397AFD">
                            <w:pPr>
                              <w:jc w:val="both"/>
                              <w:rPr>
                                <w:b/>
                                <w:bCs/>
                              </w:rPr>
                            </w:pPr>
                          </w:p>
                          <w:p w:rsidR="007A3C89" w:rsidRDefault="007A3C89" w:rsidP="00397AFD">
                            <w:pPr>
                              <w:jc w:val="both"/>
                              <w:rPr>
                                <w:b/>
                                <w:bCs/>
                              </w:rPr>
                            </w:pPr>
                          </w:p>
                          <w:p w:rsidR="007A3C89" w:rsidRDefault="007A3C89" w:rsidP="00397AFD">
                            <w:pPr>
                              <w:jc w:val="both"/>
                              <w:rPr>
                                <w:b/>
                                <w:bCs/>
                              </w:rPr>
                            </w:pPr>
                          </w:p>
                          <w:p w:rsidR="007A3C89" w:rsidRDefault="007A3C89" w:rsidP="00397AFD">
                            <w:pPr>
                              <w:jc w:val="both"/>
                              <w:rPr>
                                <w:b/>
                                <w:bCs/>
                              </w:rPr>
                            </w:pPr>
                          </w:p>
                          <w:p w:rsidR="007A3C89" w:rsidRPr="00865465" w:rsidRDefault="007A3C89" w:rsidP="00397AFD">
                            <w:pPr>
                              <w:jc w:val="both"/>
                            </w:pPr>
                            <w:r w:rsidRPr="00D13A14">
                              <w:rPr>
                                <w:b/>
                                <w:bCs/>
                              </w:rPr>
                              <w:t xml:space="preserve">Fig </w:t>
                            </w:r>
                            <w:r>
                              <w:rPr>
                                <w:b/>
                                <w:bCs/>
                              </w:rPr>
                              <w:t>4</w:t>
                            </w:r>
                            <w:r w:rsidRPr="00D13A14">
                              <w:rPr>
                                <w:b/>
                                <w:bCs/>
                              </w:rPr>
                              <w:t>:</w:t>
                            </w:r>
                            <w:r>
                              <w:t xml:space="preserve"> Bars in fig 4. a-4. c represent average number of pests per leaf. Bars in fig 4. d represent percentage of non damaged leaves. Error bars represent Std. Error. Bars that do not share the same letter are significantly different.</w:t>
                            </w:r>
                          </w:p>
                          <w:p w:rsidR="007A3C89" w:rsidRPr="00865465" w:rsidRDefault="007A3C89" w:rsidP="00397AFD">
                            <w:pPr>
                              <w:ind w:left="765"/>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41.55pt;margin-top:48.55pt;width:363.1pt;height:329.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8vMAMAAAYHAAAOAAAAZHJzL2Uyb0RvYy54bWysVV1v0zAUfUfiP1h+z/LRtPnQUtR2LUIa&#10;MDEQz27iNBaOHWx36UD8d66dtmtXIaFBHiJf27m+59zjk+s3u5ajB6o0k6LA4VWAERWlrJjYFPjL&#10;55WXYqQNERXhUtACP1KN30xfv7ruu5xGspG8ogpBEqHzvitwY0yX+74uG9oSfSU7KmCxlqolBkK1&#10;8StFesjecj8KgonfS1V1SpZUa5i9GRbx1OWva1qaj3WtqUG8wFCbcW/l3mv79qfXJN8o0jWs3JdB&#10;XlBFS5iAQ4+pboghaKvYRaqWlUpqWZurUra+rGtWUocB0ITBMzT3DemowwLk6O5Ik/5/acsPD3cK&#10;sQp6h5EgLbToE5BGxIZTFEaWn77TOWy77+6URai7W1l+00jIRQPb6Ewp2TeUVFBVaPf7Zx/YQMOn&#10;aN2/lxWkJ1sjHVW7WrU2IZCAdq4jj8eO0J1BJUzGkzAcJdC4EtbiMM2CbOzOIPnh805p85bKFtlB&#10;gRVU79KTh1ttbDkkP2xx5UvOqhXj3AVWZnTBFXogIJD1JnKf8m0LtQ5zYWCfQScwD2oa5t0U5HZK&#10;tSncSfo0Oxf2DCHtaUMhwwx1uhyqIzlAhaHdaUE7zfzMwigO5lHmrSZp4sWreOxlSZB6QZjNs0kQ&#10;Z/HN6pctNYzzhlUVFbdM0IN+w/jv9LG/SYPynIJRX+BRCpAdDWdgjjgH+NyEF1Rl45cy1TIDLsBZ&#10;W+D0hG+rqqWogDuSG8L4MPbPUTvegbpzBmercZDEo9RLkvHIi0fLwJunq4U3W4STSbKcL+bL8JzB&#10;peuK/ncSXSGHFttAbgHdfVP1qGJWolE6ysAWKwY+NEqDSZAlGBG+AQMtjcJISfOVmcbdfnsjbI5n&#10;9JOypMKML1pgO/AnsZKc8K4hQ/+OGy8kfKx2IPYJyAnve66eqIcsBx27629v/OAcZrfeOX9JD16y&#10;ltUj+AGgdJcefh4waKT6gVEPRlxg/X1LFMWIvxPgKVkYx9a5XRCPkwgCdbqyPl0hooRUBTbAqBsu&#10;zOD2206xTQMnDboVcgY+VDPnENajhqoAkQ3AbB22/Y/Buvlp7HY9/b6mvwEAAP//AwBQSwMEFAAG&#10;AAgAAAAhAOuu79LdAAAACQEAAA8AAABkcnMvZG93bnJldi54bWxMj8FOwzAQRO9I/IO1SNyo3VS0&#10;TohTQSVOIKEWPmAbL0mEvY5itw1/jznBabSa0czbejt7J840xSGwgeVCgSBugx24M/Dx/nynQcSE&#10;bNEFJgPfFGHbXF/VWNlw4T2dD6kTuYRjhQb6lMZKytj25DEuwkicvc8weUz5nDppJ7zkcu9kodRa&#10;ehw4L/Q40q6n9utw8gYcF3rAp/7F7ttdim/Kz+VrYcztzfz4ACLRnP7C8Iuf0aHJTMdwYhuFM6BX&#10;y5w0UG6yZl+rcgXiaGBzv9Ygm1r+/6D5AQAA//8DAFBLAQItABQABgAIAAAAIQC2gziS/gAAAOEB&#10;AAATAAAAAAAAAAAAAAAAAAAAAABbQ29udGVudF9UeXBlc10ueG1sUEsBAi0AFAAGAAgAAAAhADj9&#10;If/WAAAAlAEAAAsAAAAAAAAAAAAAAAAALwEAAF9yZWxzLy5yZWxzUEsBAi0AFAAGAAgAAAAhAGl+&#10;Xy8wAwAABgcAAA4AAAAAAAAAAAAAAAAALgIAAGRycy9lMm9Eb2MueG1sUEsBAi0AFAAGAAgAAAAh&#10;AOuu79LdAAAACQEAAA8AAAAAAAAAAAAAAAAAigUAAGRycy9kb3ducmV2LnhtbFBLBQYAAAAABAAE&#10;APMAAACUBgAAAAA=&#10;" fillcolor="#eeece1 [3214]" stroked="f" strokecolor="#f2f2f2 [3041]" strokeweight="3pt">
                <v:shadow color="#205867 [1608]" opacity=".5" offset="1pt"/>
                <v:textbox>
                  <w:txbxContent>
                    <w:p w:rsidR="007A3C89" w:rsidRDefault="007A3C89" w:rsidP="00397AFD">
                      <w:pPr>
                        <w:ind w:left="765"/>
                        <w:jc w:val="both"/>
                        <w:rPr>
                          <w:sz w:val="20"/>
                          <w:szCs w:val="20"/>
                        </w:rPr>
                      </w:pPr>
                    </w:p>
                    <w:p w:rsidR="007A3C89" w:rsidRDefault="007A3C89" w:rsidP="00397AFD">
                      <w:pPr>
                        <w:ind w:left="765"/>
                        <w:jc w:val="both"/>
                        <w:rPr>
                          <w:sz w:val="20"/>
                          <w:szCs w:val="20"/>
                        </w:rPr>
                      </w:pPr>
                    </w:p>
                    <w:p w:rsidR="007A3C89" w:rsidRDefault="007A3C89" w:rsidP="00397AFD">
                      <w:pPr>
                        <w:ind w:left="765"/>
                        <w:jc w:val="both"/>
                        <w:rPr>
                          <w:sz w:val="20"/>
                          <w:szCs w:val="20"/>
                        </w:rPr>
                      </w:pPr>
                    </w:p>
                    <w:p w:rsidR="007A3C89" w:rsidRDefault="007A3C89" w:rsidP="00397AFD">
                      <w:pPr>
                        <w:ind w:left="765"/>
                        <w:jc w:val="both"/>
                        <w:rPr>
                          <w:sz w:val="20"/>
                          <w:szCs w:val="20"/>
                        </w:rPr>
                      </w:pPr>
                    </w:p>
                    <w:p w:rsidR="007A3C89" w:rsidRDefault="007A3C89" w:rsidP="00397AFD">
                      <w:pPr>
                        <w:ind w:left="765"/>
                        <w:jc w:val="both"/>
                        <w:rPr>
                          <w:sz w:val="20"/>
                          <w:szCs w:val="20"/>
                        </w:rPr>
                      </w:pPr>
                    </w:p>
                    <w:p w:rsidR="007A3C89" w:rsidRDefault="007A3C89" w:rsidP="00397AFD">
                      <w:pPr>
                        <w:jc w:val="both"/>
                        <w:rPr>
                          <w:sz w:val="20"/>
                          <w:szCs w:val="20"/>
                        </w:rPr>
                      </w:pPr>
                    </w:p>
                    <w:p w:rsidR="007A3C89" w:rsidRDefault="007A3C89" w:rsidP="00397AFD">
                      <w:pPr>
                        <w:ind w:left="765"/>
                        <w:jc w:val="both"/>
                        <w:rPr>
                          <w:b/>
                          <w:bCs/>
                        </w:rPr>
                      </w:pPr>
                    </w:p>
                    <w:p w:rsidR="007A3C89" w:rsidRPr="00C42D8E" w:rsidRDefault="007A3C89" w:rsidP="00397AFD">
                      <w:pPr>
                        <w:spacing w:line="360" w:lineRule="auto"/>
                        <w:jc w:val="both"/>
                        <w:rPr>
                          <w:rFonts w:cstheme="majorBidi"/>
                          <w:b/>
                          <w:bCs/>
                        </w:rPr>
                      </w:pPr>
                    </w:p>
                    <w:p w:rsidR="007A3C89" w:rsidRPr="00172FF6" w:rsidRDefault="007A3C89" w:rsidP="00E1769E">
                      <w:pPr>
                        <w:spacing w:line="360" w:lineRule="auto"/>
                        <w:ind w:right="198"/>
                        <w:jc w:val="both"/>
                        <w:rPr>
                          <w:rFonts w:asciiTheme="minorBidi" w:hAnsiTheme="minorBidi"/>
                          <w:rtl/>
                        </w:rPr>
                      </w:pPr>
                      <w:r>
                        <w:rPr>
                          <w:rFonts w:asciiTheme="minorBidi" w:hAnsiTheme="minorBidi" w:hint="cs"/>
                          <w:b/>
                          <w:bCs/>
                          <w:rtl/>
                        </w:rPr>
                        <w:t>איור 9-</w:t>
                      </w:r>
                      <w:r>
                        <w:rPr>
                          <w:rFonts w:asciiTheme="minorBidi" w:hAnsiTheme="minorBidi" w:hint="cs"/>
                          <w:rtl/>
                        </w:rPr>
                        <w:t xml:space="preserve"> עושר המינים של הצומח בצמחיית הכיסוי </w:t>
                      </w:r>
                      <w:r w:rsidRPr="007961CD">
                        <w:t>(</w:t>
                      </w:r>
                      <w:r w:rsidRPr="007961CD">
                        <w:rPr>
                          <w:rFonts w:ascii="Arial" w:hAnsi="Arial"/>
                        </w:rPr>
                        <w:t>±</w:t>
                      </w:r>
                      <w:r w:rsidRPr="007961CD">
                        <w:t>se)</w:t>
                      </w:r>
                      <w:r>
                        <w:rPr>
                          <w:rFonts w:asciiTheme="minorBidi" w:hAnsiTheme="minorBidi" w:hint="cs"/>
                          <w:rtl/>
                        </w:rPr>
                        <w:t xml:space="preserve">: העמודות מייצגות את עושר מיני הצומח שנמדד בגידולי הכיסוי בטיפולים השונים:  </w:t>
                      </w:r>
                      <w:r>
                        <w:rPr>
                          <w:rFonts w:asciiTheme="minorBidi" w:hAnsiTheme="minorBidi"/>
                          <w:rtl/>
                        </w:rPr>
                        <w:t>1</w:t>
                      </w:r>
                      <w:r>
                        <w:rPr>
                          <w:rFonts w:asciiTheme="minorBidi" w:hAnsiTheme="minorBidi"/>
                        </w:rPr>
                        <w:t>T</w:t>
                      </w:r>
                      <w:r w:rsidRPr="008A1E27">
                        <w:rPr>
                          <w:rFonts w:asciiTheme="minorBidi" w:hAnsiTheme="minorBidi"/>
                          <w:rtl/>
                        </w:rPr>
                        <w:t xml:space="preserve">- תערובת צמחי בר עם רסק עץ בגדודית, </w:t>
                      </w:r>
                      <w:r w:rsidR="008D75BF">
                        <w:rPr>
                          <w:rFonts w:asciiTheme="minorBidi" w:hAnsiTheme="minorBidi" w:hint="cs"/>
                          <w:rtl/>
                        </w:rPr>
                        <w:t>2</w:t>
                      </w:r>
                      <w:r w:rsidRPr="008A1E27">
                        <w:rPr>
                          <w:rFonts w:asciiTheme="minorBidi" w:hAnsiTheme="minorBidi"/>
                        </w:rPr>
                        <w:t>T</w:t>
                      </w:r>
                      <w:r w:rsidRPr="008A1E27">
                        <w:rPr>
                          <w:rFonts w:asciiTheme="minorBidi" w:hAnsiTheme="minorBidi"/>
                          <w:rtl/>
                        </w:rPr>
                        <w:t xml:space="preserve">- שיבולת שועל ובקיה ללא רסק עץ בגדודית, </w:t>
                      </w:r>
                      <w:r w:rsidR="008D75BF">
                        <w:rPr>
                          <w:rFonts w:asciiTheme="minorBidi" w:hAnsiTheme="minorBidi" w:hint="cs"/>
                          <w:rtl/>
                        </w:rPr>
                        <w:t>3</w:t>
                      </w:r>
                      <w:r w:rsidRPr="008A1E27">
                        <w:rPr>
                          <w:rFonts w:asciiTheme="minorBidi" w:hAnsiTheme="minorBidi"/>
                        </w:rPr>
                        <w:t>T</w:t>
                      </w:r>
                      <w:r w:rsidRPr="008A1E27">
                        <w:rPr>
                          <w:rFonts w:asciiTheme="minorBidi" w:hAnsiTheme="minorBidi"/>
                          <w:rtl/>
                        </w:rPr>
                        <w:t>- שיבולת שועל ובקיה עם רסק עץ בגדודית וביקורת (</w:t>
                      </w:r>
                      <w:r w:rsidRPr="008A1E27">
                        <w:rPr>
                          <w:rFonts w:asciiTheme="minorBidi" w:hAnsiTheme="minorBidi"/>
                        </w:rPr>
                        <w:t>C</w:t>
                      </w:r>
                      <w:r w:rsidRPr="008A1E27">
                        <w:rPr>
                          <w:rFonts w:asciiTheme="minorBidi" w:hAnsiTheme="minorBidi"/>
                          <w:rtl/>
                        </w:rPr>
                        <w:t>) של אדמה חשופה ללא רסק עץ בגדודית.</w:t>
                      </w:r>
                      <w:r>
                        <w:rPr>
                          <w:rFonts w:asciiTheme="minorBidi" w:hAnsiTheme="minorBidi" w:hint="cs"/>
                          <w:rtl/>
                        </w:rPr>
                        <w:t xml:space="preserve">  </w:t>
                      </w:r>
                      <w:r>
                        <w:rPr>
                          <w:rFonts w:hint="cs"/>
                          <w:rtl/>
                        </w:rPr>
                        <w:t>עמודות החולק</w:t>
                      </w:r>
                      <w:r w:rsidR="008D75BF">
                        <w:rPr>
                          <w:rFonts w:hint="cs"/>
                          <w:rtl/>
                        </w:rPr>
                        <w:t>ות את אותה אות לועזית אינן נבדלות</w:t>
                      </w:r>
                      <w:r>
                        <w:rPr>
                          <w:rFonts w:hint="cs"/>
                          <w:rtl/>
                        </w:rPr>
                        <w:t xml:space="preserve"> זו מזו בצורה מובהקת </w:t>
                      </w:r>
                      <w:r>
                        <w:t>(ANOVA, p&lt;0.05)</w:t>
                      </w:r>
                      <w:r>
                        <w:rPr>
                          <w:rFonts w:hint="cs"/>
                          <w:rtl/>
                        </w:rPr>
                        <w:t>.</w:t>
                      </w:r>
                    </w:p>
                    <w:p w:rsidR="007A3C89" w:rsidRPr="0061162D" w:rsidRDefault="007A3C89" w:rsidP="00397AFD">
                      <w:pPr>
                        <w:spacing w:line="360" w:lineRule="auto"/>
                        <w:jc w:val="both"/>
                        <w:rPr>
                          <w:rFonts w:cstheme="majorBidi"/>
                          <w:rtl/>
                        </w:rPr>
                      </w:pPr>
                    </w:p>
                    <w:p w:rsidR="007A3C89" w:rsidRDefault="007A3C89" w:rsidP="00397AFD">
                      <w:pPr>
                        <w:jc w:val="both"/>
                        <w:rPr>
                          <w:b/>
                          <w:bCs/>
                        </w:rPr>
                      </w:pPr>
                    </w:p>
                    <w:p w:rsidR="007A3C89" w:rsidRDefault="007A3C89" w:rsidP="00397AFD">
                      <w:pPr>
                        <w:jc w:val="both"/>
                        <w:rPr>
                          <w:b/>
                          <w:bCs/>
                        </w:rPr>
                      </w:pPr>
                    </w:p>
                    <w:p w:rsidR="007A3C89" w:rsidRDefault="007A3C89" w:rsidP="00397AFD">
                      <w:pPr>
                        <w:jc w:val="both"/>
                        <w:rPr>
                          <w:b/>
                          <w:bCs/>
                        </w:rPr>
                      </w:pPr>
                    </w:p>
                    <w:p w:rsidR="007A3C89" w:rsidRDefault="007A3C89" w:rsidP="00397AFD">
                      <w:pPr>
                        <w:jc w:val="both"/>
                        <w:rPr>
                          <w:b/>
                          <w:bCs/>
                        </w:rPr>
                      </w:pPr>
                    </w:p>
                    <w:p w:rsidR="007A3C89" w:rsidRDefault="007A3C89" w:rsidP="00397AFD">
                      <w:pPr>
                        <w:jc w:val="both"/>
                        <w:rPr>
                          <w:b/>
                          <w:bCs/>
                        </w:rPr>
                      </w:pPr>
                    </w:p>
                    <w:p w:rsidR="007A3C89" w:rsidRPr="00865465" w:rsidRDefault="007A3C89" w:rsidP="00397AFD">
                      <w:pPr>
                        <w:jc w:val="both"/>
                      </w:pPr>
                      <w:r w:rsidRPr="00D13A14">
                        <w:rPr>
                          <w:b/>
                          <w:bCs/>
                        </w:rPr>
                        <w:t xml:space="preserve">Fig </w:t>
                      </w:r>
                      <w:r>
                        <w:rPr>
                          <w:b/>
                          <w:bCs/>
                        </w:rPr>
                        <w:t>4</w:t>
                      </w:r>
                      <w:r w:rsidRPr="00D13A14">
                        <w:rPr>
                          <w:b/>
                          <w:bCs/>
                        </w:rPr>
                        <w:t>:</w:t>
                      </w:r>
                      <w:r>
                        <w:t xml:space="preserve"> Bars in fig 4. a-4. c represent average number of pests per leaf. Bars in fig 4. d represent percentage of non damaged leaves. Error bars represent Std. Error. Bars that do not share the same letter are significantly different.</w:t>
                      </w:r>
                    </w:p>
                    <w:p w:rsidR="007A3C89" w:rsidRPr="00865465" w:rsidRDefault="007A3C89" w:rsidP="00397AFD">
                      <w:pPr>
                        <w:ind w:left="765"/>
                        <w:jc w:val="both"/>
                      </w:pPr>
                    </w:p>
                  </w:txbxContent>
                </v:textbox>
              </v:rect>
            </w:pict>
          </mc:Fallback>
        </mc:AlternateContent>
      </w:r>
      <w:r w:rsidR="00A005B6">
        <w:rPr>
          <w:rFonts w:cs="David" w:hint="cs"/>
          <w:b/>
          <w:bCs/>
          <w:sz w:val="24"/>
          <w:szCs w:val="24"/>
          <w:rtl/>
        </w:rPr>
        <w:t xml:space="preserve">ביומסה: </w:t>
      </w:r>
      <w:r w:rsidR="00516842">
        <w:rPr>
          <w:rFonts w:cs="David" w:hint="cs"/>
          <w:sz w:val="24"/>
          <w:szCs w:val="24"/>
          <w:rtl/>
        </w:rPr>
        <w:t>כל הטיפולים ש</w:t>
      </w:r>
      <w:r w:rsidR="00EC352F">
        <w:rPr>
          <w:rFonts w:cs="David" w:hint="cs"/>
          <w:sz w:val="24"/>
          <w:szCs w:val="24"/>
          <w:rtl/>
        </w:rPr>
        <w:t>הכילו</w:t>
      </w:r>
      <w:r w:rsidR="00516842">
        <w:rPr>
          <w:rFonts w:cs="David" w:hint="cs"/>
          <w:sz w:val="24"/>
          <w:szCs w:val="24"/>
          <w:rtl/>
        </w:rPr>
        <w:t xml:space="preserve"> גידול כיסוי (</w:t>
      </w:r>
      <w:r w:rsidR="008D470A">
        <w:rPr>
          <w:rFonts w:cs="David" w:hint="cs"/>
          <w:sz w:val="24"/>
          <w:szCs w:val="24"/>
          <w:rtl/>
        </w:rPr>
        <w:t>1</w:t>
      </w:r>
      <w:r w:rsidR="008D470A">
        <w:rPr>
          <w:rFonts w:cs="David" w:hint="cs"/>
          <w:sz w:val="24"/>
          <w:szCs w:val="24"/>
        </w:rPr>
        <w:t>T</w:t>
      </w:r>
      <w:r w:rsidR="00516842">
        <w:rPr>
          <w:rFonts w:cs="David" w:hint="cs"/>
          <w:sz w:val="24"/>
          <w:szCs w:val="24"/>
          <w:rtl/>
        </w:rPr>
        <w:t xml:space="preserve">, </w:t>
      </w:r>
      <w:r w:rsidR="008D470A">
        <w:rPr>
          <w:rFonts w:cs="David" w:hint="cs"/>
          <w:sz w:val="24"/>
          <w:szCs w:val="24"/>
          <w:rtl/>
        </w:rPr>
        <w:t>2</w:t>
      </w:r>
      <w:r w:rsidR="008D470A">
        <w:rPr>
          <w:rFonts w:cs="David" w:hint="cs"/>
          <w:sz w:val="24"/>
          <w:szCs w:val="24"/>
        </w:rPr>
        <w:t>T</w:t>
      </w:r>
      <w:r w:rsidR="00516842">
        <w:rPr>
          <w:rFonts w:cs="David" w:hint="cs"/>
          <w:sz w:val="24"/>
          <w:szCs w:val="24"/>
          <w:rtl/>
        </w:rPr>
        <w:t xml:space="preserve"> ו </w:t>
      </w:r>
      <w:r w:rsidR="008D470A">
        <w:rPr>
          <w:rFonts w:cs="David" w:hint="cs"/>
          <w:sz w:val="24"/>
          <w:szCs w:val="24"/>
          <w:rtl/>
        </w:rPr>
        <w:t>3</w:t>
      </w:r>
      <w:r w:rsidR="008D470A">
        <w:rPr>
          <w:rFonts w:cs="David" w:hint="cs"/>
          <w:sz w:val="24"/>
          <w:szCs w:val="24"/>
        </w:rPr>
        <w:t>T</w:t>
      </w:r>
      <w:r w:rsidR="00516842">
        <w:rPr>
          <w:rFonts w:cs="David" w:hint="cs"/>
          <w:sz w:val="24"/>
          <w:szCs w:val="24"/>
          <w:rtl/>
        </w:rPr>
        <w:t>) לא נבדלו באופן מובהק זה מזה. טיפול הביקורת לא נקצר למדידת ביומסה</w:t>
      </w:r>
      <w:r w:rsidR="00613FD1">
        <w:rPr>
          <w:rFonts w:cs="David" w:hint="cs"/>
          <w:sz w:val="24"/>
          <w:szCs w:val="24"/>
          <w:rtl/>
        </w:rPr>
        <w:t>,</w:t>
      </w:r>
      <w:r w:rsidR="00516842">
        <w:rPr>
          <w:rFonts w:cs="David" w:hint="cs"/>
          <w:sz w:val="24"/>
          <w:szCs w:val="24"/>
          <w:rtl/>
        </w:rPr>
        <w:t xml:space="preserve"> שכן </w:t>
      </w:r>
      <w:r w:rsidR="00613FD1">
        <w:rPr>
          <w:rFonts w:cs="David" w:hint="cs"/>
          <w:sz w:val="24"/>
          <w:szCs w:val="24"/>
          <w:rtl/>
        </w:rPr>
        <w:t>מסת הצמחייה שהחיל הייתה זניחה</w:t>
      </w:r>
      <w:r w:rsidR="00516842">
        <w:rPr>
          <w:rFonts w:cs="David" w:hint="cs"/>
          <w:sz w:val="24"/>
          <w:szCs w:val="24"/>
          <w:rtl/>
        </w:rPr>
        <w:t>.</w:t>
      </w:r>
    </w:p>
    <w:p w:rsidR="00A005B6" w:rsidRDefault="00397AFD" w:rsidP="009D33C8">
      <w:pPr>
        <w:spacing w:line="360" w:lineRule="auto"/>
        <w:jc w:val="both"/>
        <w:rPr>
          <w:rFonts w:cs="David"/>
          <w:sz w:val="24"/>
          <w:szCs w:val="24"/>
          <w:rtl/>
        </w:rPr>
      </w:pPr>
      <w:r>
        <w:rPr>
          <w:rFonts w:cs="David" w:hint="cs"/>
          <w:noProof/>
          <w:sz w:val="24"/>
          <w:szCs w:val="24"/>
          <w:rtl/>
          <w:lang w:val="en-GB" w:eastAsia="en-GB"/>
        </w:rPr>
        <w:drawing>
          <wp:anchor distT="0" distB="0" distL="114300" distR="114300" simplePos="0" relativeHeight="251692032" behindDoc="1" locked="0" layoutInCell="1" allowOverlap="1">
            <wp:simplePos x="0" y="0"/>
            <wp:positionH relativeFrom="column">
              <wp:posOffset>672952</wp:posOffset>
            </wp:positionH>
            <wp:positionV relativeFrom="paragraph">
              <wp:posOffset>88649</wp:posOffset>
            </wp:positionV>
            <wp:extent cx="4327599" cy="2286000"/>
            <wp:effectExtent l="19050" t="0" r="15801"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516842">
        <w:rPr>
          <w:rFonts w:cs="David" w:hint="cs"/>
          <w:sz w:val="24"/>
          <w:szCs w:val="24"/>
          <w:rtl/>
        </w:rPr>
        <w:t xml:space="preserve">  </w:t>
      </w:r>
    </w:p>
    <w:p w:rsidR="00C94427" w:rsidRDefault="00C94427" w:rsidP="009D33C8">
      <w:pPr>
        <w:spacing w:line="360" w:lineRule="auto"/>
        <w:jc w:val="both"/>
        <w:rPr>
          <w:rFonts w:cs="David"/>
          <w:sz w:val="24"/>
          <w:szCs w:val="24"/>
          <w:rtl/>
        </w:rPr>
      </w:pPr>
    </w:p>
    <w:p w:rsidR="00C94427" w:rsidRDefault="00C94427" w:rsidP="009D33C8">
      <w:pPr>
        <w:spacing w:line="360" w:lineRule="auto"/>
        <w:jc w:val="both"/>
        <w:rPr>
          <w:rFonts w:cs="David"/>
          <w:sz w:val="24"/>
          <w:szCs w:val="24"/>
          <w:rtl/>
        </w:rPr>
      </w:pPr>
    </w:p>
    <w:p w:rsidR="00C94427" w:rsidRDefault="00C94427" w:rsidP="009D33C8">
      <w:pPr>
        <w:spacing w:line="360" w:lineRule="auto"/>
        <w:jc w:val="both"/>
        <w:rPr>
          <w:rFonts w:cs="David"/>
          <w:sz w:val="24"/>
          <w:szCs w:val="24"/>
          <w:rtl/>
        </w:rPr>
      </w:pPr>
    </w:p>
    <w:p w:rsidR="00C94427" w:rsidRDefault="00C94427" w:rsidP="009D33C8">
      <w:pPr>
        <w:spacing w:line="360" w:lineRule="auto"/>
        <w:jc w:val="both"/>
        <w:rPr>
          <w:rFonts w:cs="David"/>
          <w:sz w:val="24"/>
          <w:szCs w:val="24"/>
          <w:rtl/>
        </w:rPr>
      </w:pPr>
    </w:p>
    <w:p w:rsidR="00C94427" w:rsidRDefault="00C94427" w:rsidP="009D33C8">
      <w:pPr>
        <w:spacing w:line="360" w:lineRule="auto"/>
        <w:jc w:val="both"/>
        <w:rPr>
          <w:rFonts w:cs="David"/>
          <w:sz w:val="24"/>
          <w:szCs w:val="24"/>
          <w:rtl/>
        </w:rPr>
      </w:pPr>
    </w:p>
    <w:p w:rsidR="00C94427" w:rsidRDefault="00C94427" w:rsidP="009D33C8">
      <w:pPr>
        <w:spacing w:line="360" w:lineRule="auto"/>
        <w:jc w:val="both"/>
        <w:rPr>
          <w:rFonts w:cs="David"/>
          <w:sz w:val="24"/>
          <w:szCs w:val="24"/>
          <w:rtl/>
        </w:rPr>
      </w:pPr>
    </w:p>
    <w:p w:rsidR="00C94427" w:rsidRDefault="00C94427" w:rsidP="009D33C8">
      <w:pPr>
        <w:spacing w:line="360" w:lineRule="auto"/>
        <w:jc w:val="both"/>
        <w:rPr>
          <w:rFonts w:cs="David"/>
          <w:sz w:val="24"/>
          <w:szCs w:val="24"/>
          <w:rtl/>
        </w:rPr>
      </w:pPr>
    </w:p>
    <w:p w:rsidR="00C94427" w:rsidRDefault="00C94427" w:rsidP="009D33C8">
      <w:pPr>
        <w:spacing w:line="360" w:lineRule="auto"/>
        <w:jc w:val="both"/>
        <w:rPr>
          <w:rFonts w:cs="David"/>
          <w:sz w:val="24"/>
          <w:szCs w:val="24"/>
          <w:rtl/>
        </w:rPr>
      </w:pPr>
    </w:p>
    <w:p w:rsidR="00C94427" w:rsidRDefault="00C94427" w:rsidP="009D33C8">
      <w:pPr>
        <w:spacing w:line="360" w:lineRule="auto"/>
        <w:jc w:val="both"/>
        <w:rPr>
          <w:rFonts w:cs="David"/>
          <w:sz w:val="24"/>
          <w:szCs w:val="24"/>
          <w:rtl/>
        </w:rPr>
      </w:pPr>
    </w:p>
    <w:p w:rsidR="00C94427" w:rsidRDefault="00C94427" w:rsidP="009D33C8">
      <w:pPr>
        <w:spacing w:line="360" w:lineRule="auto"/>
        <w:jc w:val="both"/>
        <w:rPr>
          <w:rFonts w:cs="David"/>
          <w:sz w:val="24"/>
          <w:szCs w:val="24"/>
          <w:rtl/>
        </w:rPr>
      </w:pPr>
    </w:p>
    <w:p w:rsidR="00C94427" w:rsidRDefault="00C94427" w:rsidP="009D33C8">
      <w:pPr>
        <w:spacing w:line="360" w:lineRule="auto"/>
        <w:jc w:val="both"/>
        <w:rPr>
          <w:rFonts w:cs="David"/>
          <w:sz w:val="24"/>
          <w:szCs w:val="24"/>
          <w:rtl/>
        </w:rPr>
      </w:pPr>
    </w:p>
    <w:p w:rsidR="00C94427" w:rsidRDefault="00C94427" w:rsidP="009D33C8">
      <w:pPr>
        <w:spacing w:line="360" w:lineRule="auto"/>
        <w:jc w:val="both"/>
        <w:rPr>
          <w:rFonts w:cs="David"/>
          <w:sz w:val="24"/>
          <w:szCs w:val="24"/>
          <w:rtl/>
        </w:rPr>
      </w:pPr>
    </w:p>
    <w:p w:rsidR="008C6683" w:rsidRDefault="008C6683" w:rsidP="00AD7382">
      <w:pPr>
        <w:spacing w:line="360" w:lineRule="auto"/>
        <w:jc w:val="both"/>
        <w:rPr>
          <w:rFonts w:cs="David"/>
          <w:b/>
          <w:bCs/>
          <w:sz w:val="24"/>
          <w:szCs w:val="24"/>
          <w:u w:val="single"/>
          <w:rtl/>
        </w:rPr>
      </w:pPr>
    </w:p>
    <w:p w:rsidR="00C94427" w:rsidRDefault="00AD7382" w:rsidP="00AD7382">
      <w:pPr>
        <w:spacing w:line="360" w:lineRule="auto"/>
        <w:jc w:val="both"/>
        <w:rPr>
          <w:rFonts w:cs="David"/>
          <w:b/>
          <w:bCs/>
          <w:sz w:val="24"/>
          <w:szCs w:val="24"/>
          <w:u w:val="single"/>
          <w:rtl/>
        </w:rPr>
      </w:pPr>
      <w:r>
        <w:rPr>
          <w:rFonts w:cs="David" w:hint="cs"/>
          <w:b/>
          <w:bCs/>
          <w:sz w:val="24"/>
          <w:szCs w:val="24"/>
          <w:u w:val="single"/>
          <w:rtl/>
        </w:rPr>
        <w:t>דיון:</w:t>
      </w:r>
    </w:p>
    <w:p w:rsidR="000B5DA0" w:rsidRPr="000B5DA0" w:rsidRDefault="000B5DA0" w:rsidP="000B5DA0">
      <w:pPr>
        <w:spacing w:line="360" w:lineRule="auto"/>
        <w:jc w:val="both"/>
        <w:rPr>
          <w:rFonts w:cs="David"/>
          <w:sz w:val="24"/>
          <w:szCs w:val="24"/>
          <w:u w:val="single"/>
          <w:rtl/>
        </w:rPr>
      </w:pPr>
      <w:r>
        <w:rPr>
          <w:rFonts w:cs="David" w:hint="cs"/>
          <w:sz w:val="24"/>
          <w:szCs w:val="24"/>
          <w:u w:val="single"/>
          <w:rtl/>
        </w:rPr>
        <w:t>הגברת המגוון הביולוגי:</w:t>
      </w:r>
    </w:p>
    <w:p w:rsidR="000B5DA0" w:rsidRDefault="00AD7382" w:rsidP="000B5DA0">
      <w:pPr>
        <w:spacing w:line="360" w:lineRule="auto"/>
        <w:jc w:val="both"/>
        <w:rPr>
          <w:rFonts w:cs="David"/>
          <w:sz w:val="24"/>
          <w:szCs w:val="24"/>
          <w:rtl/>
        </w:rPr>
      </w:pPr>
      <w:r>
        <w:rPr>
          <w:rFonts w:cs="David" w:hint="cs"/>
          <w:sz w:val="24"/>
          <w:szCs w:val="24"/>
          <w:rtl/>
        </w:rPr>
        <w:t>הכנסת גידולי כיסוי למערכת אינטנסיבית של פרדסנות מלווה בעידוד מגוון פרוקי הרגליים והצומח במערכת זו, כפי שהודגם במחקר זה ובמחקרים קודמים (5,21). ככל שהצמחייה המוספת מגוונת יותר, כך גדל מגוון הנישות הסביבתיות (</w:t>
      </w:r>
      <w:r>
        <w:rPr>
          <w:rFonts w:cs="David"/>
          <w:sz w:val="24"/>
          <w:szCs w:val="24"/>
        </w:rPr>
        <w:t>micro habitats</w:t>
      </w:r>
      <w:r>
        <w:rPr>
          <w:rFonts w:cs="David" w:hint="cs"/>
          <w:sz w:val="24"/>
          <w:szCs w:val="24"/>
          <w:rtl/>
        </w:rPr>
        <w:t xml:space="preserve">) העומד לרשות פרוקי הרגליים </w:t>
      </w:r>
      <w:r w:rsidR="008259B7">
        <w:rPr>
          <w:rFonts w:cs="David" w:hint="cs"/>
          <w:sz w:val="24"/>
          <w:szCs w:val="24"/>
          <w:rtl/>
        </w:rPr>
        <w:t xml:space="preserve">במערכת </w:t>
      </w:r>
      <w:r>
        <w:rPr>
          <w:rFonts w:cs="David" w:hint="cs"/>
          <w:sz w:val="24"/>
          <w:szCs w:val="24"/>
          <w:rtl/>
        </w:rPr>
        <w:t xml:space="preserve">(5,34). </w:t>
      </w:r>
      <w:r w:rsidR="006C16F9">
        <w:rPr>
          <w:rFonts w:cs="David" w:hint="cs"/>
          <w:sz w:val="24"/>
          <w:szCs w:val="24"/>
          <w:rtl/>
        </w:rPr>
        <w:t xml:space="preserve">בעזרת </w:t>
      </w:r>
      <w:r w:rsidR="000B5DA0">
        <w:rPr>
          <w:rFonts w:cs="David" w:hint="cs"/>
          <w:sz w:val="24"/>
          <w:szCs w:val="24"/>
          <w:rtl/>
        </w:rPr>
        <w:t>גידולי כיסוי מגוונים</w:t>
      </w:r>
      <w:r w:rsidR="008259B7">
        <w:rPr>
          <w:rFonts w:cs="David" w:hint="cs"/>
          <w:sz w:val="24"/>
          <w:szCs w:val="24"/>
          <w:rtl/>
        </w:rPr>
        <w:t>,</w:t>
      </w:r>
      <w:r w:rsidR="006C16F9">
        <w:rPr>
          <w:rFonts w:cs="David" w:hint="cs"/>
          <w:sz w:val="24"/>
          <w:szCs w:val="24"/>
          <w:rtl/>
        </w:rPr>
        <w:t xml:space="preserve"> יכולים הפרדסים לשחק תפקיד חיובי יותר באקוסיסטמה. במקום לשמש</w:t>
      </w:r>
      <w:r w:rsidR="00831F2D">
        <w:rPr>
          <w:rFonts w:cs="David" w:hint="cs"/>
          <w:sz w:val="24"/>
          <w:szCs w:val="24"/>
          <w:rtl/>
        </w:rPr>
        <w:t xml:space="preserve"> רק</w:t>
      </w:r>
      <w:r w:rsidR="006C16F9">
        <w:rPr>
          <w:rFonts w:cs="David" w:hint="cs"/>
          <w:sz w:val="24"/>
          <w:szCs w:val="24"/>
          <w:rtl/>
        </w:rPr>
        <w:t xml:space="preserve"> כמקור של חומרי ריסוס והדברה שנשטפים בנגר עילי ובחלחול אל </w:t>
      </w:r>
      <w:r w:rsidR="00831F2D">
        <w:rPr>
          <w:rFonts w:cs="David" w:hint="cs"/>
          <w:sz w:val="24"/>
          <w:szCs w:val="24"/>
          <w:rtl/>
        </w:rPr>
        <w:t>שטחים פתוחים סמוכים</w:t>
      </w:r>
      <w:r>
        <w:rPr>
          <w:rFonts w:cs="David" w:hint="cs"/>
          <w:sz w:val="24"/>
          <w:szCs w:val="24"/>
          <w:rtl/>
        </w:rPr>
        <w:t xml:space="preserve"> </w:t>
      </w:r>
      <w:r w:rsidR="000B5DA0">
        <w:rPr>
          <w:rFonts w:cs="David" w:hint="cs"/>
          <w:sz w:val="24"/>
          <w:szCs w:val="24"/>
          <w:rtl/>
        </w:rPr>
        <w:t>ואל מי תהום, יכולים הפרדסים לקיים אוכלוסיות טבעיות מקומיות של צמחייה ופרוקי רגליים (35,36).</w:t>
      </w:r>
    </w:p>
    <w:p w:rsidR="000B5DA0" w:rsidRDefault="000B5DA0" w:rsidP="000B5DA0">
      <w:pPr>
        <w:spacing w:line="360" w:lineRule="auto"/>
        <w:jc w:val="both"/>
        <w:rPr>
          <w:rFonts w:cs="David"/>
          <w:sz w:val="24"/>
          <w:szCs w:val="24"/>
          <w:rtl/>
        </w:rPr>
      </w:pPr>
      <w:r>
        <w:rPr>
          <w:rFonts w:cs="David" w:hint="cs"/>
          <w:sz w:val="24"/>
          <w:szCs w:val="24"/>
          <w:rtl/>
        </w:rPr>
        <w:t>באזורים בהם קרקע היא משאב יקר ערך, כמו בישראל, ייצור תועלות סביבתיות משטח שבעבר שימש לחקלאות אינטנסיבית נטולת תועלות שכאלו, היא משימה רבת חשיבות (5,35). שימוש בצמחיית בר כגידול כיסוי בפרדסים ושאר מטעים עשוי להוות כלי רב עוצמה בהשגת מטרה זו.</w:t>
      </w:r>
    </w:p>
    <w:p w:rsidR="000B5DA0" w:rsidRDefault="000B5DA0" w:rsidP="000B5DA0">
      <w:pPr>
        <w:spacing w:line="360" w:lineRule="auto"/>
        <w:jc w:val="both"/>
        <w:rPr>
          <w:rFonts w:cs="David"/>
          <w:sz w:val="24"/>
          <w:szCs w:val="24"/>
          <w:u w:val="single"/>
          <w:rtl/>
        </w:rPr>
      </w:pPr>
      <w:r>
        <w:rPr>
          <w:rFonts w:cs="David" w:hint="cs"/>
          <w:sz w:val="24"/>
          <w:szCs w:val="24"/>
          <w:u w:val="single"/>
          <w:rtl/>
        </w:rPr>
        <w:lastRenderedPageBreak/>
        <w:t>ניהול אוכלוסיות מזיקים:</w:t>
      </w:r>
    </w:p>
    <w:p w:rsidR="00920991" w:rsidRDefault="000B5DA0" w:rsidP="008259B7">
      <w:pPr>
        <w:spacing w:line="360" w:lineRule="auto"/>
        <w:jc w:val="both"/>
        <w:rPr>
          <w:rFonts w:cs="David"/>
          <w:sz w:val="24"/>
          <w:szCs w:val="24"/>
          <w:rtl/>
        </w:rPr>
      </w:pPr>
      <w:r>
        <w:rPr>
          <w:rFonts w:cs="David" w:hint="cs"/>
          <w:sz w:val="24"/>
          <w:szCs w:val="24"/>
          <w:rtl/>
        </w:rPr>
        <w:t xml:space="preserve">הכנסת צמחייה מגוונת אל תוך מערכת מונוקולטורית עשויה להגביר את שרותי </w:t>
      </w:r>
      <w:r w:rsidR="00920991">
        <w:rPr>
          <w:rFonts w:cs="David" w:hint="cs"/>
          <w:sz w:val="24"/>
          <w:szCs w:val="24"/>
          <w:rtl/>
        </w:rPr>
        <w:t>ההדברה הביולוגית הטבעיים במקרים מסוימים</w:t>
      </w:r>
      <w:r w:rsidR="008259B7">
        <w:rPr>
          <w:rFonts w:cs="David" w:hint="cs"/>
          <w:sz w:val="24"/>
          <w:szCs w:val="24"/>
          <w:rtl/>
        </w:rPr>
        <w:t xml:space="preserve"> (14)</w:t>
      </w:r>
      <w:r w:rsidR="00920991">
        <w:rPr>
          <w:rFonts w:cs="David" w:hint="cs"/>
          <w:sz w:val="24"/>
          <w:szCs w:val="24"/>
          <w:rtl/>
        </w:rPr>
        <w:t xml:space="preserve">, או דווקא לפגוע </w:t>
      </w:r>
      <w:r w:rsidR="008259B7">
        <w:rPr>
          <w:rFonts w:cs="David" w:hint="cs"/>
          <w:sz w:val="24"/>
          <w:szCs w:val="24"/>
          <w:rtl/>
        </w:rPr>
        <w:t>בשירותים</w:t>
      </w:r>
      <w:r w:rsidR="00920991">
        <w:rPr>
          <w:rFonts w:cs="David" w:hint="cs"/>
          <w:sz w:val="24"/>
          <w:szCs w:val="24"/>
          <w:rtl/>
        </w:rPr>
        <w:t xml:space="preserve"> אלו במקרים אחרים (18).</w:t>
      </w:r>
    </w:p>
    <w:p w:rsidR="00F62D6E" w:rsidRDefault="00920991" w:rsidP="000B5DA0">
      <w:pPr>
        <w:spacing w:line="360" w:lineRule="auto"/>
        <w:jc w:val="both"/>
        <w:rPr>
          <w:rFonts w:asciiTheme="minorBidi" w:hAnsiTheme="minorBidi"/>
          <w:sz w:val="24"/>
          <w:szCs w:val="24"/>
          <w:rtl/>
        </w:rPr>
      </w:pPr>
      <w:r>
        <w:rPr>
          <w:rFonts w:cs="David" w:hint="cs"/>
          <w:sz w:val="24"/>
          <w:szCs w:val="24"/>
          <w:rtl/>
        </w:rPr>
        <w:t xml:space="preserve">בבחינת אוכלוסיות המזיקים בפרדס תחת גידולי הכיסוי השונים </w:t>
      </w:r>
      <w:r w:rsidR="008259B7">
        <w:rPr>
          <w:rFonts w:cs="David" w:hint="cs"/>
          <w:sz w:val="24"/>
          <w:szCs w:val="24"/>
          <w:rtl/>
        </w:rPr>
        <w:t xml:space="preserve">לא </w:t>
      </w:r>
      <w:r>
        <w:rPr>
          <w:rFonts w:cs="David" w:hint="cs"/>
          <w:sz w:val="24"/>
          <w:szCs w:val="24"/>
          <w:rtl/>
        </w:rPr>
        <w:t>יכולנו להב</w:t>
      </w:r>
      <w:r w:rsidR="008259B7">
        <w:rPr>
          <w:rFonts w:cs="David" w:hint="cs"/>
          <w:sz w:val="24"/>
          <w:szCs w:val="24"/>
          <w:rtl/>
        </w:rPr>
        <w:t>חין בעדויות חד משמעיות למגמה ברורה</w:t>
      </w:r>
      <w:r>
        <w:rPr>
          <w:rFonts w:cs="David" w:hint="cs"/>
          <w:sz w:val="24"/>
          <w:szCs w:val="24"/>
          <w:rtl/>
        </w:rPr>
        <w:t xml:space="preserve">. כנימות העלה מחד הראו עלייה מובהקת באוכלוסיות על גבי עלוות העצים כאשר אלו הוקפו בצמחייה טבעית. </w:t>
      </w:r>
      <w:r w:rsidR="000C47C2">
        <w:rPr>
          <w:rFonts w:cs="David" w:hint="cs"/>
          <w:sz w:val="24"/>
          <w:szCs w:val="24"/>
          <w:rtl/>
        </w:rPr>
        <w:t>מזיקים אחרים כגון אקרית הארגמן (</w:t>
      </w:r>
      <w:r w:rsidR="000C47C2" w:rsidRPr="00F62D6E">
        <w:rPr>
          <w:rFonts w:asciiTheme="minorBidi" w:hAnsiTheme="minorBidi"/>
          <w:i/>
          <w:iCs/>
          <w:shd w:val="clear" w:color="auto" w:fill="FFFFFF"/>
        </w:rPr>
        <w:t>Panonichus citri</w:t>
      </w:r>
      <w:r w:rsidR="000C47C2">
        <w:rPr>
          <w:rFonts w:cs="David" w:hint="cs"/>
          <w:sz w:val="24"/>
          <w:szCs w:val="24"/>
          <w:rtl/>
        </w:rPr>
        <w:t>)</w:t>
      </w:r>
      <w:r w:rsidR="00F62D6E">
        <w:rPr>
          <w:rFonts w:cs="David" w:hint="cs"/>
          <w:sz w:val="24"/>
          <w:szCs w:val="24"/>
          <w:rtl/>
        </w:rPr>
        <w:t xml:space="preserve"> </w:t>
      </w:r>
      <w:r w:rsidR="00F62D6E" w:rsidRPr="008C6683">
        <w:rPr>
          <w:rFonts w:asciiTheme="minorBidi" w:hAnsiTheme="minorBidi" w:cs="David"/>
          <w:sz w:val="24"/>
          <w:szCs w:val="24"/>
          <w:rtl/>
        </w:rPr>
        <w:t>והמינהדר</w:t>
      </w:r>
      <w:r w:rsidR="00F62D6E" w:rsidRPr="00F62D6E">
        <w:rPr>
          <w:rFonts w:asciiTheme="minorBidi" w:hAnsiTheme="minorBidi"/>
          <w:sz w:val="24"/>
          <w:szCs w:val="24"/>
          <w:rtl/>
        </w:rPr>
        <w:t xml:space="preserve">  (</w:t>
      </w:r>
      <w:r w:rsidR="00F62D6E" w:rsidRPr="00F62D6E">
        <w:rPr>
          <w:rStyle w:val="aa"/>
          <w:rFonts w:asciiTheme="minorBidi" w:hAnsiTheme="minorBidi"/>
          <w:color w:val="000000"/>
          <w:sz w:val="24"/>
          <w:szCs w:val="24"/>
          <w:bdr w:val="none" w:sz="0" w:space="0" w:color="auto" w:frame="1"/>
          <w:shd w:val="clear" w:color="auto" w:fill="FFFFFF"/>
        </w:rPr>
        <w:t>Phyllocnistis citrella</w:t>
      </w:r>
      <w:r w:rsidR="00F62D6E" w:rsidRPr="00F62D6E">
        <w:rPr>
          <w:rStyle w:val="aa"/>
          <w:rFonts w:asciiTheme="minorBidi" w:hAnsiTheme="minorBidi"/>
          <w:color w:val="000000"/>
          <w:sz w:val="24"/>
          <w:szCs w:val="24"/>
          <w:bdr w:val="none" w:sz="0" w:space="0" w:color="auto" w:frame="1"/>
          <w:shd w:val="clear" w:color="auto" w:fill="FFFFFF"/>
          <w:rtl/>
        </w:rPr>
        <w:t xml:space="preserve">) </w:t>
      </w:r>
      <w:r w:rsidR="00F62D6E" w:rsidRPr="008259B7">
        <w:rPr>
          <w:rFonts w:asciiTheme="minorBidi" w:hAnsiTheme="minorBidi" w:cs="David" w:hint="cs"/>
          <w:sz w:val="24"/>
          <w:szCs w:val="24"/>
          <w:rtl/>
        </w:rPr>
        <w:t>מאידך לא הושפעו מגידולי הכיסוי השונים.</w:t>
      </w:r>
    </w:p>
    <w:p w:rsidR="00944B94" w:rsidRPr="00F87759" w:rsidRDefault="00F62D6E" w:rsidP="000B5DA0">
      <w:pPr>
        <w:spacing w:line="360" w:lineRule="auto"/>
        <w:jc w:val="both"/>
        <w:rPr>
          <w:rFonts w:asciiTheme="minorBidi" w:hAnsiTheme="minorBidi" w:cs="David"/>
          <w:sz w:val="24"/>
          <w:szCs w:val="24"/>
          <w:rtl/>
        </w:rPr>
      </w:pPr>
      <w:r w:rsidRPr="00F87759">
        <w:rPr>
          <w:rFonts w:asciiTheme="minorBidi" w:hAnsiTheme="minorBidi" w:cs="David" w:hint="cs"/>
          <w:sz w:val="24"/>
          <w:szCs w:val="24"/>
          <w:rtl/>
        </w:rPr>
        <w:t xml:space="preserve">במהלך תקופת הניסוי לא נעשה שימוש בחומרי הדברה בחלקות הניסוי. על אף זאת רמות כל המזיקים שנבדקו לא הגיעו </w:t>
      </w:r>
      <w:r w:rsidR="00EC352F">
        <w:rPr>
          <w:rFonts w:asciiTheme="minorBidi" w:hAnsiTheme="minorBidi" w:cs="David" w:hint="cs"/>
          <w:sz w:val="24"/>
          <w:szCs w:val="24"/>
          <w:rtl/>
        </w:rPr>
        <w:t>א</w:t>
      </w:r>
      <w:r w:rsidRPr="00F87759">
        <w:rPr>
          <w:rFonts w:asciiTheme="minorBidi" w:hAnsiTheme="minorBidi" w:cs="David" w:hint="cs"/>
          <w:sz w:val="24"/>
          <w:szCs w:val="24"/>
          <w:rtl/>
        </w:rPr>
        <w:t>ל</w:t>
      </w:r>
      <w:r w:rsidR="00EC352F">
        <w:rPr>
          <w:rFonts w:asciiTheme="minorBidi" w:hAnsiTheme="minorBidi" w:cs="David" w:hint="cs"/>
          <w:sz w:val="24"/>
          <w:szCs w:val="24"/>
          <w:rtl/>
        </w:rPr>
        <w:t xml:space="preserve"> </w:t>
      </w:r>
      <w:r w:rsidRPr="00F87759">
        <w:rPr>
          <w:rFonts w:asciiTheme="minorBidi" w:hAnsiTheme="minorBidi" w:cs="David" w:hint="cs"/>
          <w:sz w:val="24"/>
          <w:szCs w:val="24"/>
          <w:rtl/>
        </w:rPr>
        <w:t xml:space="preserve">סף </w:t>
      </w:r>
      <w:r w:rsidR="00EC352F">
        <w:rPr>
          <w:rFonts w:asciiTheme="minorBidi" w:hAnsiTheme="minorBidi" w:cs="David" w:hint="cs"/>
          <w:sz w:val="24"/>
          <w:szCs w:val="24"/>
          <w:rtl/>
        </w:rPr>
        <w:t>ה</w:t>
      </w:r>
      <w:r w:rsidRPr="00F87759">
        <w:rPr>
          <w:rFonts w:asciiTheme="minorBidi" w:hAnsiTheme="minorBidi" w:cs="David" w:hint="cs"/>
          <w:sz w:val="24"/>
          <w:szCs w:val="24"/>
          <w:rtl/>
        </w:rPr>
        <w:t xml:space="preserve">נזק </w:t>
      </w:r>
      <w:r w:rsidR="00EC352F">
        <w:rPr>
          <w:rFonts w:asciiTheme="minorBidi" w:hAnsiTheme="minorBidi" w:cs="David" w:hint="cs"/>
          <w:sz w:val="24"/>
          <w:szCs w:val="24"/>
          <w:rtl/>
        </w:rPr>
        <w:t>הכלכלי.</w:t>
      </w:r>
      <w:r w:rsidRPr="00F87759">
        <w:rPr>
          <w:rFonts w:asciiTheme="minorBidi" w:hAnsiTheme="minorBidi" w:cs="David" w:hint="cs"/>
          <w:sz w:val="24"/>
          <w:szCs w:val="24"/>
          <w:rtl/>
        </w:rPr>
        <w:t xml:space="preserve"> כלומר</w:t>
      </w:r>
      <w:r w:rsidR="00944B94" w:rsidRPr="00F87759">
        <w:rPr>
          <w:rFonts w:asciiTheme="minorBidi" w:hAnsiTheme="minorBidi" w:cs="David" w:hint="cs"/>
          <w:sz w:val="24"/>
          <w:szCs w:val="24"/>
          <w:rtl/>
        </w:rPr>
        <w:t>: גם כאשר נמצא הבדל מובהק ברמות המזיקים בין הטיפולים השונים, לא היה זה הבדל המחייב התערבות.</w:t>
      </w:r>
    </w:p>
    <w:p w:rsidR="00F87759" w:rsidRPr="00F87759" w:rsidRDefault="00F87759" w:rsidP="000B5DA0">
      <w:pPr>
        <w:spacing w:line="360" w:lineRule="auto"/>
        <w:jc w:val="both"/>
        <w:rPr>
          <w:rFonts w:asciiTheme="minorBidi" w:hAnsiTheme="minorBidi" w:cs="David"/>
          <w:sz w:val="24"/>
          <w:szCs w:val="24"/>
          <w:u w:val="single"/>
          <w:rtl/>
        </w:rPr>
      </w:pPr>
      <w:r w:rsidRPr="00F87759">
        <w:rPr>
          <w:rFonts w:asciiTheme="minorBidi" w:hAnsiTheme="minorBidi" w:cs="David" w:hint="cs"/>
          <w:sz w:val="24"/>
          <w:szCs w:val="24"/>
          <w:u w:val="single"/>
          <w:rtl/>
        </w:rPr>
        <w:t>רמת הטפלה:</w:t>
      </w:r>
    </w:p>
    <w:p w:rsidR="00842589" w:rsidRDefault="00F87759" w:rsidP="00EC352F">
      <w:pPr>
        <w:spacing w:line="360" w:lineRule="auto"/>
        <w:jc w:val="both"/>
        <w:rPr>
          <w:rFonts w:asciiTheme="minorBidi" w:hAnsiTheme="minorBidi" w:cs="David"/>
          <w:sz w:val="24"/>
          <w:szCs w:val="24"/>
          <w:rtl/>
        </w:rPr>
      </w:pPr>
      <w:r w:rsidRPr="00F87759">
        <w:rPr>
          <w:rFonts w:asciiTheme="minorBidi" w:hAnsiTheme="minorBidi" w:cs="David" w:hint="cs"/>
          <w:sz w:val="24"/>
          <w:szCs w:val="24"/>
          <w:rtl/>
        </w:rPr>
        <w:t>רמות ההטפלה של המזיקים שנבדקו היו נמוכות מאד. עובדה זו ניתן לייחס לשימוש מתמשך בחומרי הדברה בשטח הפרדס טרם תקופת הניסוי. צרעות טפיליות, כמו גם אקריות טורפות, הן בעלות רגיש</w:t>
      </w:r>
      <w:r w:rsidR="00EC352F">
        <w:rPr>
          <w:rFonts w:asciiTheme="minorBidi" w:hAnsiTheme="minorBidi" w:cs="David" w:hint="cs"/>
          <w:sz w:val="24"/>
          <w:szCs w:val="24"/>
          <w:rtl/>
        </w:rPr>
        <w:t>ות גבוהה מאד לחומרי הדברה. משך ה</w:t>
      </w:r>
      <w:r w:rsidRPr="00F87759">
        <w:rPr>
          <w:rFonts w:asciiTheme="minorBidi" w:hAnsiTheme="minorBidi" w:cs="David" w:hint="cs"/>
          <w:sz w:val="24"/>
          <w:szCs w:val="24"/>
          <w:rtl/>
        </w:rPr>
        <w:t xml:space="preserve">זמן הדרוש להן לשיקום </w:t>
      </w:r>
      <w:r w:rsidR="00842589">
        <w:rPr>
          <w:rFonts w:asciiTheme="minorBidi" w:hAnsiTheme="minorBidi" w:cs="David" w:hint="cs"/>
          <w:sz w:val="24"/>
          <w:szCs w:val="24"/>
          <w:rtl/>
        </w:rPr>
        <w:t xml:space="preserve">פעילות </w:t>
      </w:r>
      <w:r w:rsidRPr="00F87759">
        <w:rPr>
          <w:rFonts w:asciiTheme="minorBidi" w:hAnsiTheme="minorBidi" w:cs="David" w:hint="cs"/>
          <w:sz w:val="24"/>
          <w:szCs w:val="24"/>
          <w:rtl/>
        </w:rPr>
        <w:t xml:space="preserve">אוכלוסיות הבר, בשטח שנעשה בו שימוש מסיבי בחומרי הדברה, עלול להגיע למספר שנים (37,38,39). על מנת להבין טוב יותר את השפעת גידולי הכיסוי </w:t>
      </w:r>
      <w:r w:rsidR="005E326B">
        <w:rPr>
          <w:rFonts w:asciiTheme="minorBidi" w:hAnsiTheme="minorBidi" w:cs="David" w:hint="cs"/>
          <w:sz w:val="24"/>
          <w:szCs w:val="24"/>
          <w:rtl/>
        </w:rPr>
        <w:t xml:space="preserve">על רמות </w:t>
      </w:r>
      <w:r w:rsidR="00EC352F">
        <w:rPr>
          <w:rFonts w:asciiTheme="minorBidi" w:hAnsiTheme="minorBidi" w:cs="David" w:hint="cs"/>
          <w:sz w:val="24"/>
          <w:szCs w:val="24"/>
          <w:rtl/>
        </w:rPr>
        <w:t>,</w:t>
      </w:r>
      <w:r w:rsidR="005E326B">
        <w:rPr>
          <w:rFonts w:asciiTheme="minorBidi" w:hAnsiTheme="minorBidi" w:cs="David" w:hint="cs"/>
          <w:sz w:val="24"/>
          <w:szCs w:val="24"/>
          <w:rtl/>
        </w:rPr>
        <w:t xml:space="preserve"> יש לשקול את השימוש במערכת ניסוי המבוססת על </w:t>
      </w:r>
      <w:r w:rsidR="00EC352F">
        <w:rPr>
          <w:rFonts w:asciiTheme="minorBidi" w:hAnsiTheme="minorBidi" w:cs="David" w:hint="cs"/>
          <w:sz w:val="24"/>
          <w:szCs w:val="24"/>
          <w:rtl/>
        </w:rPr>
        <w:t>פרדס אורגני. מערכת גידול אורגנית תסייע</w:t>
      </w:r>
      <w:r w:rsidR="00842589">
        <w:rPr>
          <w:rFonts w:asciiTheme="minorBidi" w:hAnsiTheme="minorBidi" w:cs="David" w:hint="cs"/>
          <w:sz w:val="24"/>
          <w:szCs w:val="24"/>
          <w:rtl/>
        </w:rPr>
        <w:t xml:space="preserve"> לנטרל את ההשפעות הכבדות של חומרי ההדברה הסינטטיים. </w:t>
      </w:r>
    </w:p>
    <w:p w:rsidR="00AD7382" w:rsidRDefault="00842589" w:rsidP="00F87759">
      <w:pPr>
        <w:spacing w:line="360" w:lineRule="auto"/>
        <w:jc w:val="both"/>
        <w:rPr>
          <w:rFonts w:asciiTheme="minorBidi" w:hAnsiTheme="minorBidi" w:cs="David"/>
          <w:sz w:val="24"/>
          <w:szCs w:val="24"/>
          <w:rtl/>
        </w:rPr>
      </w:pPr>
      <w:r>
        <w:rPr>
          <w:rFonts w:asciiTheme="minorBidi" w:hAnsiTheme="minorBidi" w:cs="David" w:hint="cs"/>
          <w:sz w:val="24"/>
          <w:szCs w:val="24"/>
          <w:u w:val="single"/>
          <w:rtl/>
        </w:rPr>
        <w:t>אוכלוסיות אויבים טבעיים</w:t>
      </w:r>
      <w:r w:rsidR="00F87759" w:rsidRPr="00F87759">
        <w:rPr>
          <w:rFonts w:asciiTheme="minorBidi" w:hAnsiTheme="minorBidi" w:cs="David" w:hint="cs"/>
          <w:sz w:val="24"/>
          <w:szCs w:val="24"/>
          <w:rtl/>
        </w:rPr>
        <w:t xml:space="preserve"> </w:t>
      </w:r>
      <w:r w:rsidR="000B5DA0" w:rsidRPr="00F87759">
        <w:rPr>
          <w:rFonts w:asciiTheme="minorBidi" w:hAnsiTheme="minorBidi" w:cs="David"/>
          <w:sz w:val="24"/>
          <w:szCs w:val="24"/>
          <w:rtl/>
        </w:rPr>
        <w:t xml:space="preserve">   </w:t>
      </w:r>
      <w:r w:rsidR="00AD7382" w:rsidRPr="00F87759">
        <w:rPr>
          <w:rFonts w:asciiTheme="minorBidi" w:hAnsiTheme="minorBidi" w:cs="David"/>
          <w:sz w:val="24"/>
          <w:szCs w:val="24"/>
          <w:rtl/>
        </w:rPr>
        <w:t xml:space="preserve">   </w:t>
      </w:r>
    </w:p>
    <w:p w:rsidR="00842589" w:rsidRDefault="00842589" w:rsidP="008C6683">
      <w:pPr>
        <w:spacing w:line="360" w:lineRule="auto"/>
        <w:jc w:val="both"/>
        <w:rPr>
          <w:rFonts w:asciiTheme="minorBidi" w:hAnsiTheme="minorBidi" w:cs="David"/>
          <w:sz w:val="24"/>
          <w:szCs w:val="24"/>
          <w:rtl/>
        </w:rPr>
      </w:pPr>
      <w:r>
        <w:rPr>
          <w:rFonts w:asciiTheme="minorBidi" w:hAnsiTheme="minorBidi" w:cs="David" w:hint="cs"/>
          <w:sz w:val="24"/>
          <w:szCs w:val="24"/>
          <w:rtl/>
        </w:rPr>
        <w:t xml:space="preserve">השימוש בצמחיית בר כגידול כיסוי </w:t>
      </w:r>
      <w:r w:rsidR="008C6683">
        <w:rPr>
          <w:rFonts w:asciiTheme="minorBidi" w:hAnsiTheme="minorBidi" w:cs="David" w:hint="cs"/>
          <w:sz w:val="24"/>
          <w:szCs w:val="24"/>
          <w:rtl/>
        </w:rPr>
        <w:t>גרם</w:t>
      </w:r>
      <w:r>
        <w:rPr>
          <w:rFonts w:asciiTheme="minorBidi" w:hAnsiTheme="minorBidi" w:cs="David" w:hint="cs"/>
          <w:sz w:val="24"/>
          <w:szCs w:val="24"/>
          <w:rtl/>
        </w:rPr>
        <w:t xml:space="preserve"> לעלייה מובהקת בשפעת האויבים הטבעיים על גבי עצי ההדר הסמוכים. עידוד אוכלוסיות אויבים טבעיים עשוי להוביל בסופו של דבר להפחתת התלות בחומרי הדברה סינטטיים (34). הפחתת השימוש בחומרי הדברה אלו עשוי להוביל לתגובת שרשרת חיובית על ידי עידוד נוסף של אוכלוסיות האויבים הטבעיים הרגישים לחומרים הנ"ל (40). למשל, במהלך הניסוי התלווינו אל יונתן מעוז ממכון וולקני לביקור בחלקת פרדס אורגנית. בדיקה שטחית ביותר של עלוות העצים בפרדס הנ"ל חשפה </w:t>
      </w:r>
      <w:r w:rsidR="004D06F5">
        <w:rPr>
          <w:rFonts w:asciiTheme="minorBidi" w:hAnsiTheme="minorBidi" w:cs="David" w:hint="cs"/>
          <w:sz w:val="24"/>
          <w:szCs w:val="24"/>
          <w:rtl/>
        </w:rPr>
        <w:t xml:space="preserve">פרטים רבים של </w:t>
      </w:r>
      <w:r w:rsidR="00277E9B">
        <w:rPr>
          <w:rFonts w:asciiTheme="minorBidi" w:hAnsiTheme="minorBidi" w:cs="David" w:hint="cs"/>
          <w:sz w:val="24"/>
          <w:szCs w:val="24"/>
          <w:rtl/>
        </w:rPr>
        <w:t>ה</w:t>
      </w:r>
      <w:r w:rsidR="004D06F5">
        <w:rPr>
          <w:rFonts w:asciiTheme="minorBidi" w:hAnsiTheme="minorBidi" w:cs="David" w:hint="cs"/>
          <w:sz w:val="24"/>
          <w:szCs w:val="24"/>
          <w:rtl/>
        </w:rPr>
        <w:t>אקרית</w:t>
      </w:r>
      <w:r w:rsidR="00277E9B">
        <w:rPr>
          <w:rFonts w:asciiTheme="minorBidi" w:hAnsiTheme="minorBidi" w:cs="David" w:hint="cs"/>
          <w:sz w:val="24"/>
          <w:szCs w:val="24"/>
          <w:rtl/>
        </w:rPr>
        <w:t xml:space="preserve"> </w:t>
      </w:r>
      <w:r w:rsidR="004D06F5">
        <w:rPr>
          <w:rFonts w:asciiTheme="minorBidi" w:hAnsiTheme="minorBidi" w:cs="David" w:hint="cs"/>
          <w:sz w:val="24"/>
          <w:szCs w:val="24"/>
          <w:rtl/>
        </w:rPr>
        <w:t xml:space="preserve"> הטורפת</w:t>
      </w:r>
      <w:r w:rsidR="004D06F5">
        <w:rPr>
          <w:rFonts w:asciiTheme="minorBidi" w:hAnsiTheme="minorBidi" w:hint="cs"/>
          <w:sz w:val="24"/>
          <w:szCs w:val="24"/>
          <w:rtl/>
        </w:rPr>
        <w:t xml:space="preserve">       </w:t>
      </w:r>
      <w:r w:rsidR="004D06F5" w:rsidRPr="004D06F5">
        <w:rPr>
          <w:rFonts w:asciiTheme="minorBidi" w:hAnsiTheme="minorBidi"/>
          <w:i/>
          <w:iCs/>
          <w:sz w:val="24"/>
          <w:szCs w:val="24"/>
        </w:rPr>
        <w:t>Amblyseius</w:t>
      </w:r>
      <w:r w:rsidR="004D06F5" w:rsidRPr="00CC7AA8">
        <w:rPr>
          <w:rFonts w:asciiTheme="majorBidi" w:hAnsiTheme="majorBidi" w:cstheme="majorBidi"/>
          <w:i/>
          <w:iCs/>
          <w:sz w:val="24"/>
          <w:szCs w:val="24"/>
        </w:rPr>
        <w:t xml:space="preserve"> </w:t>
      </w:r>
      <w:r w:rsidR="004D06F5" w:rsidRPr="004D06F5">
        <w:rPr>
          <w:rFonts w:asciiTheme="minorBidi" w:hAnsiTheme="minorBidi"/>
          <w:i/>
          <w:iCs/>
          <w:sz w:val="24"/>
          <w:szCs w:val="24"/>
        </w:rPr>
        <w:t>swirskii</w:t>
      </w:r>
      <w:r w:rsidR="004D06F5">
        <w:rPr>
          <w:rFonts w:asciiTheme="minorBidi" w:hAnsiTheme="minorBidi" w:hint="cs"/>
          <w:sz w:val="24"/>
          <w:szCs w:val="24"/>
          <w:rtl/>
        </w:rPr>
        <w:t>.</w:t>
      </w:r>
      <w:r w:rsidR="00277E9B">
        <w:rPr>
          <w:rFonts w:asciiTheme="minorBidi" w:hAnsiTheme="minorBidi" w:hint="cs"/>
          <w:sz w:val="24"/>
          <w:szCs w:val="24"/>
          <w:rtl/>
        </w:rPr>
        <w:t xml:space="preserve"> </w:t>
      </w:r>
      <w:r w:rsidR="00277E9B" w:rsidRPr="00277E9B">
        <w:rPr>
          <w:rFonts w:asciiTheme="minorBidi" w:hAnsiTheme="minorBidi" w:cs="David" w:hint="cs"/>
          <w:sz w:val="24"/>
          <w:szCs w:val="24"/>
          <w:rtl/>
        </w:rPr>
        <w:t>אקרית זו נפוצה בצורה טבעית בשטחים לא מרוססים בארץ</w:t>
      </w:r>
      <w:r w:rsidR="00277E9B">
        <w:rPr>
          <w:rFonts w:asciiTheme="minorBidi" w:hAnsiTheme="minorBidi" w:hint="cs"/>
          <w:sz w:val="24"/>
          <w:szCs w:val="24"/>
          <w:rtl/>
        </w:rPr>
        <w:t xml:space="preserve">, </w:t>
      </w:r>
      <w:r w:rsidR="00277E9B">
        <w:rPr>
          <w:rFonts w:asciiTheme="minorBidi" w:hAnsiTheme="minorBidi" w:cs="David" w:hint="cs"/>
          <w:sz w:val="24"/>
          <w:szCs w:val="24"/>
          <w:rtl/>
        </w:rPr>
        <w:t xml:space="preserve">בנוסף לשימוש המכוון שנעשה בפיזור שלה בתוכניות הדברה ביולוגית. במשך ימים ארוכים של מחקר בחלקת הניסוי לא נצפתה ולו אקרית </w:t>
      </w:r>
      <w:r w:rsidRPr="004D06F5">
        <w:rPr>
          <w:rFonts w:asciiTheme="minorBidi" w:hAnsiTheme="minorBidi"/>
          <w:sz w:val="24"/>
          <w:szCs w:val="24"/>
          <w:rtl/>
        </w:rPr>
        <w:t xml:space="preserve"> </w:t>
      </w:r>
      <w:r w:rsidR="00277E9B" w:rsidRPr="004D06F5">
        <w:rPr>
          <w:rFonts w:asciiTheme="minorBidi" w:hAnsiTheme="minorBidi"/>
          <w:i/>
          <w:iCs/>
          <w:sz w:val="24"/>
          <w:szCs w:val="24"/>
        </w:rPr>
        <w:t>Amblyseius</w:t>
      </w:r>
      <w:r w:rsidR="00277E9B" w:rsidRPr="00CC7AA8">
        <w:rPr>
          <w:rFonts w:asciiTheme="majorBidi" w:hAnsiTheme="majorBidi" w:cstheme="majorBidi"/>
          <w:i/>
          <w:iCs/>
          <w:sz w:val="24"/>
          <w:szCs w:val="24"/>
        </w:rPr>
        <w:t xml:space="preserve"> </w:t>
      </w:r>
      <w:r w:rsidR="00277E9B" w:rsidRPr="004D06F5">
        <w:rPr>
          <w:rFonts w:asciiTheme="minorBidi" w:hAnsiTheme="minorBidi"/>
          <w:i/>
          <w:iCs/>
          <w:sz w:val="24"/>
          <w:szCs w:val="24"/>
        </w:rPr>
        <w:t>swirski</w:t>
      </w:r>
      <w:r w:rsidR="00277E9B">
        <w:rPr>
          <w:rFonts w:asciiTheme="minorBidi" w:hAnsiTheme="minorBidi" w:hint="cs"/>
          <w:sz w:val="24"/>
          <w:szCs w:val="24"/>
          <w:rtl/>
        </w:rPr>
        <w:t xml:space="preserve"> </w:t>
      </w:r>
      <w:r w:rsidR="00277E9B">
        <w:rPr>
          <w:rFonts w:asciiTheme="minorBidi" w:hAnsiTheme="minorBidi" w:cs="David" w:hint="cs"/>
          <w:sz w:val="24"/>
          <w:szCs w:val="24"/>
          <w:rtl/>
        </w:rPr>
        <w:t>אחת.</w:t>
      </w:r>
    </w:p>
    <w:p w:rsidR="00277E9B" w:rsidRDefault="00277E9B" w:rsidP="00F87759">
      <w:pPr>
        <w:spacing w:line="360" w:lineRule="auto"/>
        <w:jc w:val="both"/>
        <w:rPr>
          <w:rFonts w:asciiTheme="minorBidi" w:hAnsiTheme="minorBidi" w:cs="David"/>
          <w:sz w:val="24"/>
          <w:szCs w:val="24"/>
          <w:u w:val="single"/>
          <w:rtl/>
        </w:rPr>
      </w:pPr>
      <w:r>
        <w:rPr>
          <w:rFonts w:asciiTheme="minorBidi" w:hAnsiTheme="minorBidi" w:cs="David" w:hint="cs"/>
          <w:sz w:val="24"/>
          <w:szCs w:val="24"/>
          <w:u w:val="single"/>
          <w:rtl/>
        </w:rPr>
        <w:t>איכות הפרי:</w:t>
      </w:r>
    </w:p>
    <w:p w:rsidR="00277E9B" w:rsidRDefault="002346FB" w:rsidP="00F87759">
      <w:pPr>
        <w:spacing w:line="360" w:lineRule="auto"/>
        <w:jc w:val="both"/>
        <w:rPr>
          <w:rFonts w:asciiTheme="minorBidi" w:hAnsiTheme="minorBidi" w:cs="David"/>
          <w:sz w:val="24"/>
          <w:szCs w:val="24"/>
          <w:rtl/>
        </w:rPr>
      </w:pPr>
      <w:r>
        <w:rPr>
          <w:rFonts w:asciiTheme="minorBidi" w:hAnsiTheme="minorBidi" w:cs="David" w:hint="cs"/>
          <w:sz w:val="24"/>
          <w:szCs w:val="24"/>
          <w:rtl/>
        </w:rPr>
        <w:t>מדדי איכות הפרי והיבול הם המדדים החשובים ביותר מנקודת הראות של החקלאי</w:t>
      </w:r>
      <w:r w:rsidR="00EC352F">
        <w:rPr>
          <w:rFonts w:asciiTheme="minorBidi" w:hAnsiTheme="minorBidi" w:cs="David" w:hint="cs"/>
          <w:sz w:val="24"/>
          <w:szCs w:val="24"/>
          <w:rtl/>
        </w:rPr>
        <w:t>,</w:t>
      </w:r>
      <w:r>
        <w:rPr>
          <w:rFonts w:asciiTheme="minorBidi" w:hAnsiTheme="minorBidi" w:cs="David" w:hint="cs"/>
          <w:sz w:val="24"/>
          <w:szCs w:val="24"/>
          <w:rtl/>
        </w:rPr>
        <w:t xml:space="preserve"> בבואו לדחות או לאמץ כל שינוי בשיטת העיבוד בה הוא נוקט. השימוש בגידולי כיסוי שונים לא השפיע באופן מובהק על איכות הפרי או על משקלו. יש להתחשב בגילו הצעיר של הפרדס: פרדסי הדר </w:t>
      </w:r>
      <w:r>
        <w:rPr>
          <w:rFonts w:asciiTheme="minorBidi" w:hAnsiTheme="minorBidi" w:cs="David" w:hint="cs"/>
          <w:sz w:val="24"/>
          <w:szCs w:val="24"/>
          <w:rtl/>
        </w:rPr>
        <w:lastRenderedPageBreak/>
        <w:t>בשנותיהם הראשונות נוטים להעמיד יבול עם שונות גדולה מאד בין עץ לעץ, בין ענף לענף ואף בין הפירות על אותו הענף. עובדה זו מנעה מאתנו לבצע הערכה כוללת של היבול לדונם, ולכן הסתפקנו בחישוב משקל הפרי הממוצע.</w:t>
      </w:r>
    </w:p>
    <w:p w:rsidR="002346FB" w:rsidRDefault="002346FB" w:rsidP="00F87759">
      <w:pPr>
        <w:spacing w:line="360" w:lineRule="auto"/>
        <w:jc w:val="both"/>
        <w:rPr>
          <w:rFonts w:asciiTheme="minorBidi" w:hAnsiTheme="minorBidi" w:cs="David"/>
          <w:sz w:val="24"/>
          <w:szCs w:val="24"/>
          <w:rtl/>
        </w:rPr>
      </w:pPr>
      <w:r>
        <w:rPr>
          <w:rFonts w:asciiTheme="minorBidi" w:hAnsiTheme="minorBidi" w:cs="David" w:hint="cs"/>
          <w:sz w:val="24"/>
          <w:szCs w:val="24"/>
          <w:rtl/>
        </w:rPr>
        <w:t xml:space="preserve">על מנת להגיע למסקנות חד משמעיות יותר לגבי השפעת גידולי הכיסוי, יש להמשיך את הניסוי בחלקה זו עוד מספר שנים. אפשרות חילופית היא ביצוע של ניסוי דומה בחלקה בוגרת. </w:t>
      </w:r>
      <w:r w:rsidR="008C00BB">
        <w:rPr>
          <w:rFonts w:asciiTheme="minorBidi" w:hAnsiTheme="minorBidi" w:cs="David" w:hint="cs"/>
          <w:sz w:val="24"/>
          <w:szCs w:val="24"/>
          <w:rtl/>
        </w:rPr>
        <w:t>במידה וניסויים שכאלו יעלו תוצאות דומות, יהיה זה צעד משמעותי לקראת אימוץ רחב יותר של שימוש בגידולי כיסוי מגוונים בתעשיית הפרדסנות.</w:t>
      </w:r>
    </w:p>
    <w:p w:rsidR="00D4081E" w:rsidRDefault="00B96201" w:rsidP="00F87759">
      <w:pPr>
        <w:spacing w:line="360" w:lineRule="auto"/>
        <w:jc w:val="both"/>
        <w:rPr>
          <w:rFonts w:asciiTheme="minorBidi" w:hAnsiTheme="minorBidi" w:cs="David"/>
          <w:sz w:val="24"/>
          <w:szCs w:val="24"/>
          <w:u w:val="single"/>
          <w:rtl/>
        </w:rPr>
      </w:pPr>
      <w:r>
        <w:rPr>
          <w:rFonts w:asciiTheme="minorBidi" w:hAnsiTheme="minorBidi" w:cs="David" w:hint="cs"/>
          <w:sz w:val="24"/>
          <w:szCs w:val="24"/>
          <w:u w:val="single"/>
          <w:rtl/>
        </w:rPr>
        <w:t>מיקרו אקלים:</w:t>
      </w:r>
    </w:p>
    <w:p w:rsidR="00806857" w:rsidRDefault="002B4DF1" w:rsidP="00EC352F">
      <w:pPr>
        <w:spacing w:line="360" w:lineRule="auto"/>
        <w:jc w:val="both"/>
        <w:rPr>
          <w:rFonts w:asciiTheme="minorBidi" w:hAnsiTheme="minorBidi" w:cs="David"/>
          <w:sz w:val="24"/>
          <w:szCs w:val="24"/>
          <w:rtl/>
        </w:rPr>
      </w:pPr>
      <w:r>
        <w:rPr>
          <w:rFonts w:asciiTheme="minorBidi" w:hAnsiTheme="minorBidi" w:cs="David" w:hint="cs"/>
          <w:sz w:val="24"/>
          <w:szCs w:val="24"/>
          <w:rtl/>
        </w:rPr>
        <w:t>תועדו הבדלים ברורים במיקרו אקלים בסביבת הקרקע, הן כתוצאה מהשימוש בגידולי כיסוי והן כתוצאה מהשימוש ברסק עץ. העובדה שהטיפולים שה</w:t>
      </w:r>
      <w:r w:rsidR="00EC352F">
        <w:rPr>
          <w:rFonts w:asciiTheme="minorBidi" w:hAnsiTheme="minorBidi" w:cs="David" w:hint="cs"/>
          <w:sz w:val="24"/>
          <w:szCs w:val="24"/>
          <w:rtl/>
        </w:rPr>
        <w:t>כ</w:t>
      </w:r>
      <w:r>
        <w:rPr>
          <w:rFonts w:asciiTheme="minorBidi" w:hAnsiTheme="minorBidi" w:cs="David" w:hint="cs"/>
          <w:sz w:val="24"/>
          <w:szCs w:val="24"/>
          <w:rtl/>
        </w:rPr>
        <w:t xml:space="preserve">ילו גידול כיסוי ורסק עץ </w:t>
      </w:r>
      <w:r w:rsidR="00DB6E53">
        <w:rPr>
          <w:rFonts w:asciiTheme="minorBidi" w:hAnsiTheme="minorBidi" w:cs="David" w:hint="cs"/>
          <w:sz w:val="24"/>
          <w:szCs w:val="24"/>
          <w:rtl/>
        </w:rPr>
        <w:t>נחשפו למיקרו אקלים מתון יותר עשויה להסביר חלק מהעלייה במגוון פרוקי הרגליים בגידולים אלו (14,41). השימוש בחיפוי קרקע על גבי גדודיות העצים יצר מיקרו אקלים יציב בהרבה בהשוואה לגדודיות החשופות. למעשה יצר רסק העץ שטח שעשוי לגשר בין אוכלוסיות פרוקי הרגליים על העץ ואלו שבגידול הכיסוי, הן על ידי ייצוב המיקרו אקלים והן על ידי שימוש</w:t>
      </w:r>
      <w:r w:rsidR="00BE5290">
        <w:rPr>
          <w:rFonts w:asciiTheme="minorBidi" w:hAnsiTheme="minorBidi" w:cs="David" w:hint="cs"/>
          <w:sz w:val="24"/>
          <w:szCs w:val="24"/>
          <w:rtl/>
        </w:rPr>
        <w:t xml:space="preserve"> אפשרי</w:t>
      </w:r>
      <w:r w:rsidR="00DB6E53">
        <w:rPr>
          <w:rFonts w:asciiTheme="minorBidi" w:hAnsiTheme="minorBidi" w:cs="David" w:hint="cs"/>
          <w:sz w:val="24"/>
          <w:szCs w:val="24"/>
          <w:rtl/>
        </w:rPr>
        <w:t xml:space="preserve"> כשטח מחבוא</w:t>
      </w:r>
      <w:r w:rsidR="00BE5290">
        <w:rPr>
          <w:rFonts w:asciiTheme="minorBidi" w:hAnsiTheme="minorBidi" w:cs="David" w:hint="cs"/>
          <w:sz w:val="24"/>
          <w:szCs w:val="24"/>
          <w:rtl/>
        </w:rPr>
        <w:t>, בניגוד לגדודית החשופה</w:t>
      </w:r>
      <w:r w:rsidR="00DB6E53">
        <w:rPr>
          <w:rFonts w:asciiTheme="minorBidi" w:hAnsiTheme="minorBidi" w:cs="David" w:hint="cs"/>
          <w:sz w:val="24"/>
          <w:szCs w:val="24"/>
          <w:rtl/>
        </w:rPr>
        <w:t>.</w:t>
      </w:r>
    </w:p>
    <w:p w:rsidR="008C6683" w:rsidRDefault="008C6683" w:rsidP="00BE5290">
      <w:pPr>
        <w:spacing w:line="360" w:lineRule="auto"/>
        <w:jc w:val="both"/>
        <w:rPr>
          <w:rFonts w:asciiTheme="minorBidi" w:hAnsiTheme="minorBidi" w:cs="David"/>
          <w:b/>
          <w:bCs/>
          <w:sz w:val="24"/>
          <w:szCs w:val="24"/>
          <w:u w:val="single"/>
          <w:rtl/>
        </w:rPr>
      </w:pPr>
    </w:p>
    <w:p w:rsidR="00806857" w:rsidRDefault="00806857" w:rsidP="00BE5290">
      <w:pPr>
        <w:spacing w:line="360" w:lineRule="auto"/>
        <w:jc w:val="both"/>
        <w:rPr>
          <w:rFonts w:asciiTheme="minorBidi" w:hAnsiTheme="minorBidi" w:cs="David"/>
          <w:b/>
          <w:bCs/>
          <w:sz w:val="24"/>
          <w:szCs w:val="24"/>
          <w:u w:val="single"/>
          <w:rtl/>
        </w:rPr>
      </w:pPr>
      <w:r>
        <w:rPr>
          <w:rFonts w:asciiTheme="minorBidi" w:hAnsiTheme="minorBidi" w:cs="David" w:hint="cs"/>
          <w:b/>
          <w:bCs/>
          <w:sz w:val="24"/>
          <w:szCs w:val="24"/>
          <w:u w:val="single"/>
          <w:rtl/>
        </w:rPr>
        <w:t>מסקנות:</w:t>
      </w:r>
    </w:p>
    <w:p w:rsidR="00A85621" w:rsidRDefault="00A85621" w:rsidP="00897C47">
      <w:pPr>
        <w:spacing w:line="360" w:lineRule="auto"/>
        <w:jc w:val="both"/>
        <w:rPr>
          <w:rFonts w:asciiTheme="minorBidi" w:hAnsiTheme="minorBidi" w:cs="David"/>
          <w:sz w:val="24"/>
          <w:szCs w:val="24"/>
          <w:rtl/>
        </w:rPr>
      </w:pPr>
      <w:r>
        <w:rPr>
          <w:rFonts w:asciiTheme="minorBidi" w:hAnsiTheme="minorBidi" w:cs="David" w:hint="cs"/>
          <w:sz w:val="24"/>
          <w:szCs w:val="24"/>
          <w:rtl/>
        </w:rPr>
        <w:t>כאשר הניתוח נעשה בכלים אקולוגים בלבד, לשימוש ב</w:t>
      </w:r>
      <w:r w:rsidR="00B4746A">
        <w:rPr>
          <w:rFonts w:asciiTheme="minorBidi" w:hAnsiTheme="minorBidi" w:cs="David" w:hint="cs"/>
          <w:sz w:val="24"/>
          <w:szCs w:val="24"/>
          <w:rtl/>
        </w:rPr>
        <w:t>צ</w:t>
      </w:r>
      <w:r>
        <w:rPr>
          <w:rFonts w:asciiTheme="minorBidi" w:hAnsiTheme="minorBidi" w:cs="David" w:hint="cs"/>
          <w:sz w:val="24"/>
          <w:szCs w:val="24"/>
          <w:rtl/>
        </w:rPr>
        <w:t xml:space="preserve">מחיית בר כגידול כיסוי בפרדסים ישנו אפקט חיובי </w:t>
      </w:r>
      <w:r w:rsidR="00897C47">
        <w:rPr>
          <w:rFonts w:asciiTheme="minorBidi" w:hAnsiTheme="minorBidi" w:cs="David" w:hint="cs"/>
          <w:sz w:val="24"/>
          <w:szCs w:val="24"/>
          <w:rtl/>
        </w:rPr>
        <w:t>ברור</w:t>
      </w:r>
      <w:r>
        <w:rPr>
          <w:rFonts w:asciiTheme="minorBidi" w:hAnsiTheme="minorBidi" w:cs="David" w:hint="cs"/>
          <w:sz w:val="24"/>
          <w:szCs w:val="24"/>
          <w:rtl/>
        </w:rPr>
        <w:t>. גידול הכיסוי מעודד את מגוון פרוקי הרגליים, כמו גם את מגוון מיני הצומח, ובכך מעלה את ערכו האקולוגי של הפרדס.</w:t>
      </w:r>
    </w:p>
    <w:p w:rsidR="000950E3" w:rsidRDefault="00A85621" w:rsidP="00BE5290">
      <w:pPr>
        <w:spacing w:line="360" w:lineRule="auto"/>
        <w:jc w:val="both"/>
        <w:rPr>
          <w:rFonts w:asciiTheme="minorBidi" w:hAnsiTheme="minorBidi" w:cs="David"/>
          <w:sz w:val="24"/>
          <w:szCs w:val="24"/>
          <w:rtl/>
        </w:rPr>
      </w:pPr>
      <w:r>
        <w:rPr>
          <w:rFonts w:asciiTheme="minorBidi" w:hAnsiTheme="minorBidi" w:cs="David" w:hint="cs"/>
          <w:sz w:val="24"/>
          <w:szCs w:val="24"/>
          <w:rtl/>
        </w:rPr>
        <w:t xml:space="preserve">הודגמה יצירה של מיקרו אקלים יציב וקריר יותר בקרבת פני הקרקע בעזרת השימוש בגידולי כיסוי וברסק עץ כחיפוי קרקע. </w:t>
      </w:r>
      <w:r w:rsidR="00977662">
        <w:rPr>
          <w:rFonts w:asciiTheme="minorBidi" w:hAnsiTheme="minorBidi" w:cs="David" w:hint="cs"/>
          <w:sz w:val="24"/>
          <w:szCs w:val="24"/>
          <w:rtl/>
        </w:rPr>
        <w:t>עובדה זו עשוי</w:t>
      </w:r>
      <w:r w:rsidR="00AC5757">
        <w:rPr>
          <w:rFonts w:asciiTheme="minorBidi" w:hAnsiTheme="minorBidi" w:cs="David" w:hint="cs"/>
          <w:sz w:val="24"/>
          <w:szCs w:val="24"/>
          <w:rtl/>
        </w:rPr>
        <w:t>ה</w:t>
      </w:r>
      <w:r w:rsidR="00977662">
        <w:rPr>
          <w:rFonts w:asciiTheme="minorBidi" w:hAnsiTheme="minorBidi" w:cs="David" w:hint="cs"/>
          <w:sz w:val="24"/>
          <w:szCs w:val="24"/>
          <w:rtl/>
        </w:rPr>
        <w:t xml:space="preserve"> לשחק תפקיד ב</w:t>
      </w:r>
      <w:r w:rsidR="00AC5757">
        <w:rPr>
          <w:rFonts w:asciiTheme="minorBidi" w:hAnsiTheme="minorBidi" w:cs="David" w:hint="cs"/>
          <w:sz w:val="24"/>
          <w:szCs w:val="24"/>
          <w:rtl/>
        </w:rPr>
        <w:t xml:space="preserve">עידוד מגוון מיני פרוקי הרגליים. </w:t>
      </w:r>
      <w:r w:rsidR="00977662">
        <w:rPr>
          <w:rFonts w:asciiTheme="minorBidi" w:hAnsiTheme="minorBidi" w:cs="David" w:hint="cs"/>
          <w:sz w:val="24"/>
          <w:szCs w:val="24"/>
          <w:rtl/>
        </w:rPr>
        <w:t>חיפוי הגדודיות עשוי לעזור בגישור בין סביבת העץ לסביבת גידול הכיסוי. לגישור זה עשויות להיות השפעות חי</w:t>
      </w:r>
      <w:r w:rsidR="00AC5757">
        <w:rPr>
          <w:rFonts w:asciiTheme="minorBidi" w:hAnsiTheme="minorBidi" w:cs="David" w:hint="cs"/>
          <w:sz w:val="24"/>
          <w:szCs w:val="24"/>
          <w:rtl/>
        </w:rPr>
        <w:t>וביות של הגברת ההדברה הביולוגית על ידי שיפור תנאי האויבים הטבעיים. בצורה דומה,  לגישור עלולות להיות גם השלכות</w:t>
      </w:r>
      <w:r w:rsidR="00977662">
        <w:rPr>
          <w:rFonts w:asciiTheme="minorBidi" w:hAnsiTheme="minorBidi" w:cs="David" w:hint="cs"/>
          <w:sz w:val="24"/>
          <w:szCs w:val="24"/>
          <w:rtl/>
        </w:rPr>
        <w:t xml:space="preserve"> שליליות עקב מזיקים שעשויים </w:t>
      </w:r>
      <w:r w:rsidR="000950E3">
        <w:rPr>
          <w:rFonts w:asciiTheme="minorBidi" w:hAnsiTheme="minorBidi" w:cs="David" w:hint="cs"/>
          <w:sz w:val="24"/>
          <w:szCs w:val="24"/>
          <w:rtl/>
        </w:rPr>
        <w:t>ליהנות</w:t>
      </w:r>
      <w:r w:rsidR="00977662">
        <w:rPr>
          <w:rFonts w:asciiTheme="minorBidi" w:hAnsiTheme="minorBidi" w:cs="David" w:hint="cs"/>
          <w:sz w:val="24"/>
          <w:szCs w:val="24"/>
          <w:rtl/>
        </w:rPr>
        <w:t xml:space="preserve"> אף הם מ</w:t>
      </w:r>
      <w:r w:rsidR="000950E3">
        <w:rPr>
          <w:rFonts w:asciiTheme="minorBidi" w:hAnsiTheme="minorBidi" w:cs="David" w:hint="cs"/>
          <w:sz w:val="24"/>
          <w:szCs w:val="24"/>
          <w:rtl/>
        </w:rPr>
        <w:t xml:space="preserve">ן </w:t>
      </w:r>
      <w:r w:rsidR="00977662">
        <w:rPr>
          <w:rFonts w:asciiTheme="minorBidi" w:hAnsiTheme="minorBidi" w:cs="David" w:hint="cs"/>
          <w:sz w:val="24"/>
          <w:szCs w:val="24"/>
          <w:rtl/>
        </w:rPr>
        <w:t>התנאים המועדפים.</w:t>
      </w:r>
    </w:p>
    <w:p w:rsidR="000950E3" w:rsidRDefault="000950E3" w:rsidP="00BE5290">
      <w:pPr>
        <w:spacing w:line="360" w:lineRule="auto"/>
        <w:jc w:val="both"/>
        <w:rPr>
          <w:rFonts w:asciiTheme="minorBidi" w:hAnsiTheme="minorBidi" w:cs="David"/>
          <w:sz w:val="24"/>
          <w:szCs w:val="24"/>
          <w:rtl/>
        </w:rPr>
      </w:pPr>
      <w:r>
        <w:rPr>
          <w:rFonts w:asciiTheme="minorBidi" w:hAnsiTheme="minorBidi" w:cs="David" w:hint="cs"/>
          <w:sz w:val="24"/>
          <w:szCs w:val="24"/>
          <w:rtl/>
        </w:rPr>
        <w:t>כאשר נעשה הניתוח בכלים חקלאיים, נצפו מספר מגמות חיוביות. הגברת השפעה של האויבים הטבעיים, גם אם לא צמצמה את אוכלוסיות המזיקים, עשויה לפעול כמעין בופר המסייע במניעת התפרצויות גדולות של מזיקים. טובה נוספת שצומחת לחקלאי מן</w:t>
      </w:r>
      <w:r w:rsidR="00DC2240">
        <w:rPr>
          <w:rFonts w:asciiTheme="minorBidi" w:hAnsiTheme="minorBidi" w:cs="David" w:hint="cs"/>
          <w:sz w:val="24"/>
          <w:szCs w:val="24"/>
          <w:rtl/>
        </w:rPr>
        <w:t xml:space="preserve"> השימוש בגידולי הכיסוי היא הפחתת </w:t>
      </w:r>
      <w:r>
        <w:rPr>
          <w:rFonts w:asciiTheme="minorBidi" w:hAnsiTheme="minorBidi" w:cs="David" w:hint="cs"/>
          <w:sz w:val="24"/>
          <w:szCs w:val="24"/>
          <w:rtl/>
        </w:rPr>
        <w:t xml:space="preserve">תופעת סחף הקרקע והפחתת איבוד המים על ידי אידוי בעונה החמה, בה גידול הכיסוי נקצר ומושאר בשטח כחיפוי קרקע. </w:t>
      </w:r>
    </w:p>
    <w:p w:rsidR="000950E3" w:rsidRDefault="000950E3" w:rsidP="000950E3">
      <w:pPr>
        <w:spacing w:line="360" w:lineRule="auto"/>
        <w:jc w:val="both"/>
        <w:rPr>
          <w:rFonts w:asciiTheme="minorBidi" w:hAnsiTheme="minorBidi" w:cs="David"/>
          <w:sz w:val="24"/>
          <w:szCs w:val="24"/>
          <w:rtl/>
        </w:rPr>
      </w:pPr>
      <w:r>
        <w:rPr>
          <w:rFonts w:asciiTheme="minorBidi" w:hAnsiTheme="minorBidi" w:cs="David" w:hint="cs"/>
          <w:sz w:val="24"/>
          <w:szCs w:val="24"/>
          <w:rtl/>
        </w:rPr>
        <w:t>לפני אימוץ רחב היקף של גידולי כיסוי בפרדסים, יש לבחון בצורה מעמיקה ובעצים בוגרים את השפעת הגידולים השונים על היבול.</w:t>
      </w:r>
    </w:p>
    <w:p w:rsidR="008D470A" w:rsidRDefault="008D470A" w:rsidP="000950E3">
      <w:pPr>
        <w:spacing w:line="360" w:lineRule="auto"/>
        <w:jc w:val="both"/>
        <w:rPr>
          <w:rFonts w:asciiTheme="minorBidi" w:hAnsiTheme="minorBidi" w:cs="David"/>
          <w:sz w:val="24"/>
          <w:szCs w:val="24"/>
          <w:rtl/>
        </w:rPr>
      </w:pPr>
      <w:r>
        <w:rPr>
          <w:rFonts w:asciiTheme="minorBidi" w:hAnsiTheme="minorBidi" w:cs="David" w:hint="cs"/>
          <w:sz w:val="24"/>
          <w:szCs w:val="24"/>
          <w:rtl/>
        </w:rPr>
        <w:lastRenderedPageBreak/>
        <w:t>שימוש בהדברה משולבת תוך הפחתת השימוש בחומרי הדברה סינטטיים, לצד גיוון הצמחייה בפרדס ובסביבתו, עשויים לתרום ליכולת ההתגוננות של הפרדס בעזרת אויבים טבעיים.</w:t>
      </w:r>
    </w:p>
    <w:p w:rsidR="008D470A" w:rsidRDefault="008D470A" w:rsidP="000950E3">
      <w:pPr>
        <w:spacing w:line="360" w:lineRule="auto"/>
        <w:jc w:val="both"/>
        <w:rPr>
          <w:rFonts w:asciiTheme="minorBidi" w:hAnsiTheme="minorBidi" w:cs="David"/>
          <w:sz w:val="24"/>
          <w:szCs w:val="24"/>
          <w:rtl/>
        </w:rPr>
      </w:pPr>
      <w:r>
        <w:rPr>
          <w:rFonts w:asciiTheme="minorBidi" w:hAnsiTheme="minorBidi" w:cs="David" w:hint="cs"/>
          <w:sz w:val="24"/>
          <w:szCs w:val="24"/>
          <w:rtl/>
        </w:rPr>
        <w:t>השימוש בצמחיית בר כגידול כיסוי בפרדס עשוי להוות שיטת עיבוד האוצרת בה יתרונות אקולוגים וחקלאיים כאחד.</w:t>
      </w:r>
    </w:p>
    <w:p w:rsidR="00B96201" w:rsidRPr="00DE417E" w:rsidRDefault="00B96201" w:rsidP="008C6683">
      <w:pPr>
        <w:spacing w:after="0" w:line="360" w:lineRule="auto"/>
        <w:jc w:val="both"/>
        <w:rPr>
          <w:rFonts w:asciiTheme="minorBidi" w:hAnsiTheme="minorBidi" w:cs="David"/>
          <w:sz w:val="24"/>
          <w:szCs w:val="24"/>
          <w:rtl/>
        </w:rPr>
      </w:pPr>
    </w:p>
    <w:p w:rsidR="00B96201" w:rsidRDefault="00B96201" w:rsidP="00B96201">
      <w:pPr>
        <w:pStyle w:val="EndNoteBibliography"/>
        <w:spacing w:after="0"/>
        <w:ind w:left="720" w:hanging="720"/>
        <w:jc w:val="right"/>
        <w:rPr>
          <w:rFonts w:asciiTheme="majorBidi" w:hAnsiTheme="majorBidi" w:cstheme="majorBidi"/>
          <w:sz w:val="24"/>
          <w:szCs w:val="24"/>
          <w:u w:val="single"/>
        </w:rPr>
      </w:pPr>
      <w:r>
        <w:rPr>
          <w:rFonts w:asciiTheme="majorBidi" w:hAnsiTheme="majorBidi" w:cstheme="majorBidi" w:hint="cs"/>
          <w:sz w:val="24"/>
          <w:szCs w:val="24"/>
          <w:u w:val="single"/>
          <w:rtl/>
        </w:rPr>
        <w:t>מקורות:</w:t>
      </w:r>
    </w:p>
    <w:p w:rsidR="00B96201" w:rsidRDefault="00B96201" w:rsidP="00B96201">
      <w:pPr>
        <w:pStyle w:val="EndNoteBibliography"/>
        <w:spacing w:after="0"/>
        <w:ind w:left="720" w:hanging="720"/>
        <w:jc w:val="left"/>
        <w:rPr>
          <w:rFonts w:asciiTheme="majorBidi" w:hAnsiTheme="majorBidi" w:cstheme="majorBidi"/>
          <w:sz w:val="24"/>
          <w:szCs w:val="24"/>
          <w:u w:val="single"/>
        </w:rPr>
      </w:pPr>
    </w:p>
    <w:p w:rsidR="00B96201" w:rsidRPr="00422291" w:rsidRDefault="00B96201" w:rsidP="00B96201">
      <w:pPr>
        <w:pStyle w:val="EndNoteBibliography"/>
        <w:spacing w:after="0"/>
        <w:ind w:left="720" w:hanging="720"/>
        <w:jc w:val="left"/>
        <w:rPr>
          <w:rFonts w:asciiTheme="majorBidi" w:hAnsiTheme="majorBidi" w:cstheme="majorBidi"/>
          <w:sz w:val="24"/>
          <w:szCs w:val="24"/>
          <w:u w:val="single"/>
        </w:rPr>
      </w:pPr>
    </w:p>
    <w:p w:rsidR="00B96201" w:rsidRPr="00E42317" w:rsidRDefault="00AD02AA" w:rsidP="008C6683">
      <w:pPr>
        <w:pStyle w:val="EndNoteBibliography"/>
        <w:tabs>
          <w:tab w:val="left" w:pos="567"/>
        </w:tabs>
        <w:spacing w:after="0"/>
        <w:ind w:left="851" w:hanging="709"/>
      </w:pPr>
      <w:r>
        <w:rPr>
          <w:rFonts w:asciiTheme="majorBidi" w:hAnsiTheme="majorBidi" w:cstheme="majorBidi"/>
          <w:sz w:val="24"/>
          <w:szCs w:val="24"/>
        </w:rPr>
        <w:fldChar w:fldCharType="begin"/>
      </w:r>
      <w:r w:rsidR="00B96201">
        <w:rPr>
          <w:rFonts w:asciiTheme="majorBidi" w:hAnsiTheme="majorBidi" w:cstheme="majorBidi"/>
          <w:sz w:val="24"/>
          <w:szCs w:val="24"/>
        </w:rPr>
        <w:instrText xml:space="preserve"> ADDIN EN.REFLIST </w:instrText>
      </w:r>
      <w:r>
        <w:rPr>
          <w:rFonts w:asciiTheme="majorBidi" w:hAnsiTheme="majorBidi" w:cstheme="majorBidi"/>
          <w:sz w:val="24"/>
          <w:szCs w:val="24"/>
        </w:rPr>
        <w:fldChar w:fldCharType="separate"/>
      </w:r>
      <w:bookmarkStart w:id="1" w:name="_ENREF_1"/>
      <w:r w:rsidR="00B96201" w:rsidRPr="00E42317">
        <w:t>1.</w:t>
      </w:r>
      <w:r w:rsidR="00B96201" w:rsidRPr="00E42317">
        <w:tab/>
        <w:t xml:space="preserve">Haberl H, Plutzar C, Erb K, Gaube V, Pollheimer M, Schulz N. 2005. Human appropriation of net primary production as determinant of avifauna diversity in Austria. </w:t>
      </w:r>
      <w:r w:rsidR="00B96201" w:rsidRPr="00E42317">
        <w:rPr>
          <w:i/>
        </w:rPr>
        <w:t>Agriculture Ecosystems &amp; Environment</w:t>
      </w:r>
      <w:r w:rsidR="00B96201" w:rsidRPr="00E42317">
        <w:t xml:space="preserve"> 110:119-31</w:t>
      </w:r>
      <w:bookmarkEnd w:id="1"/>
    </w:p>
    <w:p w:rsidR="00B96201" w:rsidRPr="00E42317" w:rsidRDefault="00B96201" w:rsidP="008C6683">
      <w:pPr>
        <w:pStyle w:val="EndNoteBibliography"/>
        <w:tabs>
          <w:tab w:val="left" w:pos="567"/>
        </w:tabs>
        <w:spacing w:after="0"/>
        <w:ind w:left="851" w:hanging="709"/>
      </w:pPr>
      <w:bookmarkStart w:id="2" w:name="_ENREF_2"/>
      <w:r w:rsidRPr="00E42317">
        <w:t>2.</w:t>
      </w:r>
      <w:r w:rsidRPr="00E42317">
        <w:tab/>
        <w:t xml:space="preserve">Brown M. 2012. Role of biodiversity in integrated fruit production in eastern North American orchards. </w:t>
      </w:r>
      <w:r w:rsidRPr="00E42317">
        <w:rPr>
          <w:i/>
        </w:rPr>
        <w:t>Agricultural and Forest Entomology</w:t>
      </w:r>
      <w:r w:rsidRPr="00E42317">
        <w:t xml:space="preserve"> 14:89-99</w:t>
      </w:r>
      <w:bookmarkEnd w:id="2"/>
    </w:p>
    <w:p w:rsidR="00B96201" w:rsidRPr="00E42317" w:rsidRDefault="00B96201" w:rsidP="008C6683">
      <w:pPr>
        <w:pStyle w:val="EndNoteBibliography"/>
        <w:tabs>
          <w:tab w:val="left" w:pos="567"/>
        </w:tabs>
        <w:spacing w:after="0"/>
        <w:ind w:left="851" w:hanging="709"/>
      </w:pPr>
      <w:bookmarkStart w:id="3" w:name="_ENREF_3"/>
      <w:r w:rsidRPr="00E42317">
        <w:t>3.</w:t>
      </w:r>
      <w:r w:rsidRPr="00E42317">
        <w:tab/>
        <w:t xml:space="preserve">Storkey J, Meyer S, Still K, Leuschner C. 2012. The impact of agricultural intensification and land-use change on the European arable flora. </w:t>
      </w:r>
      <w:r w:rsidRPr="00E42317">
        <w:rPr>
          <w:i/>
        </w:rPr>
        <w:t>Proceedings of the Royal Society B-Biological Sciences</w:t>
      </w:r>
      <w:r w:rsidRPr="00E42317">
        <w:t xml:space="preserve"> 279:1421-9</w:t>
      </w:r>
      <w:bookmarkEnd w:id="3"/>
    </w:p>
    <w:p w:rsidR="00B96201" w:rsidRPr="00E42317" w:rsidRDefault="00B96201" w:rsidP="008C6683">
      <w:pPr>
        <w:pStyle w:val="EndNoteBibliography"/>
        <w:tabs>
          <w:tab w:val="left" w:pos="567"/>
        </w:tabs>
        <w:spacing w:after="0"/>
        <w:ind w:left="851" w:hanging="709"/>
      </w:pPr>
      <w:bookmarkStart w:id="4" w:name="_ENREF_4"/>
      <w:r w:rsidRPr="00E42317">
        <w:t>4.</w:t>
      </w:r>
      <w:r w:rsidRPr="00E42317">
        <w:tab/>
        <w:t xml:space="preserve">Wilkinson TK, Landis DA. 2005. Habitat diversification in biological control: The role of plant resources. In </w:t>
      </w:r>
      <w:r w:rsidRPr="00E42317">
        <w:rPr>
          <w:i/>
        </w:rPr>
        <w:t>Plant-Provided Food for Carnivorous Insects: A Protective Mutualism and Its Applications </w:t>
      </w:r>
      <w:r w:rsidRPr="00E42317">
        <w:t>ed. FL FWäckers</w:t>
      </w:r>
      <w:r w:rsidRPr="00E42317">
        <w:rPr>
          <w:rtl/>
        </w:rPr>
        <w:t>‏</w:t>
      </w:r>
      <w:r w:rsidRPr="00E42317">
        <w:t>, PJC Rijn</w:t>
      </w:r>
      <w:r w:rsidRPr="00E42317">
        <w:rPr>
          <w:rtl/>
        </w:rPr>
        <w:t>‏</w:t>
      </w:r>
      <w:r w:rsidRPr="00E42317">
        <w:t>, J Bruin, 1:305-25. New York: Cambridge University Press. Number of 305-25 pp.</w:t>
      </w:r>
      <w:bookmarkEnd w:id="4"/>
    </w:p>
    <w:p w:rsidR="00B96201" w:rsidRPr="00E42317" w:rsidRDefault="00B96201" w:rsidP="008C6683">
      <w:pPr>
        <w:pStyle w:val="EndNoteBibliography"/>
        <w:tabs>
          <w:tab w:val="left" w:pos="567"/>
        </w:tabs>
        <w:spacing w:after="0"/>
        <w:ind w:left="851" w:hanging="709"/>
      </w:pPr>
      <w:bookmarkStart w:id="5" w:name="_ENREF_5"/>
      <w:r w:rsidRPr="00E42317">
        <w:t>5.</w:t>
      </w:r>
      <w:r w:rsidRPr="00E42317">
        <w:tab/>
        <w:t xml:space="preserve">Benton T, Vickery J, Wilson J. 2003. Farmland biodiversity: is habitat heterogeneity the key? </w:t>
      </w:r>
      <w:r w:rsidRPr="00E42317">
        <w:rPr>
          <w:i/>
        </w:rPr>
        <w:t>Trends in Ecology &amp; Evolution</w:t>
      </w:r>
      <w:r w:rsidRPr="00E42317">
        <w:t xml:space="preserve"> 18:182-8</w:t>
      </w:r>
      <w:bookmarkEnd w:id="5"/>
    </w:p>
    <w:p w:rsidR="00B96201" w:rsidRPr="00E42317" w:rsidRDefault="00B96201" w:rsidP="008C6683">
      <w:pPr>
        <w:pStyle w:val="EndNoteBibliography"/>
        <w:tabs>
          <w:tab w:val="left" w:pos="567"/>
        </w:tabs>
        <w:spacing w:after="0"/>
        <w:ind w:left="851" w:hanging="709"/>
      </w:pPr>
      <w:bookmarkStart w:id="6" w:name="_ENREF_6"/>
      <w:r w:rsidRPr="00E42317">
        <w:t>6.</w:t>
      </w:r>
      <w:r w:rsidRPr="00E42317">
        <w:tab/>
        <w:t xml:space="preserve">Boccaccio L, Petacchi R. 2009. Landscape effects on the complex of Bactrocera oleae parasitoids and implications for conservation biological control. </w:t>
      </w:r>
      <w:r w:rsidRPr="00E42317">
        <w:rPr>
          <w:i/>
        </w:rPr>
        <w:t>Biocontrol</w:t>
      </w:r>
      <w:r w:rsidRPr="00E42317">
        <w:t xml:space="preserve"> 54:607-16</w:t>
      </w:r>
      <w:bookmarkEnd w:id="6"/>
    </w:p>
    <w:p w:rsidR="00B96201" w:rsidRPr="00E42317" w:rsidRDefault="00B96201" w:rsidP="008C6683">
      <w:pPr>
        <w:pStyle w:val="EndNoteBibliography"/>
        <w:tabs>
          <w:tab w:val="left" w:pos="567"/>
        </w:tabs>
        <w:spacing w:after="0"/>
        <w:ind w:left="851" w:hanging="709"/>
      </w:pPr>
      <w:bookmarkStart w:id="7" w:name="_ENREF_7"/>
      <w:r w:rsidRPr="00E42317">
        <w:t>7.</w:t>
      </w:r>
      <w:r w:rsidRPr="00E42317">
        <w:tab/>
        <w:t xml:space="preserve">Inglese P, Bellavia G. 2012. The Citrus in the Mediterranean Region. In </w:t>
      </w:r>
      <w:r w:rsidRPr="00E42317">
        <w:rPr>
          <w:i/>
        </w:rPr>
        <w:t>Integrated Control of Citrus Pests in the Mediterranean Region</w:t>
      </w:r>
      <w:r w:rsidRPr="00E42317">
        <w:t>, ed. V Vacante, U Gerson, 1:3-18. Brussels Bentham Science Publishers. Number of 3-18 pp.</w:t>
      </w:r>
      <w:bookmarkEnd w:id="7"/>
    </w:p>
    <w:p w:rsidR="00B96201" w:rsidRPr="00E42317" w:rsidRDefault="00B96201" w:rsidP="008C6683">
      <w:pPr>
        <w:pStyle w:val="EndNoteBibliography"/>
        <w:tabs>
          <w:tab w:val="left" w:pos="567"/>
        </w:tabs>
        <w:spacing w:after="0"/>
        <w:ind w:left="851" w:hanging="709"/>
      </w:pPr>
      <w:bookmarkStart w:id="8" w:name="_ENREF_8"/>
      <w:r w:rsidRPr="00E42317">
        <w:t>8.</w:t>
      </w:r>
      <w:r w:rsidRPr="00E42317">
        <w:tab/>
        <w:t xml:space="preserve">Gerson U, Vacante V. 2012. Identification of the Important Groups of Citrus Pests in the Mediteranean Region. In </w:t>
      </w:r>
      <w:r w:rsidRPr="00E42317">
        <w:rPr>
          <w:i/>
        </w:rPr>
        <w:t>Integrated Control of Citrus Pests in the Mediterranean Region</w:t>
      </w:r>
      <w:r w:rsidRPr="00E42317">
        <w:t>, ed. V Vacante, U Gereson, 1:56-65. Brussels: Bentham Science Publishers. Number of 56-65 pp.</w:t>
      </w:r>
      <w:bookmarkEnd w:id="8"/>
    </w:p>
    <w:p w:rsidR="00B96201" w:rsidRPr="00E42317" w:rsidRDefault="00B96201" w:rsidP="008C6683">
      <w:pPr>
        <w:pStyle w:val="EndNoteBibliography"/>
        <w:tabs>
          <w:tab w:val="left" w:pos="567"/>
        </w:tabs>
        <w:spacing w:after="0"/>
        <w:ind w:left="851" w:hanging="709"/>
      </w:pPr>
      <w:bookmarkStart w:id="9" w:name="_ENREF_9"/>
      <w:r w:rsidRPr="00E42317">
        <w:t>9.</w:t>
      </w:r>
      <w:r w:rsidRPr="00E42317">
        <w:tab/>
        <w:t xml:space="preserve">Vacant V. 2012. The History of IPM in the Mediterranean Citruculture. In </w:t>
      </w:r>
      <w:r w:rsidRPr="00E42317">
        <w:rPr>
          <w:i/>
        </w:rPr>
        <w:t>Integrated Control of Citrus Pests in the Mediterranean Region</w:t>
      </w:r>
      <w:r w:rsidRPr="00E42317">
        <w:t xml:space="preserve">, ed. V Vacante, U Gerson, 1. Brussels: Bentham Science Publishers. </w:t>
      </w:r>
      <w:bookmarkEnd w:id="9"/>
    </w:p>
    <w:p w:rsidR="00B96201" w:rsidRPr="00E42317" w:rsidRDefault="00B96201" w:rsidP="008C6683">
      <w:pPr>
        <w:pStyle w:val="EndNoteBibliography"/>
        <w:tabs>
          <w:tab w:val="left" w:pos="567"/>
        </w:tabs>
        <w:spacing w:after="0"/>
        <w:ind w:left="851" w:hanging="709"/>
      </w:pPr>
      <w:bookmarkStart w:id="10" w:name="_ENREF_10"/>
      <w:r w:rsidRPr="00E42317">
        <w:t>10.</w:t>
      </w:r>
      <w:r w:rsidRPr="00E42317">
        <w:tab/>
        <w:t xml:space="preserve">Losey J, Vaughan M. 2006. The economic value of ecological services provided by insects. </w:t>
      </w:r>
      <w:r w:rsidRPr="00E42317">
        <w:rPr>
          <w:i/>
        </w:rPr>
        <w:t>Bioscience</w:t>
      </w:r>
      <w:r w:rsidRPr="00E42317">
        <w:t xml:space="preserve"> 56:311-23</w:t>
      </w:r>
      <w:bookmarkEnd w:id="10"/>
    </w:p>
    <w:p w:rsidR="00B96201" w:rsidRPr="00E42317" w:rsidRDefault="00B96201" w:rsidP="008C6683">
      <w:pPr>
        <w:pStyle w:val="EndNoteBibliography"/>
        <w:tabs>
          <w:tab w:val="left" w:pos="567"/>
        </w:tabs>
        <w:spacing w:after="0"/>
        <w:ind w:left="851" w:hanging="709"/>
        <w:rPr>
          <w:i/>
        </w:rPr>
      </w:pPr>
      <w:bookmarkStart w:id="11" w:name="_ENREF_11"/>
      <w:r w:rsidRPr="00E42317">
        <w:t>11.</w:t>
      </w:r>
      <w:r w:rsidRPr="00E42317">
        <w:tab/>
        <w:t>Wackers F, Fadamiro H. 2005. The Vegetarian Side of Carnivores: Use of Non-Prey Food by Parasitoids and Predators. pp. 420-6. Davos, Switzerland </w:t>
      </w:r>
      <w:r>
        <w:rPr>
          <w:i/>
        </w:rPr>
        <w:t xml:space="preserve">Proc. 2nd International </w:t>
      </w:r>
      <w:r w:rsidRPr="00E42317">
        <w:rPr>
          <w:i/>
        </w:rPr>
        <w:t xml:space="preserve"> Symp</w:t>
      </w:r>
      <w:r>
        <w:rPr>
          <w:i/>
        </w:rPr>
        <w:t>osume of Biological Control Of Arthropods</w:t>
      </w:r>
      <w:r w:rsidRPr="00E42317">
        <w:rPr>
          <w:i/>
        </w:rPr>
        <w:t xml:space="preserve">. </w:t>
      </w:r>
      <w:bookmarkEnd w:id="11"/>
    </w:p>
    <w:p w:rsidR="00B96201" w:rsidRPr="00E42317" w:rsidRDefault="00B96201" w:rsidP="008C6683">
      <w:pPr>
        <w:pStyle w:val="EndNoteBibliography"/>
        <w:tabs>
          <w:tab w:val="left" w:pos="567"/>
        </w:tabs>
        <w:spacing w:after="0"/>
        <w:ind w:left="851" w:hanging="709"/>
      </w:pPr>
      <w:bookmarkStart w:id="12" w:name="_ENREF_12"/>
      <w:r w:rsidRPr="00E42317">
        <w:t>12.</w:t>
      </w:r>
      <w:r w:rsidRPr="00E42317">
        <w:tab/>
        <w:t xml:space="preserve">Lundgren J. 2009. Non-Prey Foods and Biological Control of Arthropods. In </w:t>
      </w:r>
      <w:r w:rsidRPr="00E42317">
        <w:rPr>
          <w:i/>
        </w:rPr>
        <w:t>Relationships of Natural Enemies and Non-prey Foods</w:t>
      </w:r>
      <w:r w:rsidRPr="00E42317">
        <w:t>, ed. J Lundgren, 1:279-307. United States of America: US Government. Number of 279-307 pp.</w:t>
      </w:r>
      <w:bookmarkEnd w:id="12"/>
    </w:p>
    <w:p w:rsidR="00B96201" w:rsidRPr="00E42317" w:rsidRDefault="00B96201" w:rsidP="008C6683">
      <w:pPr>
        <w:pStyle w:val="EndNoteBibliography"/>
        <w:tabs>
          <w:tab w:val="left" w:pos="567"/>
        </w:tabs>
        <w:spacing w:after="0"/>
        <w:ind w:left="851" w:hanging="709"/>
      </w:pPr>
      <w:bookmarkStart w:id="13" w:name="_ENREF_13"/>
      <w:r w:rsidRPr="00E42317">
        <w:t>13.</w:t>
      </w:r>
      <w:r w:rsidRPr="00E42317">
        <w:tab/>
        <w:t xml:space="preserve">Gurr G, Wratten S, Tylianakis J, Kean J, Keller M. 2004. Providing plant foods for insect natural enemies in farming system: balancing practicalities and theory. In </w:t>
      </w:r>
      <w:r w:rsidRPr="00E42317">
        <w:rPr>
          <w:i/>
        </w:rPr>
        <w:t>Plant-derived Food and Plant-carnivore Mutualism</w:t>
      </w:r>
      <w:r w:rsidRPr="00E42317">
        <w:t>, ed. F Wackers, P van Rijn, J Bruin:326-43. Cambridge University: Cambridge University Press. Number of 326-43 pp.</w:t>
      </w:r>
      <w:bookmarkEnd w:id="13"/>
    </w:p>
    <w:p w:rsidR="00B96201" w:rsidRPr="00E42317" w:rsidRDefault="00B96201" w:rsidP="008C6683">
      <w:pPr>
        <w:pStyle w:val="EndNoteBibliography"/>
        <w:tabs>
          <w:tab w:val="left" w:pos="567"/>
        </w:tabs>
        <w:spacing w:after="0"/>
        <w:ind w:left="851" w:hanging="709"/>
      </w:pPr>
      <w:bookmarkStart w:id="14" w:name="_ENREF_14"/>
      <w:r w:rsidRPr="00E42317">
        <w:lastRenderedPageBreak/>
        <w:t>14.</w:t>
      </w:r>
      <w:r w:rsidRPr="00E42317">
        <w:tab/>
        <w:t xml:space="preserve">Dennis P, Fry G. 1992. Field margins: can they enhance natural enemy population densities and general arthropod diversity on farmland? </w:t>
      </w:r>
      <w:r w:rsidRPr="00E42317">
        <w:rPr>
          <w:i/>
        </w:rPr>
        <w:t>Agriculture Ecosystems &amp; Environment</w:t>
      </w:r>
      <w:r w:rsidRPr="00E42317">
        <w:t xml:space="preserve"> 40:95-115</w:t>
      </w:r>
      <w:bookmarkEnd w:id="14"/>
    </w:p>
    <w:p w:rsidR="00B96201" w:rsidRPr="00E42317" w:rsidRDefault="00B96201" w:rsidP="008C6683">
      <w:pPr>
        <w:pStyle w:val="EndNoteBibliography"/>
        <w:tabs>
          <w:tab w:val="left" w:pos="567"/>
        </w:tabs>
        <w:spacing w:after="0"/>
        <w:ind w:left="851" w:hanging="709"/>
      </w:pPr>
      <w:bookmarkStart w:id="15" w:name="_ENREF_15"/>
      <w:r w:rsidRPr="00E42317">
        <w:t>15.</w:t>
      </w:r>
      <w:r w:rsidRPr="00E42317">
        <w:tab/>
        <w:t xml:space="preserve">Pfiffner L, Wyss E. 2004. Use of sown wildflower strips to enhance natural enemies of agricultural pests. In </w:t>
      </w:r>
      <w:r w:rsidRPr="00E42317">
        <w:rPr>
          <w:i/>
        </w:rPr>
        <w:t>Ecological Engineering for Pest Management: Advances in Habitat Manipulation for Arthropods</w:t>
      </w:r>
      <w:r w:rsidRPr="00E42317">
        <w:t>, ed. G Gurr, S Wratten, M Altieri:165-86. Collingwood, Australia: CSIRO Bublishing. Number of 165-86 pp.</w:t>
      </w:r>
      <w:bookmarkEnd w:id="15"/>
    </w:p>
    <w:p w:rsidR="00B96201" w:rsidRPr="00E42317" w:rsidRDefault="00B96201" w:rsidP="008C6683">
      <w:pPr>
        <w:pStyle w:val="EndNoteBibliography"/>
        <w:tabs>
          <w:tab w:val="left" w:pos="567"/>
        </w:tabs>
        <w:spacing w:after="0"/>
        <w:ind w:left="851" w:hanging="709"/>
      </w:pPr>
      <w:bookmarkStart w:id="16" w:name="_ENREF_16"/>
      <w:r w:rsidRPr="00E42317">
        <w:t>16.</w:t>
      </w:r>
      <w:r w:rsidRPr="00E42317">
        <w:tab/>
        <w:t xml:space="preserve">Pfiffner L, Luka H. 2000. Overwintering of arthropods in soils of arable fields and adjacent semi-natural habitats. </w:t>
      </w:r>
      <w:r w:rsidRPr="00E42317">
        <w:rPr>
          <w:i/>
        </w:rPr>
        <w:t>Agriculture Ecosystems &amp; Environment</w:t>
      </w:r>
      <w:r w:rsidRPr="00E42317">
        <w:t xml:space="preserve"> 78:215-22</w:t>
      </w:r>
      <w:bookmarkEnd w:id="16"/>
    </w:p>
    <w:p w:rsidR="00B96201" w:rsidRPr="00E42317" w:rsidRDefault="00B96201" w:rsidP="008C6683">
      <w:pPr>
        <w:pStyle w:val="EndNoteBibliography"/>
        <w:tabs>
          <w:tab w:val="left" w:pos="567"/>
        </w:tabs>
        <w:spacing w:after="0"/>
        <w:ind w:left="851" w:hanging="709"/>
      </w:pPr>
      <w:bookmarkStart w:id="17" w:name="_ENREF_17"/>
      <w:r w:rsidRPr="00E42317">
        <w:t>17.</w:t>
      </w:r>
      <w:r w:rsidRPr="00E42317">
        <w:tab/>
        <w:t xml:space="preserve">Sheehan W. 1986. Response by Specialist and Generalist Natural Enemies to Agroecosystem Diversification: A Selective Review. </w:t>
      </w:r>
      <w:r w:rsidRPr="00E42317">
        <w:rPr>
          <w:i/>
        </w:rPr>
        <w:t>Environmental Entomology</w:t>
      </w:r>
      <w:r w:rsidRPr="00E42317">
        <w:t xml:space="preserve"> 15:456-61</w:t>
      </w:r>
      <w:bookmarkEnd w:id="17"/>
    </w:p>
    <w:p w:rsidR="00B96201" w:rsidRPr="00E42317" w:rsidRDefault="00B96201" w:rsidP="008C6683">
      <w:pPr>
        <w:pStyle w:val="EndNoteBibliography"/>
        <w:tabs>
          <w:tab w:val="left" w:pos="567"/>
        </w:tabs>
        <w:spacing w:after="0"/>
        <w:ind w:left="851" w:hanging="709"/>
      </w:pPr>
      <w:bookmarkStart w:id="18" w:name="_ENREF_18"/>
      <w:r w:rsidRPr="00E42317">
        <w:t>18.</w:t>
      </w:r>
      <w:r w:rsidRPr="00E42317">
        <w:tab/>
        <w:t xml:space="preserve">Stephens M, France C, Wratten S, Frampton C. 1998. Enhancing biological control of leafrollers (Lepidoptera : Tortricidae) by sowing buckwheat (Fagopyrum esculentum) in an orchard. </w:t>
      </w:r>
      <w:r w:rsidRPr="00E42317">
        <w:rPr>
          <w:i/>
        </w:rPr>
        <w:t>Biocontrol Science and Technology</w:t>
      </w:r>
      <w:r w:rsidRPr="00E42317">
        <w:t xml:space="preserve"> 8:547-58</w:t>
      </w:r>
      <w:bookmarkEnd w:id="18"/>
    </w:p>
    <w:p w:rsidR="00B96201" w:rsidRPr="00E42317" w:rsidRDefault="00B96201" w:rsidP="008C6683">
      <w:pPr>
        <w:pStyle w:val="EndNoteBibliography"/>
        <w:tabs>
          <w:tab w:val="left" w:pos="567"/>
        </w:tabs>
        <w:spacing w:after="0"/>
        <w:ind w:left="851" w:hanging="709"/>
      </w:pPr>
      <w:bookmarkStart w:id="19" w:name="_ENREF_19"/>
      <w:r w:rsidRPr="00E42317">
        <w:t>19.</w:t>
      </w:r>
      <w:r w:rsidRPr="00E42317">
        <w:tab/>
        <w:t xml:space="preserve">Norris R, Kogan M. 2005. Ecology of interactions between weeds and arthropods. </w:t>
      </w:r>
      <w:r w:rsidRPr="00E42317">
        <w:rPr>
          <w:i/>
        </w:rPr>
        <w:t>Annual Review of Entomology</w:t>
      </w:r>
      <w:r w:rsidRPr="00E42317">
        <w:t xml:space="preserve"> 50:479-503</w:t>
      </w:r>
      <w:bookmarkEnd w:id="19"/>
    </w:p>
    <w:p w:rsidR="00B96201" w:rsidRPr="00E42317" w:rsidRDefault="00B96201" w:rsidP="008C6683">
      <w:pPr>
        <w:pStyle w:val="EndNoteBibliography"/>
        <w:tabs>
          <w:tab w:val="left" w:pos="567"/>
        </w:tabs>
        <w:spacing w:after="0"/>
        <w:ind w:left="851" w:hanging="709"/>
      </w:pPr>
      <w:bookmarkStart w:id="20" w:name="_ENREF_20"/>
      <w:r w:rsidRPr="00E42317">
        <w:t>20.</w:t>
      </w:r>
      <w:r w:rsidRPr="00E42317">
        <w:tab/>
        <w:t xml:space="preserve">Sapir Y, Shmida A, Fragman O. 2003. Constructing Red Numbers for setting conservation priorities of endangered plant species: Israeli flora as a test case. </w:t>
      </w:r>
      <w:r w:rsidRPr="00E42317">
        <w:rPr>
          <w:i/>
        </w:rPr>
        <w:t>Journal for Nature Conservation</w:t>
      </w:r>
      <w:r w:rsidRPr="00E42317">
        <w:t xml:space="preserve"> 11:91-107</w:t>
      </w:r>
      <w:bookmarkEnd w:id="20"/>
    </w:p>
    <w:p w:rsidR="00B96201" w:rsidRPr="00E42317" w:rsidRDefault="00B96201" w:rsidP="008C6683">
      <w:pPr>
        <w:pStyle w:val="EndNoteBibliography"/>
        <w:tabs>
          <w:tab w:val="left" w:pos="567"/>
        </w:tabs>
        <w:spacing w:after="0"/>
        <w:ind w:left="851" w:hanging="709"/>
      </w:pPr>
      <w:bookmarkStart w:id="21" w:name="_ENREF_21"/>
      <w:r w:rsidRPr="00E42317">
        <w:t>21.</w:t>
      </w:r>
      <w:r w:rsidRPr="00E42317">
        <w:tab/>
        <w:t xml:space="preserve">Forest F, Grenyer R, Rouget M, Davies T, Cowling R, et al. 2007. Preserving the evolutionary potential of floras in biodiversity hotspots. </w:t>
      </w:r>
      <w:r w:rsidRPr="00E42317">
        <w:rPr>
          <w:i/>
        </w:rPr>
        <w:t>Nature</w:t>
      </w:r>
      <w:r w:rsidRPr="00E42317">
        <w:t xml:space="preserve"> 445:757-60</w:t>
      </w:r>
      <w:bookmarkEnd w:id="21"/>
    </w:p>
    <w:p w:rsidR="00B96201" w:rsidRPr="00E42317" w:rsidRDefault="00B96201" w:rsidP="008C6683">
      <w:pPr>
        <w:pStyle w:val="EndNoteBibliography"/>
        <w:tabs>
          <w:tab w:val="left" w:pos="567"/>
        </w:tabs>
        <w:spacing w:after="0"/>
        <w:ind w:left="851" w:hanging="709"/>
      </w:pPr>
      <w:bookmarkStart w:id="22" w:name="_ENREF_22"/>
      <w:r w:rsidRPr="00E42317">
        <w:t>22.</w:t>
      </w:r>
      <w:r w:rsidRPr="00E42317">
        <w:tab/>
        <w:t xml:space="preserve">Foley J, DeFries R, Asner G, Barford C, Bonan G, et al. 2005. Global consequences of land use. </w:t>
      </w:r>
      <w:r w:rsidRPr="00E42317">
        <w:rPr>
          <w:i/>
        </w:rPr>
        <w:t>Science</w:t>
      </w:r>
      <w:r w:rsidRPr="00E42317">
        <w:t xml:space="preserve"> 309:570-4</w:t>
      </w:r>
      <w:bookmarkEnd w:id="22"/>
    </w:p>
    <w:p w:rsidR="00B96201" w:rsidRPr="00E42317" w:rsidRDefault="00B96201" w:rsidP="008C6683">
      <w:pPr>
        <w:pStyle w:val="EndNoteBibliography"/>
        <w:tabs>
          <w:tab w:val="left" w:pos="567"/>
        </w:tabs>
        <w:spacing w:after="0"/>
        <w:ind w:left="851" w:hanging="709"/>
      </w:pPr>
      <w:bookmarkStart w:id="23" w:name="_ENREF_23"/>
      <w:r w:rsidRPr="00E42317">
        <w:t>23.</w:t>
      </w:r>
      <w:r w:rsidRPr="00E42317">
        <w:tab/>
        <w:t xml:space="preserve">Lambin E, Turner B, Geist H, Agbola S, Angelsen A, et al. 2001. The causes of land-use and land-cover change: moving beyond the myths. </w:t>
      </w:r>
      <w:r w:rsidRPr="00E42317">
        <w:rPr>
          <w:i/>
        </w:rPr>
        <w:t>Global Environmental Change-Human and Policy Dimensions</w:t>
      </w:r>
      <w:r w:rsidRPr="00E42317">
        <w:t xml:space="preserve"> 11:261-9</w:t>
      </w:r>
      <w:bookmarkEnd w:id="23"/>
    </w:p>
    <w:p w:rsidR="00B96201" w:rsidRPr="00E42317" w:rsidRDefault="00B96201" w:rsidP="008C6683">
      <w:pPr>
        <w:pStyle w:val="EndNoteBibliography"/>
        <w:tabs>
          <w:tab w:val="left" w:pos="567"/>
        </w:tabs>
        <w:spacing w:after="0"/>
        <w:ind w:left="851" w:hanging="709"/>
      </w:pPr>
      <w:bookmarkStart w:id="24" w:name="_ENREF_24"/>
      <w:r w:rsidRPr="00E42317">
        <w:t>24.</w:t>
      </w:r>
      <w:r w:rsidRPr="00E42317">
        <w:tab/>
        <w:t xml:space="preserve">Cerda A, Morera A, Bodi M. 2009. Soil and water losses from new citrus orchards growing on sloped soils in the western Mediterranean basin. </w:t>
      </w:r>
      <w:r w:rsidRPr="00E42317">
        <w:rPr>
          <w:i/>
        </w:rPr>
        <w:t>Earth Surface Processes and Landforms</w:t>
      </w:r>
      <w:r w:rsidRPr="00E42317">
        <w:t xml:space="preserve"> 34:1822-30</w:t>
      </w:r>
      <w:bookmarkEnd w:id="24"/>
    </w:p>
    <w:p w:rsidR="00B96201" w:rsidRPr="00E42317" w:rsidRDefault="00B96201" w:rsidP="008C6683">
      <w:pPr>
        <w:pStyle w:val="EndNoteBibliography"/>
        <w:tabs>
          <w:tab w:val="left" w:pos="567"/>
        </w:tabs>
        <w:spacing w:after="0"/>
        <w:ind w:left="851" w:hanging="709"/>
      </w:pPr>
      <w:bookmarkStart w:id="25" w:name="_ENREF_25"/>
      <w:r w:rsidRPr="00E42317">
        <w:t>25.</w:t>
      </w:r>
      <w:r w:rsidRPr="00E42317">
        <w:tab/>
        <w:t xml:space="preserve">Gomez J, Battany M, Renschler C, Fereres E. 2003. Evaluating the impact of soil management on soil loss in olive orchards. </w:t>
      </w:r>
      <w:r w:rsidRPr="00E42317">
        <w:rPr>
          <w:i/>
        </w:rPr>
        <w:t>Soil Use and Management</w:t>
      </w:r>
      <w:r w:rsidRPr="00E42317">
        <w:t xml:space="preserve"> 19:127-34</w:t>
      </w:r>
      <w:bookmarkEnd w:id="25"/>
    </w:p>
    <w:p w:rsidR="00B96201" w:rsidRPr="00E42317" w:rsidRDefault="00B96201" w:rsidP="008C6683">
      <w:pPr>
        <w:pStyle w:val="EndNoteBibliography"/>
        <w:tabs>
          <w:tab w:val="left" w:pos="567"/>
        </w:tabs>
        <w:spacing w:after="0"/>
        <w:ind w:left="851" w:hanging="709"/>
      </w:pPr>
      <w:bookmarkStart w:id="26" w:name="_ENREF_26"/>
      <w:r w:rsidRPr="00E42317">
        <w:t>26.</w:t>
      </w:r>
      <w:r w:rsidRPr="00E42317">
        <w:tab/>
        <w:t xml:space="preserve">Ward P, Flower K, Cordingley N, Weeks C, Micin S. 2012. Soil water balance with cover crops and conservation agriculture in a Mediterranean climate. </w:t>
      </w:r>
      <w:r w:rsidRPr="00E42317">
        <w:rPr>
          <w:i/>
        </w:rPr>
        <w:t>Field Crops Research</w:t>
      </w:r>
      <w:r w:rsidRPr="00E42317">
        <w:t xml:space="preserve"> 132:33-9</w:t>
      </w:r>
      <w:bookmarkEnd w:id="26"/>
    </w:p>
    <w:p w:rsidR="00B96201" w:rsidRPr="00E42317" w:rsidRDefault="00B96201" w:rsidP="008C6683">
      <w:pPr>
        <w:pStyle w:val="EndNoteBibliography"/>
        <w:tabs>
          <w:tab w:val="left" w:pos="567"/>
        </w:tabs>
        <w:spacing w:after="0"/>
        <w:ind w:left="851" w:hanging="709"/>
      </w:pPr>
      <w:bookmarkStart w:id="27" w:name="_ENREF_27"/>
      <w:r w:rsidRPr="00E42317">
        <w:t>27.</w:t>
      </w:r>
      <w:r w:rsidRPr="00E42317">
        <w:tab/>
        <w:t xml:space="preserve">Li X, Zhang Z, Yang J, Zhang G, Wang B. 2011. Effects of Bahia Grass Cover and Mulch on Runoff and Sediment Yield of Sloping Red Soil in Southern China. </w:t>
      </w:r>
      <w:r w:rsidRPr="00E42317">
        <w:rPr>
          <w:i/>
        </w:rPr>
        <w:t>Pedosphere</w:t>
      </w:r>
      <w:r w:rsidRPr="00E42317">
        <w:t xml:space="preserve"> 21:238-43</w:t>
      </w:r>
      <w:bookmarkEnd w:id="27"/>
    </w:p>
    <w:p w:rsidR="00B96201" w:rsidRPr="00E42317" w:rsidRDefault="00B96201" w:rsidP="008C6683">
      <w:pPr>
        <w:pStyle w:val="EndNoteBibliography"/>
        <w:tabs>
          <w:tab w:val="left" w:pos="567"/>
        </w:tabs>
        <w:spacing w:after="0"/>
        <w:ind w:left="851" w:hanging="709"/>
      </w:pPr>
      <w:bookmarkStart w:id="28" w:name="_ENREF_28"/>
      <w:r w:rsidRPr="00E42317">
        <w:t>28.</w:t>
      </w:r>
      <w:r w:rsidRPr="00E42317">
        <w:tab/>
        <w:t xml:space="preserve">McCarthy M. 1939. On the application of the z-test to randomized blocks. </w:t>
      </w:r>
      <w:r w:rsidRPr="00E42317">
        <w:rPr>
          <w:i/>
        </w:rPr>
        <w:t>The Annals of Mathematical Statistics</w:t>
      </w:r>
      <w:r w:rsidRPr="00E42317">
        <w:t xml:space="preserve"> 10:337-59</w:t>
      </w:r>
      <w:bookmarkEnd w:id="28"/>
    </w:p>
    <w:p w:rsidR="00B96201" w:rsidRPr="00E42317" w:rsidRDefault="00B96201" w:rsidP="008C6683">
      <w:pPr>
        <w:pStyle w:val="EndNoteBibliography"/>
        <w:tabs>
          <w:tab w:val="left" w:pos="567"/>
        </w:tabs>
        <w:spacing w:after="0"/>
        <w:ind w:left="851" w:hanging="709"/>
      </w:pPr>
      <w:bookmarkStart w:id="29" w:name="_ENREF_29"/>
      <w:r w:rsidRPr="00E42317">
        <w:t>29.</w:t>
      </w:r>
      <w:r w:rsidRPr="00E42317">
        <w:tab/>
        <w:t xml:space="preserve">Schotzko D, Okeeffe L. 1989. Comparison of Sweep Net., D-Vac., and Absolute Sampling., and Diel Variation of Sweep Net Sampling Estimates in Lentils for Pea Aphid (Homoptera: Aphididae)., Nabids (Hemiptera: Nabidae)., Lady Beetles (Coleoptera: Coccinellidae)., and Lacewings (Neuroptera: Chrysopidae). </w:t>
      </w:r>
      <w:r w:rsidRPr="00E42317">
        <w:rPr>
          <w:i/>
        </w:rPr>
        <w:t>Journal of Economic Entomology</w:t>
      </w:r>
      <w:r w:rsidRPr="00E42317">
        <w:t xml:space="preserve"> 82:491-506</w:t>
      </w:r>
      <w:bookmarkEnd w:id="29"/>
    </w:p>
    <w:p w:rsidR="00B96201" w:rsidRPr="00E42317" w:rsidRDefault="00B96201" w:rsidP="008C6683">
      <w:pPr>
        <w:pStyle w:val="EndNoteBibliography"/>
        <w:tabs>
          <w:tab w:val="left" w:pos="567"/>
        </w:tabs>
        <w:spacing w:after="0"/>
        <w:ind w:left="851" w:hanging="709"/>
      </w:pPr>
      <w:bookmarkStart w:id="30" w:name="_ENREF_30"/>
      <w:r w:rsidRPr="00E42317">
        <w:t>30.</w:t>
      </w:r>
      <w:r w:rsidRPr="00E42317">
        <w:tab/>
        <w:t xml:space="preserve">Roy K, Jablonski D, Valentine J. 1996. Higher taxa in biodiversity studies: Patterns from eastern Pacific marine molluscs. </w:t>
      </w:r>
      <w:r w:rsidRPr="00E42317">
        <w:rPr>
          <w:i/>
        </w:rPr>
        <w:t>Philosophical Transactions of the Royal Society B-Biological Sciences</w:t>
      </w:r>
      <w:r w:rsidRPr="00E42317">
        <w:t xml:space="preserve"> 351:1605-13</w:t>
      </w:r>
      <w:bookmarkEnd w:id="30"/>
    </w:p>
    <w:p w:rsidR="00B96201" w:rsidRPr="00E42317" w:rsidRDefault="00B96201" w:rsidP="008C6683">
      <w:pPr>
        <w:pStyle w:val="EndNoteBibliography"/>
        <w:tabs>
          <w:tab w:val="left" w:pos="567"/>
        </w:tabs>
        <w:spacing w:after="0"/>
        <w:ind w:left="851" w:hanging="709"/>
      </w:pPr>
      <w:bookmarkStart w:id="31" w:name="_ENREF_31"/>
      <w:r w:rsidRPr="00E42317">
        <w:t>31.</w:t>
      </w:r>
      <w:r w:rsidRPr="00E42317">
        <w:tab/>
        <w:t>Bach C. 1991. Direct and indirect interactions between ants (</w:t>
      </w:r>
      <w:r w:rsidRPr="00E42317">
        <w:rPr>
          <w:i/>
        </w:rPr>
        <w:t>Pheidole megacephala</w:t>
      </w:r>
      <w:r w:rsidRPr="00E42317">
        <w:t>), scales (</w:t>
      </w:r>
      <w:r w:rsidRPr="00E42317">
        <w:rPr>
          <w:i/>
        </w:rPr>
        <w:t>Coccus viridis</w:t>
      </w:r>
      <w:r w:rsidRPr="00E42317">
        <w:t>) and plants (</w:t>
      </w:r>
      <w:r w:rsidRPr="00E42317">
        <w:rPr>
          <w:i/>
        </w:rPr>
        <w:t>Pluchea indica</w:t>
      </w:r>
      <w:r w:rsidRPr="00E42317">
        <w:t xml:space="preserve">). </w:t>
      </w:r>
      <w:r w:rsidRPr="00E42317">
        <w:rPr>
          <w:i/>
        </w:rPr>
        <w:t>Oecologia</w:t>
      </w:r>
      <w:r w:rsidRPr="00E42317">
        <w:t xml:space="preserve"> 87:233-9</w:t>
      </w:r>
      <w:bookmarkEnd w:id="31"/>
    </w:p>
    <w:p w:rsidR="00B96201" w:rsidRPr="00E42317" w:rsidRDefault="00B96201" w:rsidP="008C6683">
      <w:pPr>
        <w:pStyle w:val="EndNoteBibliography"/>
        <w:tabs>
          <w:tab w:val="left" w:pos="567"/>
        </w:tabs>
        <w:spacing w:after="0"/>
        <w:ind w:left="851" w:hanging="709"/>
      </w:pPr>
      <w:bookmarkStart w:id="32" w:name="_ENREF_32"/>
      <w:r w:rsidRPr="00E42317">
        <w:t>32.</w:t>
      </w:r>
      <w:r w:rsidRPr="00E42317">
        <w:tab/>
      </w:r>
      <w:r w:rsidR="00B654CE">
        <w:t>OECD</w:t>
      </w:r>
      <w:r w:rsidRPr="00E42317">
        <w:t xml:space="preserve">. 2010. </w:t>
      </w:r>
      <w:r w:rsidRPr="00E42317">
        <w:rPr>
          <w:i/>
        </w:rPr>
        <w:t>International Standards for Fruit and Vegetable-Citrus</w:t>
      </w:r>
      <w:r w:rsidRPr="00E42317">
        <w:t xml:space="preserve">. </w:t>
      </w:r>
      <w:bookmarkEnd w:id="32"/>
    </w:p>
    <w:p w:rsidR="00B96201" w:rsidRPr="00E42317" w:rsidRDefault="00B96201" w:rsidP="008C6683">
      <w:pPr>
        <w:pStyle w:val="EndNoteBibliography"/>
        <w:tabs>
          <w:tab w:val="left" w:pos="567"/>
        </w:tabs>
        <w:spacing w:after="0"/>
        <w:ind w:left="851" w:hanging="709"/>
      </w:pPr>
      <w:bookmarkStart w:id="33" w:name="_ENREF_33"/>
      <w:r w:rsidRPr="00E42317">
        <w:lastRenderedPageBreak/>
        <w:t>33.</w:t>
      </w:r>
      <w:r w:rsidRPr="00E42317">
        <w:tab/>
        <w:t xml:space="preserve">Abràmoff MD, Magalhães PJ, Ram SJ. 2004. Image processing with ImageJ. </w:t>
      </w:r>
      <w:r w:rsidRPr="00E42317">
        <w:rPr>
          <w:i/>
        </w:rPr>
        <w:t>Biophotonics international</w:t>
      </w:r>
      <w:r w:rsidRPr="00E42317">
        <w:t xml:space="preserve"> 11:36-42</w:t>
      </w:r>
      <w:bookmarkEnd w:id="33"/>
    </w:p>
    <w:p w:rsidR="00B96201" w:rsidRPr="00E42317" w:rsidRDefault="00B96201" w:rsidP="008C6683">
      <w:pPr>
        <w:pStyle w:val="EndNoteBibliography"/>
        <w:tabs>
          <w:tab w:val="left" w:pos="567"/>
        </w:tabs>
        <w:spacing w:after="0"/>
        <w:ind w:left="851" w:hanging="709"/>
      </w:pPr>
      <w:bookmarkStart w:id="34" w:name="_ENREF_34"/>
      <w:r w:rsidRPr="00E42317">
        <w:t>34.</w:t>
      </w:r>
      <w:r w:rsidRPr="00E42317">
        <w:tab/>
        <w:t xml:space="preserve">Landis D, Wratten S, Gurr G. 2000. Habitat management to conserve natural enemies of arthropod pests in agriculture. </w:t>
      </w:r>
      <w:r w:rsidRPr="00E42317">
        <w:rPr>
          <w:i/>
        </w:rPr>
        <w:t>Annual Review of Entomology</w:t>
      </w:r>
      <w:r w:rsidRPr="00E42317">
        <w:t xml:space="preserve"> 45:175-201</w:t>
      </w:r>
      <w:bookmarkEnd w:id="34"/>
    </w:p>
    <w:p w:rsidR="00B96201" w:rsidRPr="00E42317" w:rsidRDefault="00B96201" w:rsidP="008C6683">
      <w:pPr>
        <w:pStyle w:val="EndNoteBibliography"/>
        <w:tabs>
          <w:tab w:val="left" w:pos="567"/>
        </w:tabs>
        <w:spacing w:after="0"/>
        <w:ind w:left="851" w:hanging="709"/>
      </w:pPr>
      <w:bookmarkStart w:id="35" w:name="_ENREF_35"/>
      <w:r w:rsidRPr="00E42317">
        <w:t>35.</w:t>
      </w:r>
      <w:r w:rsidRPr="00E42317">
        <w:tab/>
        <w:t xml:space="preserve">Tscharntke T, Klein A, Kruess A, Steffan-Dewenter I, Thies C. 2005. Landscape perspectives on agricultural intensification and biodiversity - ecosystem service management. </w:t>
      </w:r>
      <w:r w:rsidRPr="00E42317">
        <w:rPr>
          <w:i/>
        </w:rPr>
        <w:t>Ecology Letters</w:t>
      </w:r>
      <w:r w:rsidRPr="00E42317">
        <w:t xml:space="preserve"> 8:857-74</w:t>
      </w:r>
      <w:bookmarkEnd w:id="35"/>
    </w:p>
    <w:p w:rsidR="00B96201" w:rsidRPr="00E42317" w:rsidRDefault="00B96201" w:rsidP="008C6683">
      <w:pPr>
        <w:pStyle w:val="EndNoteBibliography"/>
        <w:tabs>
          <w:tab w:val="left" w:pos="567"/>
        </w:tabs>
        <w:spacing w:after="0"/>
        <w:ind w:left="851" w:hanging="709"/>
      </w:pPr>
      <w:bookmarkStart w:id="36" w:name="_ENREF_36"/>
      <w:r w:rsidRPr="00E42317">
        <w:t>36.</w:t>
      </w:r>
      <w:r w:rsidRPr="00E42317">
        <w:tab/>
        <w:t xml:space="preserve">Zuazo V, Pleguezuelo C, Peinado F, de Graaff J, Martinez J, Flanagan D. 2011. Environmental impact of introducing plant covers in the taluses of terraces: Implications for mitigating agricultural soil erosion and runoff. </w:t>
      </w:r>
      <w:r w:rsidRPr="00E42317">
        <w:rPr>
          <w:i/>
        </w:rPr>
        <w:t>Catena</w:t>
      </w:r>
      <w:r w:rsidRPr="00E42317">
        <w:t xml:space="preserve"> 84:79-88</w:t>
      </w:r>
      <w:bookmarkEnd w:id="36"/>
    </w:p>
    <w:p w:rsidR="00B96201" w:rsidRPr="00E42317" w:rsidRDefault="00B96201" w:rsidP="008C6683">
      <w:pPr>
        <w:pStyle w:val="EndNoteBibliography"/>
        <w:tabs>
          <w:tab w:val="left" w:pos="567"/>
        </w:tabs>
        <w:spacing w:after="0"/>
        <w:ind w:left="851" w:hanging="709"/>
      </w:pPr>
      <w:bookmarkStart w:id="37" w:name="_ENREF_37"/>
      <w:r w:rsidRPr="00E42317">
        <w:t>37.</w:t>
      </w:r>
      <w:r w:rsidRPr="00E42317">
        <w:tab/>
        <w:t>Desneux N, Rafalimanana H, Kaiser L. 2004. Dose–response relationship in lethal and behavioural effects of different insecticides on the parasitic wasp </w:t>
      </w:r>
      <w:r w:rsidRPr="00E42317">
        <w:rPr>
          <w:i/>
        </w:rPr>
        <w:t>Aphidius ervi</w:t>
      </w:r>
      <w:r w:rsidRPr="00E42317">
        <w:t xml:space="preserve">. </w:t>
      </w:r>
      <w:r w:rsidRPr="00E42317">
        <w:rPr>
          <w:i/>
        </w:rPr>
        <w:t>Chemosphere</w:t>
      </w:r>
      <w:r w:rsidRPr="00E42317">
        <w:t xml:space="preserve"> 54:619-27</w:t>
      </w:r>
      <w:bookmarkEnd w:id="37"/>
    </w:p>
    <w:p w:rsidR="00B96201" w:rsidRPr="00E42317" w:rsidRDefault="00B96201" w:rsidP="008C6683">
      <w:pPr>
        <w:pStyle w:val="EndNoteBibliography"/>
        <w:tabs>
          <w:tab w:val="left" w:pos="567"/>
        </w:tabs>
        <w:spacing w:after="0"/>
        <w:ind w:left="851" w:hanging="709"/>
      </w:pPr>
      <w:bookmarkStart w:id="38" w:name="_ENREF_38"/>
      <w:r w:rsidRPr="00E42317">
        <w:t>38.</w:t>
      </w:r>
      <w:r w:rsidRPr="00E42317">
        <w:tab/>
        <w:t xml:space="preserve">Desneux N, Decourtye A, Delpuech J. 2007. The sublethal effects of pesticides on beneficial arthropods. </w:t>
      </w:r>
      <w:r w:rsidRPr="00E42317">
        <w:rPr>
          <w:i/>
        </w:rPr>
        <w:t>Annual Review of Entomology</w:t>
      </w:r>
      <w:r w:rsidRPr="00E42317">
        <w:t xml:space="preserve"> 52:81-106</w:t>
      </w:r>
      <w:bookmarkEnd w:id="38"/>
    </w:p>
    <w:p w:rsidR="00B96201" w:rsidRPr="00E42317" w:rsidRDefault="00B96201" w:rsidP="008C6683">
      <w:pPr>
        <w:pStyle w:val="EndNoteBibliography"/>
        <w:tabs>
          <w:tab w:val="left" w:pos="567"/>
        </w:tabs>
        <w:spacing w:after="0"/>
        <w:ind w:left="851" w:hanging="709"/>
      </w:pPr>
      <w:bookmarkStart w:id="39" w:name="_ENREF_39"/>
      <w:r w:rsidRPr="00E42317">
        <w:t>39.</w:t>
      </w:r>
      <w:r w:rsidRPr="00E42317">
        <w:tab/>
        <w:t xml:space="preserve">Samsøe-Petersen L. 1983. Laboratory method for testing side effects of pesticides on juvenile stages of the predatory mite, </w:t>
      </w:r>
      <w:r w:rsidRPr="00E42317">
        <w:rPr>
          <w:i/>
        </w:rPr>
        <w:t xml:space="preserve">Phytoseiulus persimilis </w:t>
      </w:r>
      <w:r w:rsidRPr="00E42317">
        <w:t xml:space="preserve">[Acarina, Phytoseiidae] based on detached bean leaves. </w:t>
      </w:r>
      <w:r w:rsidRPr="00E42317">
        <w:rPr>
          <w:i/>
        </w:rPr>
        <w:t>Entomophaga</w:t>
      </w:r>
      <w:r w:rsidRPr="00E42317">
        <w:t xml:space="preserve"> 28:167-78</w:t>
      </w:r>
      <w:bookmarkEnd w:id="39"/>
    </w:p>
    <w:p w:rsidR="00B96201" w:rsidRPr="00E42317" w:rsidRDefault="00B96201" w:rsidP="008C6683">
      <w:pPr>
        <w:pStyle w:val="EndNoteBibliography"/>
        <w:tabs>
          <w:tab w:val="left" w:pos="567"/>
        </w:tabs>
        <w:spacing w:after="0"/>
        <w:ind w:left="851" w:hanging="709"/>
      </w:pPr>
      <w:bookmarkStart w:id="40" w:name="_ENREF_40"/>
      <w:r w:rsidRPr="00E42317">
        <w:t>40.</w:t>
      </w:r>
      <w:r w:rsidRPr="00E42317">
        <w:tab/>
        <w:t xml:space="preserve">Hassan S, Bigler F, Blaisinger P, Bogenschütz H, Brun J, et al. 1985. Standard methods to test the side‐effects of pesticides on natural enemies of insects and mites developed by the IOBC/WPRS Working Group ‘Pesticides and Beneficial Organisms’. </w:t>
      </w:r>
      <w:r w:rsidRPr="00E42317">
        <w:rPr>
          <w:i/>
        </w:rPr>
        <w:t>EPPO Bulletin</w:t>
      </w:r>
      <w:r w:rsidRPr="00E42317">
        <w:t xml:space="preserve"> 15:214-55</w:t>
      </w:r>
      <w:bookmarkEnd w:id="40"/>
    </w:p>
    <w:p w:rsidR="00B96201" w:rsidRPr="00E42317" w:rsidRDefault="00B96201" w:rsidP="008C6683">
      <w:pPr>
        <w:pStyle w:val="EndNoteBibliography"/>
        <w:tabs>
          <w:tab w:val="left" w:pos="567"/>
        </w:tabs>
        <w:ind w:left="851" w:hanging="709"/>
      </w:pPr>
      <w:bookmarkStart w:id="41" w:name="_ENREF_41"/>
      <w:r w:rsidRPr="00E42317">
        <w:t>41.</w:t>
      </w:r>
      <w:r w:rsidRPr="00E42317">
        <w:tab/>
        <w:t xml:space="preserve">Ferro D, Chapman R, Penman D. 1979. Observations on Insect Microclimate and Insect Pest Managemenet. </w:t>
      </w:r>
      <w:r w:rsidRPr="00E42317">
        <w:rPr>
          <w:i/>
        </w:rPr>
        <w:t>Environmental Entomology</w:t>
      </w:r>
      <w:r w:rsidRPr="00E42317">
        <w:t xml:space="preserve"> 8:1000-3</w:t>
      </w:r>
      <w:bookmarkEnd w:id="41"/>
    </w:p>
    <w:p w:rsidR="00B96201" w:rsidRPr="00CC7AA8" w:rsidRDefault="00AD02AA" w:rsidP="008C6683">
      <w:pPr>
        <w:tabs>
          <w:tab w:val="left" w:pos="567"/>
        </w:tabs>
        <w:bidi w:val="0"/>
        <w:spacing w:line="360" w:lineRule="auto"/>
        <w:ind w:left="851" w:hanging="709"/>
        <w:jc w:val="both"/>
        <w:rPr>
          <w:rFonts w:asciiTheme="majorBidi" w:hAnsiTheme="majorBidi" w:cstheme="majorBidi"/>
          <w:sz w:val="24"/>
          <w:szCs w:val="24"/>
        </w:rPr>
      </w:pPr>
      <w:r>
        <w:rPr>
          <w:rFonts w:asciiTheme="majorBidi" w:hAnsiTheme="majorBidi" w:cstheme="majorBidi"/>
          <w:sz w:val="24"/>
          <w:szCs w:val="24"/>
        </w:rPr>
        <w:fldChar w:fldCharType="end"/>
      </w:r>
    </w:p>
    <w:p w:rsidR="00B96201" w:rsidRPr="00B96201" w:rsidRDefault="00B96201" w:rsidP="00F87759">
      <w:pPr>
        <w:spacing w:line="360" w:lineRule="auto"/>
        <w:jc w:val="both"/>
        <w:rPr>
          <w:rFonts w:asciiTheme="minorBidi" w:hAnsiTheme="minorBidi" w:cs="David"/>
          <w:sz w:val="24"/>
          <w:szCs w:val="24"/>
          <w:u w:val="single"/>
          <w:rtl/>
        </w:rPr>
      </w:pPr>
    </w:p>
    <w:sectPr w:rsidR="00B96201" w:rsidRPr="00B96201" w:rsidSect="00E14A1C">
      <w:footerReference w:type="default" r:id="rId2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B98" w:rsidRDefault="00B63B98" w:rsidP="00CC0A71">
      <w:pPr>
        <w:spacing w:after="0" w:line="240" w:lineRule="auto"/>
      </w:pPr>
      <w:r>
        <w:separator/>
      </w:r>
    </w:p>
  </w:endnote>
  <w:endnote w:type="continuationSeparator" w:id="0">
    <w:p w:rsidR="00B63B98" w:rsidRDefault="00B63B98" w:rsidP="00CC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3292247"/>
      <w:docPartObj>
        <w:docPartGallery w:val="Page Numbers (Bottom of Page)"/>
        <w:docPartUnique/>
      </w:docPartObj>
    </w:sdtPr>
    <w:sdtEndPr/>
    <w:sdtContent>
      <w:p w:rsidR="007A3C89" w:rsidRDefault="000D10B2">
        <w:pPr>
          <w:pStyle w:val="a6"/>
          <w:jc w:val="center"/>
        </w:pPr>
        <w:r>
          <w:fldChar w:fldCharType="begin"/>
        </w:r>
        <w:r>
          <w:instrText xml:space="preserve"> PAGE   \* MERGEFORMAT </w:instrText>
        </w:r>
        <w:r>
          <w:fldChar w:fldCharType="separate"/>
        </w:r>
        <w:r w:rsidR="00E36288">
          <w:rPr>
            <w:noProof/>
            <w:rtl/>
          </w:rPr>
          <w:t>1</w:t>
        </w:r>
        <w:r>
          <w:rPr>
            <w:noProof/>
          </w:rPr>
          <w:fldChar w:fldCharType="end"/>
        </w:r>
      </w:p>
    </w:sdtContent>
  </w:sdt>
  <w:p w:rsidR="007A3C89" w:rsidRDefault="007A3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B98" w:rsidRDefault="00B63B98" w:rsidP="00CC0A71">
      <w:pPr>
        <w:spacing w:after="0" w:line="240" w:lineRule="auto"/>
      </w:pPr>
      <w:r>
        <w:separator/>
      </w:r>
    </w:p>
  </w:footnote>
  <w:footnote w:type="continuationSeparator" w:id="0">
    <w:p w:rsidR="00B63B98" w:rsidRDefault="00B63B98" w:rsidP="00CC0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B0E71"/>
    <w:multiLevelType w:val="hybridMultilevel"/>
    <w:tmpl w:val="6A34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DD3"/>
    <w:rsid w:val="00025100"/>
    <w:rsid w:val="0003749D"/>
    <w:rsid w:val="000471AF"/>
    <w:rsid w:val="00047553"/>
    <w:rsid w:val="0006257D"/>
    <w:rsid w:val="000738B4"/>
    <w:rsid w:val="0007397D"/>
    <w:rsid w:val="00085F6F"/>
    <w:rsid w:val="000950E3"/>
    <w:rsid w:val="000A56FB"/>
    <w:rsid w:val="000B5DA0"/>
    <w:rsid w:val="000C341F"/>
    <w:rsid w:val="000C47C2"/>
    <w:rsid w:val="000D10B2"/>
    <w:rsid w:val="000D469F"/>
    <w:rsid w:val="001041C4"/>
    <w:rsid w:val="00113851"/>
    <w:rsid w:val="001172ED"/>
    <w:rsid w:val="001234C8"/>
    <w:rsid w:val="00124221"/>
    <w:rsid w:val="001510E0"/>
    <w:rsid w:val="00154AB5"/>
    <w:rsid w:val="0016317F"/>
    <w:rsid w:val="001722D5"/>
    <w:rsid w:val="00172851"/>
    <w:rsid w:val="00172FF6"/>
    <w:rsid w:val="00177ADA"/>
    <w:rsid w:val="00183A52"/>
    <w:rsid w:val="00194963"/>
    <w:rsid w:val="001A1638"/>
    <w:rsid w:val="001A282C"/>
    <w:rsid w:val="001B1A86"/>
    <w:rsid w:val="001C088F"/>
    <w:rsid w:val="001D0695"/>
    <w:rsid w:val="001D2266"/>
    <w:rsid w:val="001F2570"/>
    <w:rsid w:val="001F3DD3"/>
    <w:rsid w:val="001F4483"/>
    <w:rsid w:val="002005AD"/>
    <w:rsid w:val="002079C2"/>
    <w:rsid w:val="00210B51"/>
    <w:rsid w:val="0021743C"/>
    <w:rsid w:val="00217A51"/>
    <w:rsid w:val="002233A2"/>
    <w:rsid w:val="00225042"/>
    <w:rsid w:val="002346FB"/>
    <w:rsid w:val="00237BE4"/>
    <w:rsid w:val="0025678B"/>
    <w:rsid w:val="00257175"/>
    <w:rsid w:val="00257D77"/>
    <w:rsid w:val="002661B5"/>
    <w:rsid w:val="00273B99"/>
    <w:rsid w:val="00277E9B"/>
    <w:rsid w:val="002824EF"/>
    <w:rsid w:val="00291E18"/>
    <w:rsid w:val="00297D54"/>
    <w:rsid w:val="002B4DF1"/>
    <w:rsid w:val="003134F9"/>
    <w:rsid w:val="00340AAA"/>
    <w:rsid w:val="0034265C"/>
    <w:rsid w:val="0034583A"/>
    <w:rsid w:val="003542F2"/>
    <w:rsid w:val="00364F7A"/>
    <w:rsid w:val="00381E95"/>
    <w:rsid w:val="00391CCA"/>
    <w:rsid w:val="00397AFD"/>
    <w:rsid w:val="003C2C41"/>
    <w:rsid w:val="004019A3"/>
    <w:rsid w:val="00402CD6"/>
    <w:rsid w:val="004503B0"/>
    <w:rsid w:val="00450733"/>
    <w:rsid w:val="00461898"/>
    <w:rsid w:val="00481094"/>
    <w:rsid w:val="0048422A"/>
    <w:rsid w:val="0048525E"/>
    <w:rsid w:val="00487FE9"/>
    <w:rsid w:val="004B158C"/>
    <w:rsid w:val="004D06F5"/>
    <w:rsid w:val="00504CE8"/>
    <w:rsid w:val="00510167"/>
    <w:rsid w:val="00511AE0"/>
    <w:rsid w:val="00516842"/>
    <w:rsid w:val="00520118"/>
    <w:rsid w:val="005313D2"/>
    <w:rsid w:val="00535E12"/>
    <w:rsid w:val="00537B20"/>
    <w:rsid w:val="00557792"/>
    <w:rsid w:val="005701CF"/>
    <w:rsid w:val="00584DD6"/>
    <w:rsid w:val="005A5943"/>
    <w:rsid w:val="005E00DD"/>
    <w:rsid w:val="005E326B"/>
    <w:rsid w:val="005E45A6"/>
    <w:rsid w:val="00600913"/>
    <w:rsid w:val="00603630"/>
    <w:rsid w:val="00607074"/>
    <w:rsid w:val="00613FD1"/>
    <w:rsid w:val="006167E7"/>
    <w:rsid w:val="00623E14"/>
    <w:rsid w:val="00627E19"/>
    <w:rsid w:val="006403B3"/>
    <w:rsid w:val="00640A60"/>
    <w:rsid w:val="0065355A"/>
    <w:rsid w:val="006B151A"/>
    <w:rsid w:val="006B5134"/>
    <w:rsid w:val="006B7F31"/>
    <w:rsid w:val="006C16F9"/>
    <w:rsid w:val="007259E4"/>
    <w:rsid w:val="00727C37"/>
    <w:rsid w:val="00741CDC"/>
    <w:rsid w:val="0076000C"/>
    <w:rsid w:val="00773D76"/>
    <w:rsid w:val="0077710F"/>
    <w:rsid w:val="007A3C89"/>
    <w:rsid w:val="007B34F6"/>
    <w:rsid w:val="007E2C06"/>
    <w:rsid w:val="007E32B0"/>
    <w:rsid w:val="007F5CD5"/>
    <w:rsid w:val="00806857"/>
    <w:rsid w:val="008259B7"/>
    <w:rsid w:val="00831F2D"/>
    <w:rsid w:val="00841602"/>
    <w:rsid w:val="00842589"/>
    <w:rsid w:val="0085052E"/>
    <w:rsid w:val="00897C47"/>
    <w:rsid w:val="008A1E27"/>
    <w:rsid w:val="008A7D20"/>
    <w:rsid w:val="008C00BB"/>
    <w:rsid w:val="008C6683"/>
    <w:rsid w:val="008C6D54"/>
    <w:rsid w:val="008D197C"/>
    <w:rsid w:val="008D3F22"/>
    <w:rsid w:val="008D470A"/>
    <w:rsid w:val="008D5EB5"/>
    <w:rsid w:val="008D75BF"/>
    <w:rsid w:val="008E46A0"/>
    <w:rsid w:val="00914922"/>
    <w:rsid w:val="00920991"/>
    <w:rsid w:val="009374CC"/>
    <w:rsid w:val="00944B94"/>
    <w:rsid w:val="00977662"/>
    <w:rsid w:val="009A69D7"/>
    <w:rsid w:val="009B355D"/>
    <w:rsid w:val="009D33C8"/>
    <w:rsid w:val="009F0E05"/>
    <w:rsid w:val="00A005B6"/>
    <w:rsid w:val="00A0124A"/>
    <w:rsid w:val="00A34B89"/>
    <w:rsid w:val="00A5267C"/>
    <w:rsid w:val="00A61B46"/>
    <w:rsid w:val="00A65CD6"/>
    <w:rsid w:val="00A85621"/>
    <w:rsid w:val="00AA1A02"/>
    <w:rsid w:val="00AA6620"/>
    <w:rsid w:val="00AB1C74"/>
    <w:rsid w:val="00AC5757"/>
    <w:rsid w:val="00AD02AA"/>
    <w:rsid w:val="00AD4499"/>
    <w:rsid w:val="00AD5A16"/>
    <w:rsid w:val="00AD5AF0"/>
    <w:rsid w:val="00AD7382"/>
    <w:rsid w:val="00B03C11"/>
    <w:rsid w:val="00B128D9"/>
    <w:rsid w:val="00B45D86"/>
    <w:rsid w:val="00B4746A"/>
    <w:rsid w:val="00B63B98"/>
    <w:rsid w:val="00B654CE"/>
    <w:rsid w:val="00B83776"/>
    <w:rsid w:val="00B96201"/>
    <w:rsid w:val="00B96F94"/>
    <w:rsid w:val="00BA2C35"/>
    <w:rsid w:val="00BA46B6"/>
    <w:rsid w:val="00BB2CC6"/>
    <w:rsid w:val="00BB6D99"/>
    <w:rsid w:val="00BD3FB0"/>
    <w:rsid w:val="00BD7720"/>
    <w:rsid w:val="00BE2F79"/>
    <w:rsid w:val="00BE5290"/>
    <w:rsid w:val="00BE6105"/>
    <w:rsid w:val="00C51E97"/>
    <w:rsid w:val="00C52498"/>
    <w:rsid w:val="00C65873"/>
    <w:rsid w:val="00C82F5E"/>
    <w:rsid w:val="00C94427"/>
    <w:rsid w:val="00CC0A71"/>
    <w:rsid w:val="00D02A34"/>
    <w:rsid w:val="00D1011D"/>
    <w:rsid w:val="00D4081E"/>
    <w:rsid w:val="00D42D33"/>
    <w:rsid w:val="00D624A1"/>
    <w:rsid w:val="00D73590"/>
    <w:rsid w:val="00D83BB9"/>
    <w:rsid w:val="00DB2F5C"/>
    <w:rsid w:val="00DB6240"/>
    <w:rsid w:val="00DB6E53"/>
    <w:rsid w:val="00DC2240"/>
    <w:rsid w:val="00DE417E"/>
    <w:rsid w:val="00E14A1C"/>
    <w:rsid w:val="00E1769E"/>
    <w:rsid w:val="00E32DEE"/>
    <w:rsid w:val="00E36288"/>
    <w:rsid w:val="00E448C7"/>
    <w:rsid w:val="00E64B9D"/>
    <w:rsid w:val="00E6542F"/>
    <w:rsid w:val="00E729A1"/>
    <w:rsid w:val="00E82BDB"/>
    <w:rsid w:val="00EC352F"/>
    <w:rsid w:val="00EC54D7"/>
    <w:rsid w:val="00ED48F9"/>
    <w:rsid w:val="00EF5B4E"/>
    <w:rsid w:val="00F06FEF"/>
    <w:rsid w:val="00F13E2C"/>
    <w:rsid w:val="00F16DAA"/>
    <w:rsid w:val="00F26179"/>
    <w:rsid w:val="00F3625A"/>
    <w:rsid w:val="00F50538"/>
    <w:rsid w:val="00F62D6E"/>
    <w:rsid w:val="00F640F8"/>
    <w:rsid w:val="00F82A60"/>
    <w:rsid w:val="00F87759"/>
    <w:rsid w:val="00F9012C"/>
    <w:rsid w:val="00FA7515"/>
    <w:rsid w:val="00FB2385"/>
    <w:rsid w:val="00FD0AD4"/>
    <w:rsid w:val="00FD23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2AC9F-318D-4958-B45F-DE5C8606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ADA"/>
    <w:pPr>
      <w:ind w:left="720"/>
      <w:contextualSpacing/>
    </w:pPr>
  </w:style>
  <w:style w:type="paragraph" w:styleId="a4">
    <w:name w:val="header"/>
    <w:basedOn w:val="a"/>
    <w:link w:val="a5"/>
    <w:uiPriority w:val="99"/>
    <w:unhideWhenUsed/>
    <w:rsid w:val="00CC0A71"/>
    <w:pPr>
      <w:tabs>
        <w:tab w:val="center" w:pos="4153"/>
        <w:tab w:val="right" w:pos="8306"/>
      </w:tabs>
      <w:spacing w:after="0" w:line="240" w:lineRule="auto"/>
    </w:pPr>
  </w:style>
  <w:style w:type="character" w:customStyle="1" w:styleId="a5">
    <w:name w:val="כותרת עליונה תו"/>
    <w:basedOn w:val="a0"/>
    <w:link w:val="a4"/>
    <w:uiPriority w:val="99"/>
    <w:rsid w:val="00CC0A71"/>
  </w:style>
  <w:style w:type="paragraph" w:styleId="a6">
    <w:name w:val="footer"/>
    <w:basedOn w:val="a"/>
    <w:link w:val="a7"/>
    <w:uiPriority w:val="99"/>
    <w:unhideWhenUsed/>
    <w:rsid w:val="00CC0A71"/>
    <w:pPr>
      <w:tabs>
        <w:tab w:val="center" w:pos="4153"/>
        <w:tab w:val="right" w:pos="8306"/>
      </w:tabs>
      <w:spacing w:after="0" w:line="240" w:lineRule="auto"/>
    </w:pPr>
  </w:style>
  <w:style w:type="character" w:customStyle="1" w:styleId="a7">
    <w:name w:val="כותרת תחתונה תו"/>
    <w:basedOn w:val="a0"/>
    <w:link w:val="a6"/>
    <w:uiPriority w:val="99"/>
    <w:rsid w:val="00CC0A71"/>
  </w:style>
  <w:style w:type="paragraph" w:styleId="a8">
    <w:name w:val="Balloon Text"/>
    <w:basedOn w:val="a"/>
    <w:link w:val="a9"/>
    <w:uiPriority w:val="99"/>
    <w:semiHidden/>
    <w:unhideWhenUsed/>
    <w:rsid w:val="00CC0A71"/>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CC0A71"/>
    <w:rPr>
      <w:rFonts w:ascii="Tahoma" w:hAnsi="Tahoma" w:cs="Tahoma"/>
      <w:sz w:val="16"/>
      <w:szCs w:val="16"/>
    </w:rPr>
  </w:style>
  <w:style w:type="character" w:styleId="aa">
    <w:name w:val="Emphasis"/>
    <w:basedOn w:val="a0"/>
    <w:uiPriority w:val="20"/>
    <w:qFormat/>
    <w:rsid w:val="00AA6620"/>
    <w:rPr>
      <w:i/>
      <w:iCs/>
    </w:rPr>
  </w:style>
  <w:style w:type="paragraph" w:customStyle="1" w:styleId="EndNoteBibliography">
    <w:name w:val="EndNote Bibliography"/>
    <w:basedOn w:val="a"/>
    <w:link w:val="EndNoteBibliographyChar"/>
    <w:rsid w:val="00B96201"/>
    <w:pPr>
      <w:bidi w:val="0"/>
      <w:spacing w:line="240" w:lineRule="auto"/>
      <w:jc w:val="both"/>
    </w:pPr>
    <w:rPr>
      <w:rFonts w:ascii="Calibri" w:eastAsia="Calibri" w:hAnsi="Calibri" w:cs="Arial"/>
      <w:noProof/>
    </w:rPr>
  </w:style>
  <w:style w:type="character" w:customStyle="1" w:styleId="EndNoteBibliographyChar">
    <w:name w:val="EndNote Bibliography Char"/>
    <w:basedOn w:val="a0"/>
    <w:link w:val="EndNoteBibliography"/>
    <w:rsid w:val="00B96201"/>
    <w:rPr>
      <w:rFonts w:ascii="Calibri" w:eastAsia="Calibri" w:hAnsi="Calibri" w:cs="Arial"/>
      <w:noProof/>
    </w:rPr>
  </w:style>
  <w:style w:type="character" w:styleId="Hyperlink">
    <w:name w:val="Hyperlink"/>
    <w:basedOn w:val="a0"/>
    <w:uiPriority w:val="99"/>
    <w:unhideWhenUsed/>
    <w:rsid w:val="00DE4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webSettings" Target="webSettings.xml"/><Relationship Id="rId12" Type="http://schemas.openxmlformats.org/officeDocument/2006/relationships/hyperlink" Target="mailto:marcelos@tauex.tau.ac.il" TargetMode="Externa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kedeshet@gmail.com" TargetMode="External"/><Relationship Id="rId24" Type="http://schemas.openxmlformats.org/officeDocument/2006/relationships/chart" Target="charts/chart12.xml"/><Relationship Id="rId5" Type="http://schemas.openxmlformats.org/officeDocument/2006/relationships/styles" Target="styl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1.xml"/><Relationship Id="rId10" Type="http://schemas.openxmlformats.org/officeDocument/2006/relationships/hyperlink" Target="mailto:moshe.coll@mail.huji.ac.il" TargetMode="External"/><Relationship Id="rId19" Type="http://schemas.openxmlformats.org/officeDocument/2006/relationships/chart" Target="charts/chart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ocuments\&#1500;&#1497;&#1502;&#1493;&#1491;&#1497;&#1501;\&#1488;&#1502;&#1497;&#1512;&#1497;&#1501;\&#1502;&#1510;&#1490;&#1514;\&#1490;&#1512;&#1508;&#1497;&#1501;%20&#1500;&#1502;&#1510;&#1490;&#1514;.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user\Documents\&#1500;&#1497;&#1502;&#1493;&#1491;&#1497;&#1501;\&#1488;&#1502;&#1497;&#1512;&#1497;&#1501;\&#1502;&#1510;&#1490;&#1514;\&#1490;&#1512;&#1508;&#1497;&#1501;%20&#1500;&#1502;&#1510;&#1490;&#1514;%208.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user\Documents\&#1500;&#1497;&#1502;&#1493;&#1491;&#1497;&#1501;\&#1488;&#1502;&#1497;&#1512;&#1497;&#1501;\&#1502;&#1510;&#1490;&#1514;\&#1490;&#1512;&#1508;&#1497;&#1501;%20&#1500;&#1502;&#1510;&#1490;&#1514;%208.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user\Documents\&#1500;&#1497;&#1502;&#1493;&#1491;&#1497;&#1501;\&#1488;&#1502;&#1497;&#1512;&#1497;&#1501;\&#1504;&#1497;&#1514;&#1493;&#1495;&#1497;%20&#1490;'&#1502;&#1508;%20&#1500;&#1506;&#1489;&#1493;&#1491;&#1492;\&#1492;&#1496;&#1508;&#1500;&#1492;\&#1492;&#1496;&#1508;&#1500;&#1492;.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user\Documents\&#1500;&#1497;&#1502;&#1493;&#1491;&#1497;&#1501;\&#1488;&#1502;&#1497;&#1512;&#1497;&#1501;\&#1488;&#1511;&#1505;&#1500;&#1497;&#1501;%20&#1500;&#1504;&#1497;&#1514;&#1493;&#1495;\&#1502;&#1491;&#1497;&#1491;&#1493;&#1514;%20&#1496;&#1502;&#1508;'.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user\Documents\&#1500;&#1497;&#1502;&#1493;&#1491;&#1497;&#1501;\&#1488;&#1502;&#1497;&#1512;&#1497;&#1501;\&#1488;&#1511;&#1505;&#1500;&#1497;&#1501;%20&#1500;&#1504;&#1497;&#1514;&#1493;&#1495;\&#1502;&#1491;&#1497;&#1491;&#1493;&#1514;%20&#1496;&#1502;&#1508;'.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user\Documents\&#1500;&#1497;&#1502;&#1493;&#1491;&#1497;&#1501;\&#1488;&#1502;&#1497;&#1512;&#1497;&#1501;\&#1488;&#1511;&#1505;&#1500;&#1497;&#1501;%20&#1500;&#1504;&#1497;&#1514;&#1493;&#1495;\Plant%20Cover%20&amp;%20Biomass%20Data%2012_04_1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ocuments\&#1500;&#1497;&#1502;&#1493;&#1491;&#1497;&#1501;\&#1488;&#1502;&#1497;&#1512;&#1497;&#1501;\&#1502;&#1510;&#1490;&#1514;\&#1490;&#1512;&#1508;&#1497;&#1501;%20&#1500;&#1502;&#1510;&#1490;&#1514;.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Documents\&#1500;&#1497;&#1502;&#1493;&#1491;&#1497;&#1501;\&#1488;&#1502;&#1497;&#1512;&#1497;&#1501;\&#1504;&#1497;&#1514;&#1493;&#1495;&#1497;%20&#1490;'&#1502;&#1508;%20&#1500;&#1506;&#1489;&#1493;&#1491;&#1492;\&#1488;&#1493;&#1499;&#1500;&#1493;&#1505;&#1497;&#1493;&#1514;\&#1488;&#1493;&#1497;&#1489;&#1497;&#1501;%20&#1496;&#1489;&#1506;&#1497;&#1497;&#150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user\Documents\&#1500;&#1497;&#1502;&#1493;&#1491;&#1497;&#1501;\&#1488;&#1502;&#1497;&#1512;&#1497;&#1501;\&#1504;&#1497;&#1514;&#1493;&#1495;&#1497;%20&#1490;'&#1502;&#1508;%20&#1500;&#1506;&#1489;&#1493;&#1491;&#1492;\temporal.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user\Documents\&#1500;&#1497;&#1502;&#1493;&#1491;&#1497;&#1501;\&#1488;&#1502;&#1497;&#1512;&#1497;&#1501;\&#1504;&#1497;&#1514;&#1493;&#1495;&#1497;%20&#1490;'&#1502;&#1508;%20&#1500;&#1506;&#1489;&#1493;&#1491;&#1492;\temporal.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user\Documents\&#1500;&#1497;&#1502;&#1493;&#1491;&#1497;&#1501;\&#1488;&#1502;&#1497;&#1512;&#1497;&#1501;\&#1502;&#1510;&#1490;&#1514;\&#1490;&#1512;&#1508;&#1497;&#1501;%20&#1500;&#1502;&#1510;&#1490;&#1514;%208.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user\Documents\&#1500;&#1497;&#1502;&#1493;&#1491;&#1497;&#1501;\&#1488;&#1502;&#1497;&#1512;&#1497;&#1501;\&#1504;&#1497;&#1514;&#1493;&#1495;&#1497;%20&#1490;'&#1502;&#1508;%20&#1500;&#1506;&#1489;&#1493;&#1491;&#1492;\&#1502;&#1494;&#1497;&#1511;&#1497;&#1501;\&#1508;&#1490;&#1497;&#1506;&#1493;&#1514;%20&#1502;&#1494;&#1497;&#1511;&#1497;&#1501;%20&#1490;&#1512;&#1508;&#1497;&#150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user\Documents\&#1500;&#1497;&#1502;&#1493;&#1491;&#1497;&#1501;\&#1488;&#1502;&#1497;&#1512;&#1497;&#1501;\&#1502;&#1510;&#1490;&#1514;\&#1490;&#1512;&#1508;&#1497;&#1501;%20&#1500;&#1502;&#1510;&#1490;&#1514;%208.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user\Documents\&#1500;&#1497;&#1502;&#1493;&#1491;&#1497;&#1501;\&#1488;&#1502;&#1497;&#1512;&#1497;&#1501;\&#1504;&#1497;&#1514;&#1493;&#1495;&#1497;%20&#1490;'&#1502;&#1508;%20&#1500;&#1506;&#1489;&#1493;&#1491;&#1492;\&#1502;&#1494;&#1497;&#1511;&#1497;&#1501;\&#1508;&#1490;&#1497;&#1506;&#1493;&#1514;%20&#1502;&#1494;&#1497;&#1511;&#1497;&#1501;%20&#1490;&#1512;&#1508;&#1497;&#1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545904794063333"/>
          <c:y val="0.12334999121038701"/>
          <c:w val="0.54066437276355184"/>
          <c:h val="0.78773210377500558"/>
        </c:manualLayout>
      </c:layout>
      <c:barChart>
        <c:barDir val="col"/>
        <c:grouping val="stacked"/>
        <c:varyColors val="0"/>
        <c:ser>
          <c:idx val="1"/>
          <c:order val="0"/>
          <c:tx>
            <c:strRef>
              <c:f>'גרפים אוכלוסיות'!$C$15</c:f>
              <c:strCache>
                <c:ptCount val="1"/>
                <c:pt idx="0">
                  <c:v>OTHERS</c:v>
                </c:pt>
              </c:strCache>
            </c:strRef>
          </c:tx>
          <c:spPr>
            <a:ln w="28575">
              <a:noFill/>
            </a:ln>
          </c:spPr>
          <c:invertIfNegative val="0"/>
          <c:cat>
            <c:strRef>
              <c:f>'גרפים אוכלוסיות'!$D$14:$G$14</c:f>
              <c:strCache>
                <c:ptCount val="4"/>
                <c:pt idx="0">
                  <c:v>C</c:v>
                </c:pt>
                <c:pt idx="1">
                  <c:v>T3</c:v>
                </c:pt>
                <c:pt idx="2">
                  <c:v>T2</c:v>
                </c:pt>
                <c:pt idx="3">
                  <c:v>T1</c:v>
                </c:pt>
              </c:strCache>
            </c:strRef>
          </c:cat>
          <c:val>
            <c:numRef>
              <c:f>'גרפים אוכלוסיות'!$D$15:$G$15</c:f>
              <c:numCache>
                <c:formatCode>General</c:formatCode>
                <c:ptCount val="4"/>
                <c:pt idx="0">
                  <c:v>4</c:v>
                </c:pt>
                <c:pt idx="1">
                  <c:v>283</c:v>
                </c:pt>
                <c:pt idx="2">
                  <c:v>196</c:v>
                </c:pt>
                <c:pt idx="3">
                  <c:v>330</c:v>
                </c:pt>
              </c:numCache>
            </c:numRef>
          </c:val>
          <c:extLst>
            <c:ext xmlns:c16="http://schemas.microsoft.com/office/drawing/2014/chart" uri="{C3380CC4-5D6E-409C-BE32-E72D297353CC}">
              <c16:uniqueId val="{00000000-F371-4E40-A2E7-B7565C0D0D80}"/>
            </c:ext>
          </c:extLst>
        </c:ser>
        <c:ser>
          <c:idx val="2"/>
          <c:order val="1"/>
          <c:tx>
            <c:strRef>
              <c:f>'גרפים אוכלוסיות'!$C$16</c:f>
              <c:strCache>
                <c:ptCount val="1"/>
                <c:pt idx="0">
                  <c:v>APHIDS</c:v>
                </c:pt>
              </c:strCache>
            </c:strRef>
          </c:tx>
          <c:spPr>
            <a:ln w="28575">
              <a:noFill/>
            </a:ln>
          </c:spPr>
          <c:invertIfNegative val="0"/>
          <c:cat>
            <c:strRef>
              <c:f>'גרפים אוכלוסיות'!$D$14:$G$14</c:f>
              <c:strCache>
                <c:ptCount val="4"/>
                <c:pt idx="0">
                  <c:v>C</c:v>
                </c:pt>
                <c:pt idx="1">
                  <c:v>T3</c:v>
                </c:pt>
                <c:pt idx="2">
                  <c:v>T2</c:v>
                </c:pt>
                <c:pt idx="3">
                  <c:v>T1</c:v>
                </c:pt>
              </c:strCache>
            </c:strRef>
          </c:cat>
          <c:val>
            <c:numRef>
              <c:f>'גרפים אוכלוסיות'!$D$16:$G$16</c:f>
              <c:numCache>
                <c:formatCode>General</c:formatCode>
                <c:ptCount val="4"/>
                <c:pt idx="0">
                  <c:v>4</c:v>
                </c:pt>
                <c:pt idx="1">
                  <c:v>510</c:v>
                </c:pt>
                <c:pt idx="2">
                  <c:v>524</c:v>
                </c:pt>
                <c:pt idx="3">
                  <c:v>589</c:v>
                </c:pt>
              </c:numCache>
            </c:numRef>
          </c:val>
          <c:extLst>
            <c:ext xmlns:c16="http://schemas.microsoft.com/office/drawing/2014/chart" uri="{C3380CC4-5D6E-409C-BE32-E72D297353CC}">
              <c16:uniqueId val="{00000001-F371-4E40-A2E7-B7565C0D0D80}"/>
            </c:ext>
          </c:extLst>
        </c:ser>
        <c:ser>
          <c:idx val="3"/>
          <c:order val="2"/>
          <c:tx>
            <c:strRef>
              <c:f>'גרפים אוכלוסיות'!$C$17</c:f>
              <c:strCache>
                <c:ptCount val="1"/>
                <c:pt idx="0">
                  <c:v>ANTS</c:v>
                </c:pt>
              </c:strCache>
            </c:strRef>
          </c:tx>
          <c:spPr>
            <a:ln w="28575">
              <a:noFill/>
            </a:ln>
          </c:spPr>
          <c:invertIfNegative val="0"/>
          <c:cat>
            <c:strRef>
              <c:f>'גרפים אוכלוסיות'!$D$14:$G$14</c:f>
              <c:strCache>
                <c:ptCount val="4"/>
                <c:pt idx="0">
                  <c:v>C</c:v>
                </c:pt>
                <c:pt idx="1">
                  <c:v>T3</c:v>
                </c:pt>
                <c:pt idx="2">
                  <c:v>T2</c:v>
                </c:pt>
                <c:pt idx="3">
                  <c:v>T1</c:v>
                </c:pt>
              </c:strCache>
            </c:strRef>
          </c:cat>
          <c:val>
            <c:numRef>
              <c:f>'גרפים אוכלוסיות'!$D$17:$G$17</c:f>
              <c:numCache>
                <c:formatCode>General</c:formatCode>
                <c:ptCount val="4"/>
                <c:pt idx="0">
                  <c:v>1</c:v>
                </c:pt>
                <c:pt idx="1">
                  <c:v>84</c:v>
                </c:pt>
                <c:pt idx="2">
                  <c:v>26</c:v>
                </c:pt>
                <c:pt idx="3">
                  <c:v>46</c:v>
                </c:pt>
              </c:numCache>
            </c:numRef>
          </c:val>
          <c:extLst>
            <c:ext xmlns:c16="http://schemas.microsoft.com/office/drawing/2014/chart" uri="{C3380CC4-5D6E-409C-BE32-E72D297353CC}">
              <c16:uniqueId val="{00000002-F371-4E40-A2E7-B7565C0D0D80}"/>
            </c:ext>
          </c:extLst>
        </c:ser>
        <c:ser>
          <c:idx val="4"/>
          <c:order val="3"/>
          <c:tx>
            <c:strRef>
              <c:f>'גרפים אוכלוסיות'!$C$18</c:f>
              <c:strCache>
                <c:ptCount val="1"/>
                <c:pt idx="0">
                  <c:v>BEETLES</c:v>
                </c:pt>
              </c:strCache>
            </c:strRef>
          </c:tx>
          <c:spPr>
            <a:ln w="28575">
              <a:noFill/>
            </a:ln>
          </c:spPr>
          <c:invertIfNegative val="0"/>
          <c:cat>
            <c:strRef>
              <c:f>'גרפים אוכלוסיות'!$D$14:$G$14</c:f>
              <c:strCache>
                <c:ptCount val="4"/>
                <c:pt idx="0">
                  <c:v>C</c:v>
                </c:pt>
                <c:pt idx="1">
                  <c:v>T3</c:v>
                </c:pt>
                <c:pt idx="2">
                  <c:v>T2</c:v>
                </c:pt>
                <c:pt idx="3">
                  <c:v>T1</c:v>
                </c:pt>
              </c:strCache>
            </c:strRef>
          </c:cat>
          <c:val>
            <c:numRef>
              <c:f>'גרפים אוכלוסיות'!$D$18:$G$18</c:f>
              <c:numCache>
                <c:formatCode>General</c:formatCode>
                <c:ptCount val="4"/>
                <c:pt idx="0">
                  <c:v>0</c:v>
                </c:pt>
                <c:pt idx="1">
                  <c:v>131</c:v>
                </c:pt>
                <c:pt idx="2">
                  <c:v>63</c:v>
                </c:pt>
                <c:pt idx="3">
                  <c:v>70</c:v>
                </c:pt>
              </c:numCache>
            </c:numRef>
          </c:val>
          <c:extLst>
            <c:ext xmlns:c16="http://schemas.microsoft.com/office/drawing/2014/chart" uri="{C3380CC4-5D6E-409C-BE32-E72D297353CC}">
              <c16:uniqueId val="{00000003-F371-4E40-A2E7-B7565C0D0D80}"/>
            </c:ext>
          </c:extLst>
        </c:ser>
        <c:ser>
          <c:idx val="5"/>
          <c:order val="4"/>
          <c:tx>
            <c:strRef>
              <c:f>'גרפים אוכלוסיות'!$C$19</c:f>
              <c:strCache>
                <c:ptCount val="1"/>
                <c:pt idx="0">
                  <c:v>FLIES</c:v>
                </c:pt>
              </c:strCache>
            </c:strRef>
          </c:tx>
          <c:invertIfNegative val="0"/>
          <c:cat>
            <c:strRef>
              <c:f>'גרפים אוכלוסיות'!$D$14:$G$14</c:f>
              <c:strCache>
                <c:ptCount val="4"/>
                <c:pt idx="0">
                  <c:v>C</c:v>
                </c:pt>
                <c:pt idx="1">
                  <c:v>T3</c:v>
                </c:pt>
                <c:pt idx="2">
                  <c:v>T2</c:v>
                </c:pt>
                <c:pt idx="3">
                  <c:v>T1</c:v>
                </c:pt>
              </c:strCache>
            </c:strRef>
          </c:cat>
          <c:val>
            <c:numRef>
              <c:f>'גרפים אוכלוסיות'!$D$19:$G$19</c:f>
              <c:numCache>
                <c:formatCode>General</c:formatCode>
                <c:ptCount val="4"/>
                <c:pt idx="0">
                  <c:v>76</c:v>
                </c:pt>
                <c:pt idx="1">
                  <c:v>2365</c:v>
                </c:pt>
                <c:pt idx="2">
                  <c:v>1690</c:v>
                </c:pt>
                <c:pt idx="3">
                  <c:v>2199</c:v>
                </c:pt>
              </c:numCache>
            </c:numRef>
          </c:val>
          <c:extLst>
            <c:ext xmlns:c16="http://schemas.microsoft.com/office/drawing/2014/chart" uri="{C3380CC4-5D6E-409C-BE32-E72D297353CC}">
              <c16:uniqueId val="{00000004-F371-4E40-A2E7-B7565C0D0D80}"/>
            </c:ext>
          </c:extLst>
        </c:ser>
        <c:ser>
          <c:idx val="6"/>
          <c:order val="5"/>
          <c:tx>
            <c:strRef>
              <c:f>'גרפים אוכלוסיות'!$C$20</c:f>
              <c:strCache>
                <c:ptCount val="1"/>
                <c:pt idx="0">
                  <c:v>TRUE BUGS</c:v>
                </c:pt>
              </c:strCache>
            </c:strRef>
          </c:tx>
          <c:invertIfNegative val="0"/>
          <c:cat>
            <c:strRef>
              <c:f>'גרפים אוכלוסיות'!$D$14:$G$14</c:f>
              <c:strCache>
                <c:ptCount val="4"/>
                <c:pt idx="0">
                  <c:v>C</c:v>
                </c:pt>
                <c:pt idx="1">
                  <c:v>T3</c:v>
                </c:pt>
                <c:pt idx="2">
                  <c:v>T2</c:v>
                </c:pt>
                <c:pt idx="3">
                  <c:v>T1</c:v>
                </c:pt>
              </c:strCache>
            </c:strRef>
          </c:cat>
          <c:val>
            <c:numRef>
              <c:f>'גרפים אוכלוסיות'!$D$20:$G$20</c:f>
              <c:numCache>
                <c:formatCode>General</c:formatCode>
                <c:ptCount val="4"/>
                <c:pt idx="0">
                  <c:v>0</c:v>
                </c:pt>
                <c:pt idx="1">
                  <c:v>80</c:v>
                </c:pt>
                <c:pt idx="2">
                  <c:v>25</c:v>
                </c:pt>
                <c:pt idx="3">
                  <c:v>69</c:v>
                </c:pt>
              </c:numCache>
            </c:numRef>
          </c:val>
          <c:extLst>
            <c:ext xmlns:c16="http://schemas.microsoft.com/office/drawing/2014/chart" uri="{C3380CC4-5D6E-409C-BE32-E72D297353CC}">
              <c16:uniqueId val="{00000005-F371-4E40-A2E7-B7565C0D0D80}"/>
            </c:ext>
          </c:extLst>
        </c:ser>
        <c:ser>
          <c:idx val="7"/>
          <c:order val="6"/>
          <c:tx>
            <c:strRef>
              <c:f>'גרפים אוכלוסיות'!$C$21</c:f>
              <c:strCache>
                <c:ptCount val="1"/>
                <c:pt idx="0">
                  <c:v>CICADAS</c:v>
                </c:pt>
              </c:strCache>
            </c:strRef>
          </c:tx>
          <c:invertIfNegative val="0"/>
          <c:cat>
            <c:strRef>
              <c:f>'גרפים אוכלוסיות'!$D$14:$G$14</c:f>
              <c:strCache>
                <c:ptCount val="4"/>
                <c:pt idx="0">
                  <c:v>C</c:v>
                </c:pt>
                <c:pt idx="1">
                  <c:v>T3</c:v>
                </c:pt>
                <c:pt idx="2">
                  <c:v>T2</c:v>
                </c:pt>
                <c:pt idx="3">
                  <c:v>T1</c:v>
                </c:pt>
              </c:strCache>
            </c:strRef>
          </c:cat>
          <c:val>
            <c:numRef>
              <c:f>'גרפים אוכלוסיות'!$D$21:$G$21</c:f>
              <c:numCache>
                <c:formatCode>General</c:formatCode>
                <c:ptCount val="4"/>
                <c:pt idx="0">
                  <c:v>1</c:v>
                </c:pt>
                <c:pt idx="1">
                  <c:v>361</c:v>
                </c:pt>
                <c:pt idx="2">
                  <c:v>123</c:v>
                </c:pt>
                <c:pt idx="3">
                  <c:v>126</c:v>
                </c:pt>
              </c:numCache>
            </c:numRef>
          </c:val>
          <c:extLst>
            <c:ext xmlns:c16="http://schemas.microsoft.com/office/drawing/2014/chart" uri="{C3380CC4-5D6E-409C-BE32-E72D297353CC}">
              <c16:uniqueId val="{00000006-F371-4E40-A2E7-B7565C0D0D80}"/>
            </c:ext>
          </c:extLst>
        </c:ser>
        <c:ser>
          <c:idx val="8"/>
          <c:order val="7"/>
          <c:tx>
            <c:strRef>
              <c:f>'גרפים אוכלוסיות'!$C$22</c:f>
              <c:strCache>
                <c:ptCount val="1"/>
                <c:pt idx="0">
                  <c:v>HYMENOPTERA*</c:v>
                </c:pt>
              </c:strCache>
            </c:strRef>
          </c:tx>
          <c:spPr>
            <a:ln w="28575">
              <a:noFill/>
            </a:ln>
          </c:spPr>
          <c:invertIfNegative val="0"/>
          <c:cat>
            <c:strRef>
              <c:f>'גרפים אוכלוסיות'!$D$14:$G$14</c:f>
              <c:strCache>
                <c:ptCount val="4"/>
                <c:pt idx="0">
                  <c:v>C</c:v>
                </c:pt>
                <c:pt idx="1">
                  <c:v>T3</c:v>
                </c:pt>
                <c:pt idx="2">
                  <c:v>T2</c:v>
                </c:pt>
                <c:pt idx="3">
                  <c:v>T1</c:v>
                </c:pt>
              </c:strCache>
            </c:strRef>
          </c:cat>
          <c:val>
            <c:numRef>
              <c:f>'גרפים אוכלוסיות'!$D$22:$G$22</c:f>
              <c:numCache>
                <c:formatCode>General</c:formatCode>
                <c:ptCount val="4"/>
                <c:pt idx="0">
                  <c:v>0</c:v>
                </c:pt>
                <c:pt idx="1">
                  <c:v>20</c:v>
                </c:pt>
                <c:pt idx="2">
                  <c:v>28</c:v>
                </c:pt>
                <c:pt idx="3">
                  <c:v>9</c:v>
                </c:pt>
              </c:numCache>
            </c:numRef>
          </c:val>
          <c:extLst>
            <c:ext xmlns:c16="http://schemas.microsoft.com/office/drawing/2014/chart" uri="{C3380CC4-5D6E-409C-BE32-E72D297353CC}">
              <c16:uniqueId val="{00000007-F371-4E40-A2E7-B7565C0D0D80}"/>
            </c:ext>
          </c:extLst>
        </c:ser>
        <c:ser>
          <c:idx val="9"/>
          <c:order val="8"/>
          <c:tx>
            <c:strRef>
              <c:f>'גרפים אוכלוסיות'!$C$23</c:f>
              <c:strCache>
                <c:ptCount val="1"/>
                <c:pt idx="0">
                  <c:v>SPIDERS</c:v>
                </c:pt>
              </c:strCache>
            </c:strRef>
          </c:tx>
          <c:spPr>
            <a:ln w="28575">
              <a:noFill/>
            </a:ln>
          </c:spPr>
          <c:invertIfNegative val="0"/>
          <c:cat>
            <c:strRef>
              <c:f>'גרפים אוכלוסיות'!$D$14:$G$14</c:f>
              <c:strCache>
                <c:ptCount val="4"/>
                <c:pt idx="0">
                  <c:v>C</c:v>
                </c:pt>
                <c:pt idx="1">
                  <c:v>T3</c:v>
                </c:pt>
                <c:pt idx="2">
                  <c:v>T2</c:v>
                </c:pt>
                <c:pt idx="3">
                  <c:v>T1</c:v>
                </c:pt>
              </c:strCache>
            </c:strRef>
          </c:cat>
          <c:val>
            <c:numRef>
              <c:f>'גרפים אוכלוסיות'!$D$23:$G$23</c:f>
              <c:numCache>
                <c:formatCode>General</c:formatCode>
                <c:ptCount val="4"/>
                <c:pt idx="0">
                  <c:v>0</c:v>
                </c:pt>
                <c:pt idx="1">
                  <c:v>131</c:v>
                </c:pt>
                <c:pt idx="2">
                  <c:v>63</c:v>
                </c:pt>
                <c:pt idx="3">
                  <c:v>70</c:v>
                </c:pt>
              </c:numCache>
            </c:numRef>
          </c:val>
          <c:extLst>
            <c:ext xmlns:c16="http://schemas.microsoft.com/office/drawing/2014/chart" uri="{C3380CC4-5D6E-409C-BE32-E72D297353CC}">
              <c16:uniqueId val="{00000008-F371-4E40-A2E7-B7565C0D0D80}"/>
            </c:ext>
          </c:extLst>
        </c:ser>
        <c:ser>
          <c:idx val="11"/>
          <c:order val="10"/>
          <c:tx>
            <c:strRef>
              <c:f>'גרפים אוכלוסיות'!$C$25</c:f>
              <c:strCache>
                <c:ptCount val="1"/>
                <c:pt idx="0">
                  <c:v>NEUPTERA</c:v>
                </c:pt>
              </c:strCache>
            </c:strRef>
          </c:tx>
          <c:spPr>
            <a:ln w="28575">
              <a:noFill/>
            </a:ln>
          </c:spPr>
          <c:invertIfNegative val="0"/>
          <c:cat>
            <c:strRef>
              <c:f>'גרפים אוכלוסיות'!$D$14:$G$14</c:f>
              <c:strCache>
                <c:ptCount val="4"/>
                <c:pt idx="0">
                  <c:v>C</c:v>
                </c:pt>
                <c:pt idx="1">
                  <c:v>T3</c:v>
                </c:pt>
                <c:pt idx="2">
                  <c:v>T2</c:v>
                </c:pt>
                <c:pt idx="3">
                  <c:v>T1</c:v>
                </c:pt>
              </c:strCache>
            </c:strRef>
          </c:cat>
          <c:val>
            <c:numRef>
              <c:f>'גרפים אוכלוסיות'!$D$25:$G$25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9-F371-4E40-A2E7-B7565C0D0D80}"/>
            </c:ext>
          </c:extLst>
        </c:ser>
        <c:ser>
          <c:idx val="12"/>
          <c:order val="11"/>
          <c:tx>
            <c:strRef>
              <c:f>'גרפים אוכלוסיות'!$C$26</c:f>
              <c:strCache>
                <c:ptCount val="1"/>
                <c:pt idx="0">
                  <c:v>NEU (L)</c:v>
                </c:pt>
              </c:strCache>
            </c:strRef>
          </c:tx>
          <c:spPr>
            <a:ln w="28575">
              <a:noFill/>
            </a:ln>
          </c:spPr>
          <c:invertIfNegative val="0"/>
          <c:cat>
            <c:strRef>
              <c:f>'גרפים אוכלוסיות'!$D$14:$G$14</c:f>
              <c:strCache>
                <c:ptCount val="4"/>
                <c:pt idx="0">
                  <c:v>C</c:v>
                </c:pt>
                <c:pt idx="1">
                  <c:v>T3</c:v>
                </c:pt>
                <c:pt idx="2">
                  <c:v>T2</c:v>
                </c:pt>
                <c:pt idx="3">
                  <c:v>T1</c:v>
                </c:pt>
              </c:strCache>
            </c:strRef>
          </c:cat>
          <c:val>
            <c:numRef>
              <c:f>'גרפים אוכלוסיות'!$D$26:$G$26</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A-F371-4E40-A2E7-B7565C0D0D80}"/>
            </c:ext>
          </c:extLst>
        </c:ser>
        <c:ser>
          <c:idx val="13"/>
          <c:order val="12"/>
          <c:tx>
            <c:strRef>
              <c:f>'גרפים אוכלוסיות'!$C$27</c:f>
              <c:strCache>
                <c:ptCount val="1"/>
                <c:pt idx="0">
                  <c:v>ORTTHOPTERA</c:v>
                </c:pt>
              </c:strCache>
            </c:strRef>
          </c:tx>
          <c:spPr>
            <a:ln w="28575">
              <a:noFill/>
            </a:ln>
          </c:spPr>
          <c:invertIfNegative val="0"/>
          <c:cat>
            <c:strRef>
              <c:f>'גרפים אוכלוסיות'!$D$14:$G$14</c:f>
              <c:strCache>
                <c:ptCount val="4"/>
                <c:pt idx="0">
                  <c:v>C</c:v>
                </c:pt>
                <c:pt idx="1">
                  <c:v>T3</c:v>
                </c:pt>
                <c:pt idx="2">
                  <c:v>T2</c:v>
                </c:pt>
                <c:pt idx="3">
                  <c:v>T1</c:v>
                </c:pt>
              </c:strCache>
            </c:strRef>
          </c:cat>
          <c:val>
            <c:numRef>
              <c:f>'גרפים אוכלוסיות'!$D$27:$G$27</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B-F371-4E40-A2E7-B7565C0D0D80}"/>
            </c:ext>
          </c:extLst>
        </c:ser>
        <c:ser>
          <c:idx val="14"/>
          <c:order val="13"/>
          <c:tx>
            <c:strRef>
              <c:f>'גרפים אוכלוסיות'!$C$28</c:f>
              <c:strCache>
                <c:ptCount val="1"/>
                <c:pt idx="0">
                  <c:v>PSO</c:v>
                </c:pt>
              </c:strCache>
            </c:strRef>
          </c:tx>
          <c:spPr>
            <a:ln w="28575">
              <a:noFill/>
            </a:ln>
          </c:spPr>
          <c:invertIfNegative val="0"/>
          <c:cat>
            <c:strRef>
              <c:f>'גרפים אוכלוסיות'!$D$14:$G$14</c:f>
              <c:strCache>
                <c:ptCount val="4"/>
                <c:pt idx="0">
                  <c:v>C</c:v>
                </c:pt>
                <c:pt idx="1">
                  <c:v>T3</c:v>
                </c:pt>
                <c:pt idx="2">
                  <c:v>T2</c:v>
                </c:pt>
                <c:pt idx="3">
                  <c:v>T1</c:v>
                </c:pt>
              </c:strCache>
            </c:strRef>
          </c:cat>
          <c:val>
            <c:numRef>
              <c:f>'גרפים אוכלוסיות'!$D$28:$G$28</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C-F371-4E40-A2E7-B7565C0D0D80}"/>
            </c:ext>
          </c:extLst>
        </c:ser>
        <c:ser>
          <c:idx val="15"/>
          <c:order val="14"/>
          <c:tx>
            <c:strRef>
              <c:f>'גרפים אוכלוסיות'!$C$29</c:f>
              <c:strCache>
                <c:ptCount val="1"/>
                <c:pt idx="0">
                  <c:v>THYSANOPTERA</c:v>
                </c:pt>
              </c:strCache>
            </c:strRef>
          </c:tx>
          <c:spPr>
            <a:ln w="28575">
              <a:noFill/>
            </a:ln>
          </c:spPr>
          <c:invertIfNegative val="0"/>
          <c:cat>
            <c:strRef>
              <c:f>'גרפים אוכלוסיות'!$D$14:$G$14</c:f>
              <c:strCache>
                <c:ptCount val="4"/>
                <c:pt idx="0">
                  <c:v>C</c:v>
                </c:pt>
                <c:pt idx="1">
                  <c:v>T3</c:v>
                </c:pt>
                <c:pt idx="2">
                  <c:v>T2</c:v>
                </c:pt>
                <c:pt idx="3">
                  <c:v>T1</c:v>
                </c:pt>
              </c:strCache>
            </c:strRef>
          </c:cat>
          <c:val>
            <c:numRef>
              <c:f>'גרפים אוכלוסיות'!$D$29:$G$29</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D-F371-4E40-A2E7-B7565C0D0D80}"/>
            </c:ext>
          </c:extLst>
        </c:ser>
        <c:ser>
          <c:idx val="16"/>
          <c:order val="15"/>
          <c:tx>
            <c:strRef>
              <c:f>'גרפים אוכלוסיות'!$C$30</c:f>
              <c:strCache>
                <c:ptCount val="1"/>
                <c:pt idx="0">
                  <c:v>PARASITIC WASPS</c:v>
                </c:pt>
              </c:strCache>
            </c:strRef>
          </c:tx>
          <c:invertIfNegative val="0"/>
          <c:cat>
            <c:strRef>
              <c:f>'גרפים אוכלוסיות'!$D$14:$G$14</c:f>
              <c:strCache>
                <c:ptCount val="4"/>
                <c:pt idx="0">
                  <c:v>C</c:v>
                </c:pt>
                <c:pt idx="1">
                  <c:v>T3</c:v>
                </c:pt>
                <c:pt idx="2">
                  <c:v>T2</c:v>
                </c:pt>
                <c:pt idx="3">
                  <c:v>T1</c:v>
                </c:pt>
              </c:strCache>
            </c:strRef>
          </c:cat>
          <c:val>
            <c:numRef>
              <c:f>'גרפים אוכלוסיות'!$D$30:$G$30</c:f>
              <c:numCache>
                <c:formatCode>General</c:formatCode>
                <c:ptCount val="4"/>
                <c:pt idx="0">
                  <c:v>7</c:v>
                </c:pt>
                <c:pt idx="1">
                  <c:v>283</c:v>
                </c:pt>
                <c:pt idx="2">
                  <c:v>196</c:v>
                </c:pt>
                <c:pt idx="3">
                  <c:v>330</c:v>
                </c:pt>
              </c:numCache>
            </c:numRef>
          </c:val>
          <c:extLst>
            <c:ext xmlns:c16="http://schemas.microsoft.com/office/drawing/2014/chart" uri="{C3380CC4-5D6E-409C-BE32-E72D297353CC}">
              <c16:uniqueId val="{0000000E-F371-4E40-A2E7-B7565C0D0D80}"/>
            </c:ext>
          </c:extLst>
        </c:ser>
        <c:ser>
          <c:idx val="17"/>
          <c:order val="16"/>
          <c:tx>
            <c:strRef>
              <c:f>'גרפים אוכלוסיות'!$C$31</c:f>
              <c:strCache>
                <c:ptCount val="1"/>
                <c:pt idx="0">
                  <c:v>OTHERS</c:v>
                </c:pt>
              </c:strCache>
            </c:strRef>
          </c:tx>
          <c:spPr>
            <a:ln w="28575">
              <a:noFill/>
            </a:ln>
          </c:spPr>
          <c:invertIfNegative val="0"/>
          <c:cat>
            <c:strRef>
              <c:f>'גרפים אוכלוסיות'!$D$14:$G$14</c:f>
              <c:strCache>
                <c:ptCount val="4"/>
                <c:pt idx="0">
                  <c:v>C</c:v>
                </c:pt>
                <c:pt idx="1">
                  <c:v>T3</c:v>
                </c:pt>
                <c:pt idx="2">
                  <c:v>T2</c:v>
                </c:pt>
                <c:pt idx="3">
                  <c:v>T1</c:v>
                </c:pt>
              </c:strCache>
            </c:strRef>
          </c:cat>
          <c:val>
            <c:numRef>
              <c:f>'גרפים אוכלוסיות'!$D$31:$G$31</c:f>
              <c:numCache>
                <c:formatCode>General</c:formatCode>
                <c:ptCount val="4"/>
              </c:numCache>
            </c:numRef>
          </c:val>
          <c:extLst>
            <c:ext xmlns:c16="http://schemas.microsoft.com/office/drawing/2014/chart" uri="{C3380CC4-5D6E-409C-BE32-E72D297353CC}">
              <c16:uniqueId val="{0000000F-F371-4E40-A2E7-B7565C0D0D80}"/>
            </c:ext>
          </c:extLst>
        </c:ser>
        <c:dLbls>
          <c:showLegendKey val="0"/>
          <c:showVal val="0"/>
          <c:showCatName val="0"/>
          <c:showSerName val="0"/>
          <c:showPercent val="0"/>
          <c:showBubbleSize val="0"/>
        </c:dLbls>
        <c:gapWidth val="150"/>
        <c:overlap val="100"/>
        <c:axId val="347044480"/>
        <c:axId val="347238784"/>
      </c:barChart>
      <c:scatterChart>
        <c:scatterStyle val="lineMarker"/>
        <c:varyColors val="0"/>
        <c:ser>
          <c:idx val="10"/>
          <c:order val="9"/>
          <c:tx>
            <c:strRef>
              <c:f>'גרפים אוכלוסיות'!$C$24</c:f>
              <c:strCache>
                <c:ptCount val="1"/>
                <c:pt idx="0">
                  <c:v>Shannon Weaver Index</c:v>
                </c:pt>
              </c:strCache>
            </c:strRef>
          </c:tx>
          <c:spPr>
            <a:ln w="28575">
              <a:noFill/>
            </a:ln>
          </c:spPr>
          <c:marker>
            <c:symbol val="diamond"/>
            <c:size val="6"/>
            <c:spPr>
              <a:solidFill>
                <a:schemeClr val="tx1"/>
              </a:solidFill>
            </c:spPr>
          </c:marker>
          <c:errBars>
            <c:errDir val="y"/>
            <c:errBarType val="both"/>
            <c:errValType val="cust"/>
            <c:noEndCap val="0"/>
            <c:plus>
              <c:numLit>
                <c:formatCode>General</c:formatCode>
                <c:ptCount val="1"/>
                <c:pt idx="0">
                  <c:v>0.12189999999999998</c:v>
                </c:pt>
              </c:numLit>
            </c:plus>
            <c:minus>
              <c:numLit>
                <c:formatCode>General</c:formatCode>
                <c:ptCount val="1"/>
                <c:pt idx="0">
                  <c:v>0.12189999999999998</c:v>
                </c:pt>
              </c:numLit>
            </c:minus>
          </c:errBars>
          <c:xVal>
            <c:strRef>
              <c:f>'גרפים אוכלוסיות'!$D$14:$G$14</c:f>
              <c:strCache>
                <c:ptCount val="4"/>
                <c:pt idx="0">
                  <c:v>C</c:v>
                </c:pt>
                <c:pt idx="1">
                  <c:v>T3</c:v>
                </c:pt>
                <c:pt idx="2">
                  <c:v>T2</c:v>
                </c:pt>
                <c:pt idx="3">
                  <c:v>T1</c:v>
                </c:pt>
              </c:strCache>
            </c:strRef>
          </c:xVal>
          <c:yVal>
            <c:numRef>
              <c:f>'גרפים אוכלוסיות'!$D$24:$G$24</c:f>
              <c:numCache>
                <c:formatCode>General</c:formatCode>
                <c:ptCount val="4"/>
                <c:pt idx="0">
                  <c:v>0.34400000000000008</c:v>
                </c:pt>
                <c:pt idx="1">
                  <c:v>0.85200000000000065</c:v>
                </c:pt>
                <c:pt idx="2">
                  <c:v>0.79600000000000004</c:v>
                </c:pt>
                <c:pt idx="3">
                  <c:v>1.099</c:v>
                </c:pt>
              </c:numCache>
            </c:numRef>
          </c:yVal>
          <c:smooth val="0"/>
          <c:extLst>
            <c:ext xmlns:c16="http://schemas.microsoft.com/office/drawing/2014/chart" uri="{C3380CC4-5D6E-409C-BE32-E72D297353CC}">
              <c16:uniqueId val="{00000010-F371-4E40-A2E7-B7565C0D0D80}"/>
            </c:ext>
          </c:extLst>
        </c:ser>
        <c:dLbls>
          <c:showLegendKey val="0"/>
          <c:showVal val="0"/>
          <c:showCatName val="0"/>
          <c:showSerName val="0"/>
          <c:showPercent val="0"/>
          <c:showBubbleSize val="0"/>
        </c:dLbls>
        <c:axId val="347251072"/>
        <c:axId val="347240704"/>
      </c:scatterChart>
      <c:catAx>
        <c:axId val="347044480"/>
        <c:scaling>
          <c:orientation val="minMax"/>
        </c:scaling>
        <c:delete val="0"/>
        <c:axPos val="b"/>
        <c:numFmt formatCode="General" sourceLinked="0"/>
        <c:majorTickMark val="out"/>
        <c:minorTickMark val="none"/>
        <c:tickLblPos val="nextTo"/>
        <c:crossAx val="347238784"/>
        <c:crosses val="autoZero"/>
        <c:auto val="1"/>
        <c:lblAlgn val="ctr"/>
        <c:lblOffset val="100"/>
        <c:noMultiLvlLbl val="0"/>
      </c:catAx>
      <c:valAx>
        <c:axId val="347238784"/>
        <c:scaling>
          <c:orientation val="minMax"/>
          <c:max val="6500"/>
          <c:min val="0"/>
        </c:scaling>
        <c:delete val="0"/>
        <c:axPos val="l"/>
        <c:title>
          <c:tx>
            <c:rich>
              <a:bodyPr rot="-5400000" vert="horz"/>
              <a:lstStyle/>
              <a:p>
                <a:pPr>
                  <a:defRPr sz="700"/>
                </a:pPr>
                <a:r>
                  <a:rPr lang="he-IL" sz="700"/>
                  <a:t>פרוקי</a:t>
                </a:r>
                <a:r>
                  <a:rPr lang="he-IL" sz="700" baseline="0"/>
                  <a:t> רגליים</a:t>
                </a:r>
                <a:endParaRPr lang="en-GB" sz="700"/>
              </a:p>
            </c:rich>
          </c:tx>
          <c:layout>
            <c:manualLayout>
              <c:xMode val="edge"/>
              <c:yMode val="edge"/>
              <c:x val="0.24717937262752143"/>
              <c:y val="0.45772259236826351"/>
            </c:manualLayout>
          </c:layout>
          <c:overlay val="0"/>
        </c:title>
        <c:numFmt formatCode="General" sourceLinked="1"/>
        <c:majorTickMark val="out"/>
        <c:minorTickMark val="none"/>
        <c:tickLblPos val="nextTo"/>
        <c:txPr>
          <a:bodyPr/>
          <a:lstStyle/>
          <a:p>
            <a:pPr>
              <a:defRPr sz="700"/>
            </a:pPr>
            <a:endParaRPr lang="he-IL"/>
          </a:p>
        </c:txPr>
        <c:crossAx val="347044480"/>
        <c:crosses val="autoZero"/>
        <c:crossBetween val="between"/>
      </c:valAx>
      <c:valAx>
        <c:axId val="347240704"/>
        <c:scaling>
          <c:orientation val="minMax"/>
          <c:max val="1.25"/>
          <c:min val="0"/>
        </c:scaling>
        <c:delete val="0"/>
        <c:axPos val="r"/>
        <c:title>
          <c:tx>
            <c:rich>
              <a:bodyPr rot="-5400000" vert="horz"/>
              <a:lstStyle/>
              <a:p>
                <a:pPr>
                  <a:defRPr sz="700"/>
                </a:pPr>
                <a:r>
                  <a:rPr lang="en-GB" sz="700"/>
                  <a:t>Shannon Index</a:t>
                </a:r>
              </a:p>
            </c:rich>
          </c:tx>
          <c:layout>
            <c:manualLayout>
              <c:xMode val="edge"/>
              <c:yMode val="edge"/>
              <c:x val="0.94990127052449702"/>
              <c:y val="0.43188198574800163"/>
            </c:manualLayout>
          </c:layout>
          <c:overlay val="0"/>
        </c:title>
        <c:numFmt formatCode="General" sourceLinked="1"/>
        <c:majorTickMark val="out"/>
        <c:minorTickMark val="none"/>
        <c:tickLblPos val="nextTo"/>
        <c:txPr>
          <a:bodyPr/>
          <a:lstStyle/>
          <a:p>
            <a:pPr>
              <a:defRPr sz="700"/>
            </a:pPr>
            <a:endParaRPr lang="he-IL"/>
          </a:p>
        </c:txPr>
        <c:crossAx val="347251072"/>
        <c:crosses val="max"/>
        <c:crossBetween val="midCat"/>
      </c:valAx>
      <c:valAx>
        <c:axId val="347251072"/>
        <c:scaling>
          <c:orientation val="minMax"/>
          <c:min val="0.5"/>
        </c:scaling>
        <c:delete val="1"/>
        <c:axPos val="t"/>
        <c:majorTickMark val="out"/>
        <c:minorTickMark val="none"/>
        <c:tickLblPos val="none"/>
        <c:crossAx val="347240704"/>
        <c:crosses val="max"/>
        <c:crossBetween val="midCat"/>
      </c:valAx>
    </c:plotArea>
    <c:legend>
      <c:legendPos val="l"/>
      <c:legendEntry>
        <c:idx val="0"/>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16"/>
        <c:txPr>
          <a:bodyPr/>
          <a:lstStyle/>
          <a:p>
            <a:pPr>
              <a:defRPr sz="700"/>
            </a:pPr>
            <a:endParaRPr lang="he-IL"/>
          </a:p>
        </c:txPr>
      </c:legendEntry>
      <c:layout>
        <c:manualLayout>
          <c:xMode val="edge"/>
          <c:yMode val="edge"/>
          <c:x val="1.9258949977783966E-2"/>
          <c:y val="0.18516263019876339"/>
          <c:w val="0.22534809658274124"/>
          <c:h val="0.75266056974019913"/>
        </c:manualLayout>
      </c:layout>
      <c:overlay val="0"/>
      <c:txPr>
        <a:bodyPr/>
        <a:lstStyle/>
        <a:p>
          <a:pPr>
            <a:defRPr sz="700"/>
          </a:pPr>
          <a:endParaRPr lang="he-IL"/>
        </a:p>
      </c:txPr>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1998215909285884"/>
          <c:y val="0.11342155009451796"/>
          <c:w val="0.7320875576827407"/>
          <c:h val="0.7287230400547775"/>
        </c:manualLayout>
      </c:layout>
      <c:barChart>
        <c:barDir val="col"/>
        <c:grouping val="clustered"/>
        <c:varyColors val="0"/>
        <c:ser>
          <c:idx val="0"/>
          <c:order val="0"/>
          <c:tx>
            <c:strRef>
              <c:f>'גרפים יבול ופגיעות עלים'!$B$1</c:f>
              <c:strCache>
                <c:ptCount val="1"/>
                <c:pt idx="0">
                  <c:v> fruit weight (gr)</c:v>
                </c:pt>
              </c:strCache>
            </c:strRef>
          </c:tx>
          <c:spPr>
            <a:solidFill>
              <a:schemeClr val="accent1"/>
            </a:solidFill>
          </c:spPr>
          <c:invertIfNegative val="0"/>
          <c:errBars>
            <c:errBarType val="both"/>
            <c:errValType val="fixedVal"/>
            <c:noEndCap val="0"/>
            <c:val val="2.1970000000000001"/>
          </c:errBars>
          <c:cat>
            <c:strRef>
              <c:f>'גרפים יבול ופגיעות עלים'!$A$2:$A$5</c:f>
              <c:strCache>
                <c:ptCount val="4"/>
                <c:pt idx="0">
                  <c:v>T3</c:v>
                </c:pt>
                <c:pt idx="1">
                  <c:v>T2</c:v>
                </c:pt>
                <c:pt idx="2">
                  <c:v>T1</c:v>
                </c:pt>
                <c:pt idx="3">
                  <c:v>C</c:v>
                </c:pt>
              </c:strCache>
            </c:strRef>
          </c:cat>
          <c:val>
            <c:numRef>
              <c:f>'גרפים יבול ופגיעות עלים'!$B$2:$B$5</c:f>
              <c:numCache>
                <c:formatCode>General</c:formatCode>
                <c:ptCount val="4"/>
                <c:pt idx="0">
                  <c:v>155.08100000000007</c:v>
                </c:pt>
                <c:pt idx="1">
                  <c:v>152.51600000000002</c:v>
                </c:pt>
                <c:pt idx="2">
                  <c:v>157.93600000000001</c:v>
                </c:pt>
                <c:pt idx="3">
                  <c:v>157.55500000000001</c:v>
                </c:pt>
              </c:numCache>
            </c:numRef>
          </c:val>
          <c:extLst>
            <c:ext xmlns:c16="http://schemas.microsoft.com/office/drawing/2014/chart" uri="{C3380CC4-5D6E-409C-BE32-E72D297353CC}">
              <c16:uniqueId val="{00000000-B6BA-49BB-A2E0-589E99D9A42C}"/>
            </c:ext>
          </c:extLst>
        </c:ser>
        <c:dLbls>
          <c:showLegendKey val="0"/>
          <c:showVal val="0"/>
          <c:showCatName val="0"/>
          <c:showSerName val="0"/>
          <c:showPercent val="0"/>
          <c:showBubbleSize val="0"/>
        </c:dLbls>
        <c:gapWidth val="150"/>
        <c:axId val="536588672"/>
        <c:axId val="536590208"/>
      </c:barChart>
      <c:catAx>
        <c:axId val="536588672"/>
        <c:scaling>
          <c:orientation val="minMax"/>
        </c:scaling>
        <c:delete val="0"/>
        <c:axPos val="b"/>
        <c:numFmt formatCode="General" sourceLinked="0"/>
        <c:majorTickMark val="out"/>
        <c:minorTickMark val="none"/>
        <c:tickLblPos val="nextTo"/>
        <c:crossAx val="536590208"/>
        <c:crosses val="autoZero"/>
        <c:auto val="1"/>
        <c:lblAlgn val="ctr"/>
        <c:lblOffset val="100"/>
        <c:noMultiLvlLbl val="0"/>
      </c:catAx>
      <c:valAx>
        <c:axId val="536590208"/>
        <c:scaling>
          <c:orientation val="minMax"/>
          <c:min val="0"/>
        </c:scaling>
        <c:delete val="0"/>
        <c:axPos val="l"/>
        <c:title>
          <c:tx>
            <c:rich>
              <a:bodyPr rot="-5400000" vert="horz"/>
              <a:lstStyle/>
              <a:p>
                <a:pPr>
                  <a:defRPr sz="900" b="0"/>
                </a:pPr>
                <a:r>
                  <a:rPr lang="he-IL" sz="900" b="0"/>
                  <a:t>משקל</a:t>
                </a:r>
                <a:r>
                  <a:rPr lang="he-IL" sz="900" b="0" baseline="0"/>
                  <a:t> פרי (גרם)</a:t>
                </a:r>
                <a:endParaRPr lang="en-US" sz="900" b="0"/>
              </a:p>
            </c:rich>
          </c:tx>
          <c:overlay val="0"/>
        </c:title>
        <c:numFmt formatCode="General" sourceLinked="1"/>
        <c:majorTickMark val="out"/>
        <c:minorTickMark val="none"/>
        <c:tickLblPos val="nextTo"/>
        <c:txPr>
          <a:bodyPr/>
          <a:lstStyle/>
          <a:p>
            <a:pPr>
              <a:defRPr sz="800"/>
            </a:pPr>
            <a:endParaRPr lang="he-IL"/>
          </a:p>
        </c:txPr>
        <c:crossAx val="536588672"/>
        <c:crosses val="autoZero"/>
        <c:crossBetween val="between"/>
      </c:valAx>
    </c:plotArea>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59457195510136"/>
          <c:y val="0.14173278040465831"/>
          <c:w val="0.61223512685914261"/>
          <c:h val="0.7476636943560907"/>
        </c:manualLayout>
      </c:layout>
      <c:barChart>
        <c:barDir val="col"/>
        <c:grouping val="stacked"/>
        <c:varyColors val="0"/>
        <c:ser>
          <c:idx val="0"/>
          <c:order val="0"/>
          <c:tx>
            <c:strRef>
              <c:f>'גרפים יבול ופגיעות עלים'!$F$9</c:f>
              <c:strCache>
                <c:ptCount val="1"/>
                <c:pt idx="0">
                  <c:v>class 1</c:v>
                </c:pt>
              </c:strCache>
            </c:strRef>
          </c:tx>
          <c:invertIfNegative val="0"/>
          <c:cat>
            <c:strRef>
              <c:f>'גרפים יבול ופגיעות עלים'!$E$10:$E$13</c:f>
              <c:strCache>
                <c:ptCount val="4"/>
                <c:pt idx="0">
                  <c:v>T3</c:v>
                </c:pt>
                <c:pt idx="1">
                  <c:v>T2</c:v>
                </c:pt>
                <c:pt idx="2">
                  <c:v>T1</c:v>
                </c:pt>
                <c:pt idx="3">
                  <c:v>C</c:v>
                </c:pt>
              </c:strCache>
            </c:strRef>
          </c:cat>
          <c:val>
            <c:numRef>
              <c:f>'גרפים יבול ופגיעות עלים'!$F$10:$F$13</c:f>
              <c:numCache>
                <c:formatCode>General</c:formatCode>
                <c:ptCount val="4"/>
                <c:pt idx="0">
                  <c:v>0.76666666666666672</c:v>
                </c:pt>
                <c:pt idx="1">
                  <c:v>0.70000000000000051</c:v>
                </c:pt>
                <c:pt idx="2">
                  <c:v>0.66666666666666663</c:v>
                </c:pt>
                <c:pt idx="3">
                  <c:v>0.78333333333333333</c:v>
                </c:pt>
              </c:numCache>
            </c:numRef>
          </c:val>
          <c:extLst>
            <c:ext xmlns:c16="http://schemas.microsoft.com/office/drawing/2014/chart" uri="{C3380CC4-5D6E-409C-BE32-E72D297353CC}">
              <c16:uniqueId val="{00000000-865E-4CD1-807C-99B1F4BD5F92}"/>
            </c:ext>
          </c:extLst>
        </c:ser>
        <c:ser>
          <c:idx val="1"/>
          <c:order val="1"/>
          <c:tx>
            <c:strRef>
              <c:f>'גרפים יבול ופגיעות עלים'!$G$9</c:f>
              <c:strCache>
                <c:ptCount val="1"/>
                <c:pt idx="0">
                  <c:v>class 2</c:v>
                </c:pt>
              </c:strCache>
            </c:strRef>
          </c:tx>
          <c:invertIfNegative val="0"/>
          <c:cat>
            <c:strRef>
              <c:f>'גרפים יבול ופגיעות עלים'!$E$10:$E$13</c:f>
              <c:strCache>
                <c:ptCount val="4"/>
                <c:pt idx="0">
                  <c:v>T3</c:v>
                </c:pt>
                <c:pt idx="1">
                  <c:v>T2</c:v>
                </c:pt>
                <c:pt idx="2">
                  <c:v>T1</c:v>
                </c:pt>
                <c:pt idx="3">
                  <c:v>C</c:v>
                </c:pt>
              </c:strCache>
            </c:strRef>
          </c:cat>
          <c:val>
            <c:numRef>
              <c:f>'גרפים יבול ופגיעות עלים'!$G$10:$G$13</c:f>
              <c:numCache>
                <c:formatCode>General</c:formatCode>
                <c:ptCount val="4"/>
                <c:pt idx="0">
                  <c:v>0.18333333333333351</c:v>
                </c:pt>
                <c:pt idx="1">
                  <c:v>0.16666666666666666</c:v>
                </c:pt>
                <c:pt idx="2">
                  <c:v>0.2166666666666667</c:v>
                </c:pt>
                <c:pt idx="3">
                  <c:v>0.2</c:v>
                </c:pt>
              </c:numCache>
            </c:numRef>
          </c:val>
          <c:extLst>
            <c:ext xmlns:c16="http://schemas.microsoft.com/office/drawing/2014/chart" uri="{C3380CC4-5D6E-409C-BE32-E72D297353CC}">
              <c16:uniqueId val="{00000001-865E-4CD1-807C-99B1F4BD5F92}"/>
            </c:ext>
          </c:extLst>
        </c:ser>
        <c:ser>
          <c:idx val="2"/>
          <c:order val="2"/>
          <c:tx>
            <c:strRef>
              <c:f>'גרפים יבול ופגיעות עלים'!$H$9</c:f>
              <c:strCache>
                <c:ptCount val="1"/>
                <c:pt idx="0">
                  <c:v>out of grade</c:v>
                </c:pt>
              </c:strCache>
            </c:strRef>
          </c:tx>
          <c:invertIfNegative val="0"/>
          <c:cat>
            <c:strRef>
              <c:f>'גרפים יבול ופגיעות עלים'!$E$10:$E$13</c:f>
              <c:strCache>
                <c:ptCount val="4"/>
                <c:pt idx="0">
                  <c:v>T3</c:v>
                </c:pt>
                <c:pt idx="1">
                  <c:v>T2</c:v>
                </c:pt>
                <c:pt idx="2">
                  <c:v>T1</c:v>
                </c:pt>
                <c:pt idx="3">
                  <c:v>C</c:v>
                </c:pt>
              </c:strCache>
            </c:strRef>
          </c:cat>
          <c:val>
            <c:numRef>
              <c:f>'גרפים יבול ופגיעות עלים'!$H$10:$H$13</c:f>
              <c:numCache>
                <c:formatCode>General</c:formatCode>
                <c:ptCount val="4"/>
                <c:pt idx="0">
                  <c:v>0.05</c:v>
                </c:pt>
                <c:pt idx="1">
                  <c:v>0.13333333333333341</c:v>
                </c:pt>
                <c:pt idx="2">
                  <c:v>0.11666666666666672</c:v>
                </c:pt>
                <c:pt idx="3">
                  <c:v>1.6666666666666684E-2</c:v>
                </c:pt>
              </c:numCache>
            </c:numRef>
          </c:val>
          <c:extLst>
            <c:ext xmlns:c16="http://schemas.microsoft.com/office/drawing/2014/chart" uri="{C3380CC4-5D6E-409C-BE32-E72D297353CC}">
              <c16:uniqueId val="{00000002-865E-4CD1-807C-99B1F4BD5F92}"/>
            </c:ext>
          </c:extLst>
        </c:ser>
        <c:dLbls>
          <c:showLegendKey val="0"/>
          <c:showVal val="0"/>
          <c:showCatName val="0"/>
          <c:showSerName val="0"/>
          <c:showPercent val="0"/>
          <c:showBubbleSize val="0"/>
        </c:dLbls>
        <c:gapWidth val="150"/>
        <c:overlap val="100"/>
        <c:axId val="536867968"/>
        <c:axId val="536869504"/>
      </c:barChart>
      <c:catAx>
        <c:axId val="536867968"/>
        <c:scaling>
          <c:orientation val="minMax"/>
        </c:scaling>
        <c:delete val="0"/>
        <c:axPos val="b"/>
        <c:numFmt formatCode="General" sourceLinked="0"/>
        <c:majorTickMark val="out"/>
        <c:minorTickMark val="none"/>
        <c:tickLblPos val="nextTo"/>
        <c:crossAx val="536869504"/>
        <c:crosses val="autoZero"/>
        <c:auto val="1"/>
        <c:lblAlgn val="ctr"/>
        <c:lblOffset val="100"/>
        <c:noMultiLvlLbl val="0"/>
      </c:catAx>
      <c:valAx>
        <c:axId val="536869504"/>
        <c:scaling>
          <c:orientation val="minMax"/>
          <c:max val="1"/>
        </c:scaling>
        <c:delete val="0"/>
        <c:axPos val="l"/>
        <c:majorGridlines/>
        <c:numFmt formatCode="General" sourceLinked="1"/>
        <c:majorTickMark val="out"/>
        <c:minorTickMark val="none"/>
        <c:tickLblPos val="nextTo"/>
        <c:txPr>
          <a:bodyPr/>
          <a:lstStyle/>
          <a:p>
            <a:pPr>
              <a:defRPr sz="800"/>
            </a:pPr>
            <a:endParaRPr lang="he-IL"/>
          </a:p>
        </c:txPr>
        <c:crossAx val="536867968"/>
        <c:crosses val="autoZero"/>
        <c:crossBetween val="between"/>
      </c:valAx>
    </c:plotArea>
    <c:legend>
      <c:legendPos val="l"/>
      <c:layout>
        <c:manualLayout>
          <c:xMode val="edge"/>
          <c:yMode val="edge"/>
          <c:x val="0.81034277098341434"/>
          <c:y val="0.39349058174292079"/>
          <c:w val="0.18588757655293187"/>
          <c:h val="0.38626159423350731"/>
        </c:manualLayout>
      </c:layout>
      <c:overlay val="0"/>
      <c:txPr>
        <a:bodyPr/>
        <a:lstStyle/>
        <a:p>
          <a:pPr>
            <a:defRPr sz="800"/>
          </a:pPr>
          <a:endParaRPr lang="he-IL"/>
        </a:p>
      </c:txPr>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74867821455837"/>
          <c:y val="0.13972055888223586"/>
          <c:w val="0.812435686400097"/>
          <c:h val="0.69360177283228863"/>
        </c:manualLayout>
      </c:layout>
      <c:barChart>
        <c:barDir val="col"/>
        <c:grouping val="clustered"/>
        <c:varyColors val="0"/>
        <c:ser>
          <c:idx val="0"/>
          <c:order val="0"/>
          <c:tx>
            <c:strRef>
              <c:f>Sheet1!$B$1</c:f>
              <c:strCache>
                <c:ptCount val="1"/>
                <c:pt idx="0">
                  <c:v>Parasitized leaf aphids %</c:v>
                </c:pt>
              </c:strCache>
            </c:strRef>
          </c:tx>
          <c:invertIfNegative val="0"/>
          <c:errBars>
            <c:errBarType val="both"/>
            <c:errValType val="fixedVal"/>
            <c:noEndCap val="0"/>
            <c:val val="9.7000000000000017E-2"/>
          </c:errBars>
          <c:cat>
            <c:strRef>
              <c:f>Sheet1!$A$2:$A$3</c:f>
              <c:strCache>
                <c:ptCount val="2"/>
                <c:pt idx="0">
                  <c:v>C</c:v>
                </c:pt>
                <c:pt idx="1">
                  <c:v>T1</c:v>
                </c:pt>
              </c:strCache>
            </c:strRef>
          </c:cat>
          <c:val>
            <c:numRef>
              <c:f>Sheet1!$B$2:$B$3</c:f>
              <c:numCache>
                <c:formatCode>General</c:formatCode>
                <c:ptCount val="2"/>
                <c:pt idx="0">
                  <c:v>0.111</c:v>
                </c:pt>
                <c:pt idx="1">
                  <c:v>0.13800000000000001</c:v>
                </c:pt>
              </c:numCache>
            </c:numRef>
          </c:val>
          <c:extLst>
            <c:ext xmlns:c16="http://schemas.microsoft.com/office/drawing/2014/chart" uri="{C3380CC4-5D6E-409C-BE32-E72D297353CC}">
              <c16:uniqueId val="{00000000-C958-40C8-A5C3-B5B76A73D89C}"/>
            </c:ext>
          </c:extLst>
        </c:ser>
        <c:dLbls>
          <c:showLegendKey val="0"/>
          <c:showVal val="0"/>
          <c:showCatName val="0"/>
          <c:showSerName val="0"/>
          <c:showPercent val="0"/>
          <c:showBubbleSize val="0"/>
        </c:dLbls>
        <c:gapWidth val="150"/>
        <c:axId val="538456448"/>
        <c:axId val="538457984"/>
      </c:barChart>
      <c:catAx>
        <c:axId val="538456448"/>
        <c:scaling>
          <c:orientation val="maxMin"/>
        </c:scaling>
        <c:delete val="0"/>
        <c:axPos val="b"/>
        <c:numFmt formatCode="General" sourceLinked="0"/>
        <c:majorTickMark val="out"/>
        <c:minorTickMark val="none"/>
        <c:tickLblPos val="nextTo"/>
        <c:crossAx val="538457984"/>
        <c:crosses val="autoZero"/>
        <c:auto val="1"/>
        <c:lblAlgn val="ctr"/>
        <c:lblOffset val="100"/>
        <c:noMultiLvlLbl val="0"/>
      </c:catAx>
      <c:valAx>
        <c:axId val="538457984"/>
        <c:scaling>
          <c:orientation val="minMax"/>
        </c:scaling>
        <c:delete val="0"/>
        <c:axPos val="l"/>
        <c:title>
          <c:tx>
            <c:rich>
              <a:bodyPr rot="-5400000" vert="horz"/>
              <a:lstStyle/>
              <a:p>
                <a:pPr>
                  <a:defRPr sz="200"/>
                </a:pPr>
                <a:r>
                  <a:rPr lang="he-IL" sz="900" b="0" i="0" baseline="0"/>
                  <a:t>כנימות עלה מוטפלות (%)</a:t>
                </a:r>
                <a:endParaRPr lang="he-IL" sz="200" b="0"/>
              </a:p>
            </c:rich>
          </c:tx>
          <c:overlay val="0"/>
        </c:title>
        <c:numFmt formatCode="General" sourceLinked="1"/>
        <c:majorTickMark val="out"/>
        <c:minorTickMark val="none"/>
        <c:tickLblPos val="nextTo"/>
        <c:txPr>
          <a:bodyPr/>
          <a:lstStyle/>
          <a:p>
            <a:pPr>
              <a:defRPr sz="800"/>
            </a:pPr>
            <a:endParaRPr lang="he-IL"/>
          </a:p>
        </c:txPr>
        <c:crossAx val="538456448"/>
        <c:crosses val="max"/>
        <c:crossBetween val="between"/>
      </c:valAx>
    </c:plotArea>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34406665902742"/>
          <c:y val="3.561946261188683E-2"/>
          <c:w val="0.60375058121893344"/>
          <c:h val="0.77278105861767643"/>
        </c:manualLayout>
      </c:layout>
      <c:scatterChart>
        <c:scatterStyle val="lineMarker"/>
        <c:varyColors val="0"/>
        <c:ser>
          <c:idx val="0"/>
          <c:order val="0"/>
          <c:tx>
            <c:strRef>
              <c:f>'רק T1 ו C שבועיים'!$B$1:$B$2</c:f>
              <c:strCache>
                <c:ptCount val="1"/>
                <c:pt idx="0">
                  <c:v>גדודית העץ T1</c:v>
                </c:pt>
              </c:strCache>
            </c:strRef>
          </c:tx>
          <c:spPr>
            <a:ln w="28575">
              <a:noFill/>
            </a:ln>
          </c:spPr>
          <c:marker>
            <c:symbol val="diamond"/>
            <c:size val="2"/>
            <c:spPr>
              <a:solidFill>
                <a:srgbClr val="C00000"/>
              </a:solidFill>
              <a:ln>
                <a:noFill/>
              </a:ln>
            </c:spPr>
          </c:marker>
          <c:xVal>
            <c:numRef>
              <c:f>'רק T1 ו C שבועיים'!$A$3:$A$533</c:f>
              <c:numCache>
                <c:formatCode>m/d/yy\ h:mm;@</c:formatCode>
                <c:ptCount val="531"/>
                <c:pt idx="0">
                  <c:v>41336.270833333336</c:v>
                </c:pt>
                <c:pt idx="1">
                  <c:v>41336.291666666591</c:v>
                </c:pt>
                <c:pt idx="2">
                  <c:v>41336.312500000036</c:v>
                </c:pt>
                <c:pt idx="3">
                  <c:v>41336.333333333336</c:v>
                </c:pt>
                <c:pt idx="4">
                  <c:v>41336.354166666664</c:v>
                </c:pt>
                <c:pt idx="5">
                  <c:v>41336.375</c:v>
                </c:pt>
                <c:pt idx="6">
                  <c:v>41336.395833333336</c:v>
                </c:pt>
                <c:pt idx="7">
                  <c:v>41336.416666666664</c:v>
                </c:pt>
                <c:pt idx="8">
                  <c:v>41336.4375</c:v>
                </c:pt>
                <c:pt idx="9">
                  <c:v>41336.458333333343</c:v>
                </c:pt>
                <c:pt idx="10">
                  <c:v>41336.479166666621</c:v>
                </c:pt>
                <c:pt idx="11">
                  <c:v>41336.5</c:v>
                </c:pt>
                <c:pt idx="12">
                  <c:v>41336.520833333336</c:v>
                </c:pt>
                <c:pt idx="13">
                  <c:v>41336.541666666621</c:v>
                </c:pt>
                <c:pt idx="14">
                  <c:v>41336.5625</c:v>
                </c:pt>
                <c:pt idx="15">
                  <c:v>41336.583333333336</c:v>
                </c:pt>
                <c:pt idx="16">
                  <c:v>41336.604166666621</c:v>
                </c:pt>
                <c:pt idx="17">
                  <c:v>41336.624999999993</c:v>
                </c:pt>
                <c:pt idx="18">
                  <c:v>41336.645833333336</c:v>
                </c:pt>
                <c:pt idx="19">
                  <c:v>41336.666666666621</c:v>
                </c:pt>
                <c:pt idx="20">
                  <c:v>41336.6875</c:v>
                </c:pt>
                <c:pt idx="21">
                  <c:v>41336.708333333336</c:v>
                </c:pt>
                <c:pt idx="22">
                  <c:v>41336.729166666591</c:v>
                </c:pt>
                <c:pt idx="23">
                  <c:v>41336.75</c:v>
                </c:pt>
                <c:pt idx="24">
                  <c:v>41336.770833333336</c:v>
                </c:pt>
                <c:pt idx="25">
                  <c:v>41336.791666666591</c:v>
                </c:pt>
                <c:pt idx="26">
                  <c:v>41336.812500000036</c:v>
                </c:pt>
                <c:pt idx="27">
                  <c:v>41336.833333333336</c:v>
                </c:pt>
                <c:pt idx="28">
                  <c:v>41336.854166666664</c:v>
                </c:pt>
                <c:pt idx="29">
                  <c:v>41336.875</c:v>
                </c:pt>
                <c:pt idx="30">
                  <c:v>41336.895833333336</c:v>
                </c:pt>
                <c:pt idx="31">
                  <c:v>41336.916666666664</c:v>
                </c:pt>
                <c:pt idx="32">
                  <c:v>41336.9375</c:v>
                </c:pt>
                <c:pt idx="33">
                  <c:v>41336.958333333343</c:v>
                </c:pt>
                <c:pt idx="34">
                  <c:v>41336.979166666621</c:v>
                </c:pt>
                <c:pt idx="35">
                  <c:v>41336</c:v>
                </c:pt>
                <c:pt idx="36">
                  <c:v>41337.020833333336</c:v>
                </c:pt>
                <c:pt idx="37">
                  <c:v>41337.041666666621</c:v>
                </c:pt>
                <c:pt idx="38">
                  <c:v>41337.0625</c:v>
                </c:pt>
                <c:pt idx="39">
                  <c:v>41337.083333333336</c:v>
                </c:pt>
                <c:pt idx="40">
                  <c:v>41337.104166666621</c:v>
                </c:pt>
                <c:pt idx="41">
                  <c:v>41337.124999999993</c:v>
                </c:pt>
                <c:pt idx="42">
                  <c:v>41337.145833333336</c:v>
                </c:pt>
                <c:pt idx="43">
                  <c:v>41337.166666666621</c:v>
                </c:pt>
                <c:pt idx="44">
                  <c:v>41337.1875</c:v>
                </c:pt>
                <c:pt idx="45">
                  <c:v>41337.208333333336</c:v>
                </c:pt>
                <c:pt idx="46">
                  <c:v>41337.229166666591</c:v>
                </c:pt>
                <c:pt idx="47">
                  <c:v>41337.25</c:v>
                </c:pt>
                <c:pt idx="48">
                  <c:v>41337.270833333336</c:v>
                </c:pt>
                <c:pt idx="49">
                  <c:v>41337.291666666591</c:v>
                </c:pt>
                <c:pt idx="50">
                  <c:v>41337.312500000036</c:v>
                </c:pt>
                <c:pt idx="51">
                  <c:v>41337.333333333336</c:v>
                </c:pt>
                <c:pt idx="52">
                  <c:v>41337.354166666664</c:v>
                </c:pt>
                <c:pt idx="53">
                  <c:v>41337.375</c:v>
                </c:pt>
                <c:pt idx="54">
                  <c:v>41337.395833333336</c:v>
                </c:pt>
                <c:pt idx="55">
                  <c:v>41337.416666666664</c:v>
                </c:pt>
                <c:pt idx="56">
                  <c:v>41337.4375</c:v>
                </c:pt>
                <c:pt idx="57">
                  <c:v>41337.458333333343</c:v>
                </c:pt>
                <c:pt idx="58">
                  <c:v>41337.479166666621</c:v>
                </c:pt>
                <c:pt idx="59">
                  <c:v>41337.5</c:v>
                </c:pt>
                <c:pt idx="60">
                  <c:v>41337.520833333336</c:v>
                </c:pt>
                <c:pt idx="61">
                  <c:v>41337.541666666621</c:v>
                </c:pt>
                <c:pt idx="62">
                  <c:v>41337.5625</c:v>
                </c:pt>
                <c:pt idx="63">
                  <c:v>41337.583333333336</c:v>
                </c:pt>
                <c:pt idx="64">
                  <c:v>41337.604166666621</c:v>
                </c:pt>
                <c:pt idx="65">
                  <c:v>41337.624999999993</c:v>
                </c:pt>
                <c:pt idx="66">
                  <c:v>41337.645833333336</c:v>
                </c:pt>
                <c:pt idx="67">
                  <c:v>41337.666666666621</c:v>
                </c:pt>
                <c:pt idx="68">
                  <c:v>41337.6875</c:v>
                </c:pt>
                <c:pt idx="69">
                  <c:v>41337.708333333336</c:v>
                </c:pt>
                <c:pt idx="70">
                  <c:v>41337.729166666591</c:v>
                </c:pt>
                <c:pt idx="71">
                  <c:v>41337.75</c:v>
                </c:pt>
                <c:pt idx="72">
                  <c:v>41337.770833333336</c:v>
                </c:pt>
                <c:pt idx="73">
                  <c:v>41337.791666666591</c:v>
                </c:pt>
                <c:pt idx="74">
                  <c:v>41337.812500000036</c:v>
                </c:pt>
                <c:pt idx="75">
                  <c:v>41337.833333333336</c:v>
                </c:pt>
                <c:pt idx="76">
                  <c:v>41337.854166666664</c:v>
                </c:pt>
                <c:pt idx="77">
                  <c:v>41337.875</c:v>
                </c:pt>
                <c:pt idx="78">
                  <c:v>41337.895833333336</c:v>
                </c:pt>
                <c:pt idx="79">
                  <c:v>41337.916666666664</c:v>
                </c:pt>
                <c:pt idx="80">
                  <c:v>41337.9375</c:v>
                </c:pt>
                <c:pt idx="81">
                  <c:v>41337.958333333343</c:v>
                </c:pt>
                <c:pt idx="82">
                  <c:v>41337.979166666621</c:v>
                </c:pt>
                <c:pt idx="83">
                  <c:v>41337</c:v>
                </c:pt>
                <c:pt idx="84">
                  <c:v>41338.020833333336</c:v>
                </c:pt>
                <c:pt idx="85">
                  <c:v>41338.041666666621</c:v>
                </c:pt>
                <c:pt idx="86">
                  <c:v>41338.0625</c:v>
                </c:pt>
                <c:pt idx="87">
                  <c:v>41338.083333333336</c:v>
                </c:pt>
                <c:pt idx="88">
                  <c:v>41338.104166666621</c:v>
                </c:pt>
                <c:pt idx="89">
                  <c:v>41338.124999999993</c:v>
                </c:pt>
                <c:pt idx="90">
                  <c:v>41338.145833333336</c:v>
                </c:pt>
                <c:pt idx="91">
                  <c:v>41338.166666666621</c:v>
                </c:pt>
                <c:pt idx="92">
                  <c:v>41338.1875</c:v>
                </c:pt>
                <c:pt idx="93">
                  <c:v>41338.208333333336</c:v>
                </c:pt>
                <c:pt idx="94">
                  <c:v>41338.229166666591</c:v>
                </c:pt>
                <c:pt idx="95">
                  <c:v>41338.25</c:v>
                </c:pt>
                <c:pt idx="96">
                  <c:v>41338.270833333336</c:v>
                </c:pt>
                <c:pt idx="97">
                  <c:v>41338.291666666591</c:v>
                </c:pt>
                <c:pt idx="98">
                  <c:v>41338.312500000036</c:v>
                </c:pt>
                <c:pt idx="99">
                  <c:v>41338.333333333336</c:v>
                </c:pt>
                <c:pt idx="100">
                  <c:v>41338.354166666664</c:v>
                </c:pt>
                <c:pt idx="101">
                  <c:v>41338.375</c:v>
                </c:pt>
                <c:pt idx="102">
                  <c:v>41338.395833333336</c:v>
                </c:pt>
                <c:pt idx="103">
                  <c:v>41338.416666666664</c:v>
                </c:pt>
                <c:pt idx="104">
                  <c:v>41338.4375</c:v>
                </c:pt>
                <c:pt idx="105">
                  <c:v>41338.458333333343</c:v>
                </c:pt>
                <c:pt idx="106">
                  <c:v>41338.479166666621</c:v>
                </c:pt>
                <c:pt idx="107">
                  <c:v>41338.5</c:v>
                </c:pt>
                <c:pt idx="108">
                  <c:v>41338.520833333336</c:v>
                </c:pt>
                <c:pt idx="109">
                  <c:v>41338.541666666621</c:v>
                </c:pt>
                <c:pt idx="110">
                  <c:v>41338.5625</c:v>
                </c:pt>
                <c:pt idx="111">
                  <c:v>41338.583333333336</c:v>
                </c:pt>
                <c:pt idx="112">
                  <c:v>41338.604166666621</c:v>
                </c:pt>
                <c:pt idx="113">
                  <c:v>41338.624999999993</c:v>
                </c:pt>
                <c:pt idx="114">
                  <c:v>41338.645833333336</c:v>
                </c:pt>
                <c:pt idx="115">
                  <c:v>41338.666666666621</c:v>
                </c:pt>
                <c:pt idx="116">
                  <c:v>41338.6875</c:v>
                </c:pt>
                <c:pt idx="117">
                  <c:v>41338.708333333336</c:v>
                </c:pt>
                <c:pt idx="118">
                  <c:v>41338.729166666591</c:v>
                </c:pt>
                <c:pt idx="119">
                  <c:v>41338.75</c:v>
                </c:pt>
                <c:pt idx="120">
                  <c:v>41338.770833333336</c:v>
                </c:pt>
                <c:pt idx="121">
                  <c:v>41338.791666666591</c:v>
                </c:pt>
                <c:pt idx="122">
                  <c:v>41338.812500000036</c:v>
                </c:pt>
                <c:pt idx="123">
                  <c:v>41338.833333333336</c:v>
                </c:pt>
                <c:pt idx="124">
                  <c:v>41338.854166666664</c:v>
                </c:pt>
                <c:pt idx="125">
                  <c:v>41338.875</c:v>
                </c:pt>
                <c:pt idx="126">
                  <c:v>41338.895833333336</c:v>
                </c:pt>
                <c:pt idx="127">
                  <c:v>41338.916666666664</c:v>
                </c:pt>
                <c:pt idx="128">
                  <c:v>41338.9375</c:v>
                </c:pt>
                <c:pt idx="129">
                  <c:v>41338.958333333343</c:v>
                </c:pt>
                <c:pt idx="130">
                  <c:v>41338.979166666621</c:v>
                </c:pt>
                <c:pt idx="131">
                  <c:v>41338</c:v>
                </c:pt>
                <c:pt idx="132">
                  <c:v>41339.020833333336</c:v>
                </c:pt>
                <c:pt idx="133">
                  <c:v>41339.041666666621</c:v>
                </c:pt>
                <c:pt idx="134">
                  <c:v>41339.0625</c:v>
                </c:pt>
                <c:pt idx="135">
                  <c:v>41339.083333333336</c:v>
                </c:pt>
                <c:pt idx="136">
                  <c:v>41339.104166666621</c:v>
                </c:pt>
                <c:pt idx="137">
                  <c:v>41339.124999999993</c:v>
                </c:pt>
                <c:pt idx="138">
                  <c:v>41339.145833333336</c:v>
                </c:pt>
                <c:pt idx="139">
                  <c:v>41339.166666666621</c:v>
                </c:pt>
                <c:pt idx="140">
                  <c:v>41339.1875</c:v>
                </c:pt>
                <c:pt idx="141">
                  <c:v>41339.208333333336</c:v>
                </c:pt>
                <c:pt idx="142">
                  <c:v>41339.229166666591</c:v>
                </c:pt>
                <c:pt idx="143">
                  <c:v>41339.25</c:v>
                </c:pt>
                <c:pt idx="144">
                  <c:v>41339.270833333336</c:v>
                </c:pt>
                <c:pt idx="145">
                  <c:v>41339.291666666591</c:v>
                </c:pt>
                <c:pt idx="146">
                  <c:v>41339.312500000036</c:v>
                </c:pt>
                <c:pt idx="147">
                  <c:v>41339.333333333336</c:v>
                </c:pt>
                <c:pt idx="148">
                  <c:v>41339.354166666664</c:v>
                </c:pt>
                <c:pt idx="149">
                  <c:v>41339.375</c:v>
                </c:pt>
                <c:pt idx="150">
                  <c:v>41339.395833333336</c:v>
                </c:pt>
                <c:pt idx="151">
                  <c:v>41339.416666666664</c:v>
                </c:pt>
                <c:pt idx="152">
                  <c:v>41339.4375</c:v>
                </c:pt>
                <c:pt idx="153">
                  <c:v>41339.458333333343</c:v>
                </c:pt>
                <c:pt idx="154">
                  <c:v>41339.479166666621</c:v>
                </c:pt>
                <c:pt idx="155">
                  <c:v>41339.5</c:v>
                </c:pt>
                <c:pt idx="156">
                  <c:v>41339.520833333336</c:v>
                </c:pt>
                <c:pt idx="157">
                  <c:v>41339.541666666621</c:v>
                </c:pt>
                <c:pt idx="158">
                  <c:v>41339.5625</c:v>
                </c:pt>
                <c:pt idx="159">
                  <c:v>41339.583333333336</c:v>
                </c:pt>
                <c:pt idx="160">
                  <c:v>41339.604166666621</c:v>
                </c:pt>
                <c:pt idx="161">
                  <c:v>41339.624999999993</c:v>
                </c:pt>
                <c:pt idx="162">
                  <c:v>41339.645833333336</c:v>
                </c:pt>
                <c:pt idx="163">
                  <c:v>41339.666666666621</c:v>
                </c:pt>
                <c:pt idx="164">
                  <c:v>41339.6875</c:v>
                </c:pt>
                <c:pt idx="165">
                  <c:v>41339.708333333336</c:v>
                </c:pt>
                <c:pt idx="166">
                  <c:v>41339.729166666591</c:v>
                </c:pt>
                <c:pt idx="167">
                  <c:v>41339.75</c:v>
                </c:pt>
                <c:pt idx="168">
                  <c:v>41339.770833333336</c:v>
                </c:pt>
                <c:pt idx="169">
                  <c:v>41339.791666666591</c:v>
                </c:pt>
                <c:pt idx="170">
                  <c:v>41339.812500000036</c:v>
                </c:pt>
                <c:pt idx="171">
                  <c:v>41339.833333333336</c:v>
                </c:pt>
                <c:pt idx="172">
                  <c:v>41339.854166666664</c:v>
                </c:pt>
                <c:pt idx="173">
                  <c:v>41339.875</c:v>
                </c:pt>
                <c:pt idx="174">
                  <c:v>41339.895833333336</c:v>
                </c:pt>
                <c:pt idx="175">
                  <c:v>41339.916666666664</c:v>
                </c:pt>
                <c:pt idx="176">
                  <c:v>41339.9375</c:v>
                </c:pt>
                <c:pt idx="177">
                  <c:v>41339.958333333343</c:v>
                </c:pt>
                <c:pt idx="178">
                  <c:v>41339.979166666621</c:v>
                </c:pt>
                <c:pt idx="179">
                  <c:v>41339</c:v>
                </c:pt>
                <c:pt idx="180">
                  <c:v>41340.020833333336</c:v>
                </c:pt>
                <c:pt idx="181">
                  <c:v>41340.041666666621</c:v>
                </c:pt>
                <c:pt idx="182">
                  <c:v>41340.0625</c:v>
                </c:pt>
                <c:pt idx="183">
                  <c:v>41340.083333333336</c:v>
                </c:pt>
                <c:pt idx="184">
                  <c:v>41340.104166666621</c:v>
                </c:pt>
                <c:pt idx="185">
                  <c:v>41340.124999999993</c:v>
                </c:pt>
                <c:pt idx="186">
                  <c:v>41340.145833333336</c:v>
                </c:pt>
                <c:pt idx="187">
                  <c:v>41340.166666666621</c:v>
                </c:pt>
                <c:pt idx="188">
                  <c:v>41340.1875</c:v>
                </c:pt>
                <c:pt idx="189">
                  <c:v>41340.208333333336</c:v>
                </c:pt>
                <c:pt idx="190">
                  <c:v>41340.229166666591</c:v>
                </c:pt>
                <c:pt idx="191">
                  <c:v>41340.25</c:v>
                </c:pt>
                <c:pt idx="192">
                  <c:v>41340.270833333336</c:v>
                </c:pt>
                <c:pt idx="193">
                  <c:v>41340.291666666591</c:v>
                </c:pt>
                <c:pt idx="194">
                  <c:v>41340.312500000036</c:v>
                </c:pt>
                <c:pt idx="195">
                  <c:v>41340.333333333336</c:v>
                </c:pt>
                <c:pt idx="196">
                  <c:v>41340.354166666664</c:v>
                </c:pt>
                <c:pt idx="197">
                  <c:v>41340.375</c:v>
                </c:pt>
                <c:pt idx="198">
                  <c:v>41340.395833333336</c:v>
                </c:pt>
                <c:pt idx="199">
                  <c:v>41340.416666666664</c:v>
                </c:pt>
                <c:pt idx="200">
                  <c:v>41340.4375</c:v>
                </c:pt>
                <c:pt idx="201">
                  <c:v>41340.458333333343</c:v>
                </c:pt>
                <c:pt idx="202">
                  <c:v>41340.479166666621</c:v>
                </c:pt>
                <c:pt idx="203">
                  <c:v>41340.5</c:v>
                </c:pt>
                <c:pt idx="204">
                  <c:v>41340.520833333336</c:v>
                </c:pt>
                <c:pt idx="205">
                  <c:v>41340.541666666621</c:v>
                </c:pt>
                <c:pt idx="206">
                  <c:v>41340.5625</c:v>
                </c:pt>
                <c:pt idx="207">
                  <c:v>41340.583333333336</c:v>
                </c:pt>
                <c:pt idx="208">
                  <c:v>41340.604166666621</c:v>
                </c:pt>
                <c:pt idx="209">
                  <c:v>41340.624999999993</c:v>
                </c:pt>
                <c:pt idx="210">
                  <c:v>41340.645833333336</c:v>
                </c:pt>
                <c:pt idx="211">
                  <c:v>41340.666666666621</c:v>
                </c:pt>
                <c:pt idx="212">
                  <c:v>41340.6875</c:v>
                </c:pt>
                <c:pt idx="213">
                  <c:v>41340.708333333336</c:v>
                </c:pt>
                <c:pt idx="214">
                  <c:v>41340.729166666591</c:v>
                </c:pt>
                <c:pt idx="215">
                  <c:v>41340.75</c:v>
                </c:pt>
                <c:pt idx="216">
                  <c:v>41340.770833333336</c:v>
                </c:pt>
                <c:pt idx="217">
                  <c:v>41340.791666666591</c:v>
                </c:pt>
                <c:pt idx="218">
                  <c:v>41340.812500000036</c:v>
                </c:pt>
                <c:pt idx="219">
                  <c:v>41340.833333333336</c:v>
                </c:pt>
                <c:pt idx="220">
                  <c:v>41340.854166666664</c:v>
                </c:pt>
                <c:pt idx="221">
                  <c:v>41340.875</c:v>
                </c:pt>
                <c:pt idx="222">
                  <c:v>41340.895833333336</c:v>
                </c:pt>
                <c:pt idx="223">
                  <c:v>41340.916666666664</c:v>
                </c:pt>
                <c:pt idx="224">
                  <c:v>41340.9375</c:v>
                </c:pt>
                <c:pt idx="225">
                  <c:v>41340.958333333343</c:v>
                </c:pt>
                <c:pt idx="226">
                  <c:v>41340.979166666621</c:v>
                </c:pt>
                <c:pt idx="227">
                  <c:v>41340</c:v>
                </c:pt>
                <c:pt idx="228">
                  <c:v>41341.020833333336</c:v>
                </c:pt>
                <c:pt idx="229">
                  <c:v>41341.041666666621</c:v>
                </c:pt>
                <c:pt idx="230">
                  <c:v>41341.0625</c:v>
                </c:pt>
                <c:pt idx="231">
                  <c:v>41341.083333333336</c:v>
                </c:pt>
                <c:pt idx="232">
                  <c:v>41341.104166666621</c:v>
                </c:pt>
                <c:pt idx="233">
                  <c:v>41341.124999999993</c:v>
                </c:pt>
                <c:pt idx="234">
                  <c:v>41341.145833333336</c:v>
                </c:pt>
                <c:pt idx="235">
                  <c:v>41341.166666666621</c:v>
                </c:pt>
                <c:pt idx="236">
                  <c:v>41341.1875</c:v>
                </c:pt>
                <c:pt idx="237">
                  <c:v>41341.208333333336</c:v>
                </c:pt>
                <c:pt idx="238">
                  <c:v>41341.229166666591</c:v>
                </c:pt>
                <c:pt idx="239">
                  <c:v>41341.25</c:v>
                </c:pt>
                <c:pt idx="240">
                  <c:v>41341.270833333336</c:v>
                </c:pt>
                <c:pt idx="241">
                  <c:v>41341.291666666591</c:v>
                </c:pt>
                <c:pt idx="242">
                  <c:v>41341.312500000036</c:v>
                </c:pt>
                <c:pt idx="243">
                  <c:v>41341.333333333336</c:v>
                </c:pt>
                <c:pt idx="244">
                  <c:v>41341.354166666664</c:v>
                </c:pt>
                <c:pt idx="245">
                  <c:v>41341.375</c:v>
                </c:pt>
                <c:pt idx="246">
                  <c:v>41341.395833333336</c:v>
                </c:pt>
                <c:pt idx="247">
                  <c:v>41341.416666666664</c:v>
                </c:pt>
                <c:pt idx="248">
                  <c:v>41341.4375</c:v>
                </c:pt>
                <c:pt idx="249">
                  <c:v>41341.458333333343</c:v>
                </c:pt>
                <c:pt idx="250">
                  <c:v>41341.479166666621</c:v>
                </c:pt>
                <c:pt idx="251">
                  <c:v>41341.5</c:v>
                </c:pt>
                <c:pt idx="252">
                  <c:v>41341.520833333336</c:v>
                </c:pt>
                <c:pt idx="253">
                  <c:v>41341.541666666621</c:v>
                </c:pt>
                <c:pt idx="254">
                  <c:v>41341.5625</c:v>
                </c:pt>
                <c:pt idx="255">
                  <c:v>41341.583333333336</c:v>
                </c:pt>
                <c:pt idx="256">
                  <c:v>41341.604166666621</c:v>
                </c:pt>
                <c:pt idx="257">
                  <c:v>41341.624999999993</c:v>
                </c:pt>
                <c:pt idx="258">
                  <c:v>41341.645833333336</c:v>
                </c:pt>
                <c:pt idx="259">
                  <c:v>41341.666666666621</c:v>
                </c:pt>
                <c:pt idx="260">
                  <c:v>41341.6875</c:v>
                </c:pt>
                <c:pt idx="261">
                  <c:v>41341.708333333336</c:v>
                </c:pt>
                <c:pt idx="262">
                  <c:v>41341.729166666591</c:v>
                </c:pt>
                <c:pt idx="263">
                  <c:v>41341.75</c:v>
                </c:pt>
                <c:pt idx="264">
                  <c:v>41341.770833333336</c:v>
                </c:pt>
                <c:pt idx="265">
                  <c:v>41341.791666666591</c:v>
                </c:pt>
                <c:pt idx="266">
                  <c:v>41341.812500000036</c:v>
                </c:pt>
                <c:pt idx="267">
                  <c:v>41341.833333333336</c:v>
                </c:pt>
                <c:pt idx="268">
                  <c:v>41341.854166666664</c:v>
                </c:pt>
                <c:pt idx="269">
                  <c:v>41341.875</c:v>
                </c:pt>
                <c:pt idx="270">
                  <c:v>41341.895833333336</c:v>
                </c:pt>
                <c:pt idx="271">
                  <c:v>41341.916666666664</c:v>
                </c:pt>
                <c:pt idx="272">
                  <c:v>41341.9375</c:v>
                </c:pt>
                <c:pt idx="273">
                  <c:v>41341.958333333343</c:v>
                </c:pt>
                <c:pt idx="274">
                  <c:v>41341.979166666621</c:v>
                </c:pt>
                <c:pt idx="275">
                  <c:v>41341</c:v>
                </c:pt>
                <c:pt idx="276">
                  <c:v>41342.020833333336</c:v>
                </c:pt>
                <c:pt idx="277">
                  <c:v>41342.041666666621</c:v>
                </c:pt>
                <c:pt idx="278">
                  <c:v>41342.0625</c:v>
                </c:pt>
                <c:pt idx="279">
                  <c:v>41342.083333333336</c:v>
                </c:pt>
                <c:pt idx="280">
                  <c:v>41342.104166666621</c:v>
                </c:pt>
                <c:pt idx="281">
                  <c:v>41342.124999999993</c:v>
                </c:pt>
                <c:pt idx="282">
                  <c:v>41342.145833333336</c:v>
                </c:pt>
                <c:pt idx="283">
                  <c:v>41342.166666666621</c:v>
                </c:pt>
                <c:pt idx="284">
                  <c:v>41342.1875</c:v>
                </c:pt>
                <c:pt idx="285">
                  <c:v>41342.208333333336</c:v>
                </c:pt>
                <c:pt idx="286">
                  <c:v>41342.229166666591</c:v>
                </c:pt>
                <c:pt idx="287">
                  <c:v>41342.25</c:v>
                </c:pt>
                <c:pt idx="288">
                  <c:v>41342.270833333336</c:v>
                </c:pt>
                <c:pt idx="289">
                  <c:v>41342.291666666591</c:v>
                </c:pt>
                <c:pt idx="290">
                  <c:v>41342.312500000036</c:v>
                </c:pt>
                <c:pt idx="291">
                  <c:v>41342.333333333336</c:v>
                </c:pt>
                <c:pt idx="292">
                  <c:v>41342.354166666664</c:v>
                </c:pt>
                <c:pt idx="293">
                  <c:v>41342.375</c:v>
                </c:pt>
                <c:pt idx="294">
                  <c:v>41342.395833333336</c:v>
                </c:pt>
                <c:pt idx="295">
                  <c:v>41342.416666666664</c:v>
                </c:pt>
                <c:pt idx="296">
                  <c:v>41342.4375</c:v>
                </c:pt>
                <c:pt idx="297">
                  <c:v>41342.458333333343</c:v>
                </c:pt>
                <c:pt idx="298">
                  <c:v>41342.479166666621</c:v>
                </c:pt>
                <c:pt idx="299">
                  <c:v>41342.5</c:v>
                </c:pt>
                <c:pt idx="300">
                  <c:v>41342.520833333336</c:v>
                </c:pt>
                <c:pt idx="301">
                  <c:v>41342.541666666621</c:v>
                </c:pt>
                <c:pt idx="302">
                  <c:v>41342.5625</c:v>
                </c:pt>
                <c:pt idx="303">
                  <c:v>41342.583333333336</c:v>
                </c:pt>
                <c:pt idx="304">
                  <c:v>41342.604166666621</c:v>
                </c:pt>
                <c:pt idx="305">
                  <c:v>41342.624999999993</c:v>
                </c:pt>
                <c:pt idx="306">
                  <c:v>41342.645833333336</c:v>
                </c:pt>
                <c:pt idx="307">
                  <c:v>41342.666666666621</c:v>
                </c:pt>
                <c:pt idx="308">
                  <c:v>41342.6875</c:v>
                </c:pt>
                <c:pt idx="309">
                  <c:v>41342.708333333336</c:v>
                </c:pt>
                <c:pt idx="310">
                  <c:v>41342.729166666591</c:v>
                </c:pt>
                <c:pt idx="311">
                  <c:v>41342.75</c:v>
                </c:pt>
                <c:pt idx="312">
                  <c:v>41342.770833333336</c:v>
                </c:pt>
                <c:pt idx="313">
                  <c:v>41342.791666666591</c:v>
                </c:pt>
                <c:pt idx="314">
                  <c:v>41342.812500000036</c:v>
                </c:pt>
                <c:pt idx="315">
                  <c:v>41342.833333333336</c:v>
                </c:pt>
                <c:pt idx="316">
                  <c:v>41342.854166666664</c:v>
                </c:pt>
                <c:pt idx="317">
                  <c:v>41342.875</c:v>
                </c:pt>
                <c:pt idx="318">
                  <c:v>41342.895833333336</c:v>
                </c:pt>
                <c:pt idx="319">
                  <c:v>41342.916666666664</c:v>
                </c:pt>
                <c:pt idx="320">
                  <c:v>41342.9375</c:v>
                </c:pt>
                <c:pt idx="321">
                  <c:v>41342.958333333343</c:v>
                </c:pt>
                <c:pt idx="322">
                  <c:v>41342.979166666621</c:v>
                </c:pt>
                <c:pt idx="323">
                  <c:v>41342</c:v>
                </c:pt>
                <c:pt idx="324">
                  <c:v>41343.020833333336</c:v>
                </c:pt>
                <c:pt idx="325">
                  <c:v>41343.041666666621</c:v>
                </c:pt>
                <c:pt idx="326">
                  <c:v>41343.0625</c:v>
                </c:pt>
                <c:pt idx="327">
                  <c:v>41343.083333333336</c:v>
                </c:pt>
                <c:pt idx="328">
                  <c:v>41343.104166666621</c:v>
                </c:pt>
                <c:pt idx="329">
                  <c:v>41343.124999999993</c:v>
                </c:pt>
                <c:pt idx="330">
                  <c:v>41343.145833333336</c:v>
                </c:pt>
                <c:pt idx="331">
                  <c:v>41343.166666666621</c:v>
                </c:pt>
                <c:pt idx="332">
                  <c:v>41343.1875</c:v>
                </c:pt>
                <c:pt idx="333">
                  <c:v>41343.208333333336</c:v>
                </c:pt>
                <c:pt idx="334">
                  <c:v>41343.229166666591</c:v>
                </c:pt>
                <c:pt idx="335">
                  <c:v>41343.25</c:v>
                </c:pt>
                <c:pt idx="336">
                  <c:v>41343.270833333336</c:v>
                </c:pt>
                <c:pt idx="337">
                  <c:v>41343.291666666591</c:v>
                </c:pt>
                <c:pt idx="338">
                  <c:v>41343.312500000036</c:v>
                </c:pt>
                <c:pt idx="339">
                  <c:v>41343.333333333336</c:v>
                </c:pt>
                <c:pt idx="340">
                  <c:v>41343.354166666664</c:v>
                </c:pt>
                <c:pt idx="341">
                  <c:v>41343.375</c:v>
                </c:pt>
                <c:pt idx="342">
                  <c:v>41343.395833333336</c:v>
                </c:pt>
                <c:pt idx="343">
                  <c:v>41343.416666666664</c:v>
                </c:pt>
                <c:pt idx="344">
                  <c:v>41343.4375</c:v>
                </c:pt>
                <c:pt idx="345">
                  <c:v>41343.458333333343</c:v>
                </c:pt>
                <c:pt idx="346">
                  <c:v>41343.479166666621</c:v>
                </c:pt>
                <c:pt idx="347">
                  <c:v>41343.5</c:v>
                </c:pt>
                <c:pt idx="348">
                  <c:v>41343.520833333336</c:v>
                </c:pt>
                <c:pt idx="349">
                  <c:v>41343.541666666621</c:v>
                </c:pt>
                <c:pt idx="350">
                  <c:v>41343.5625</c:v>
                </c:pt>
                <c:pt idx="351">
                  <c:v>41343.583333333336</c:v>
                </c:pt>
                <c:pt idx="352">
                  <c:v>41343.604166666621</c:v>
                </c:pt>
                <c:pt idx="353">
                  <c:v>41343.624999999993</c:v>
                </c:pt>
                <c:pt idx="354">
                  <c:v>41343.645833333336</c:v>
                </c:pt>
                <c:pt idx="355">
                  <c:v>41343.666666666621</c:v>
                </c:pt>
                <c:pt idx="356">
                  <c:v>41343.6875</c:v>
                </c:pt>
                <c:pt idx="357">
                  <c:v>41343.708333333336</c:v>
                </c:pt>
                <c:pt idx="358">
                  <c:v>41343.729166666591</c:v>
                </c:pt>
                <c:pt idx="359">
                  <c:v>41343.75</c:v>
                </c:pt>
                <c:pt idx="360">
                  <c:v>41343.770833333336</c:v>
                </c:pt>
                <c:pt idx="361">
                  <c:v>41343.791666666591</c:v>
                </c:pt>
                <c:pt idx="362">
                  <c:v>41343.812500000036</c:v>
                </c:pt>
                <c:pt idx="363">
                  <c:v>41343.833333333336</c:v>
                </c:pt>
                <c:pt idx="364">
                  <c:v>41343.854166666664</c:v>
                </c:pt>
                <c:pt idx="365">
                  <c:v>41343.875</c:v>
                </c:pt>
                <c:pt idx="366">
                  <c:v>41343.895833333336</c:v>
                </c:pt>
                <c:pt idx="367">
                  <c:v>41343.916666666664</c:v>
                </c:pt>
                <c:pt idx="368">
                  <c:v>41343.9375</c:v>
                </c:pt>
                <c:pt idx="369">
                  <c:v>41343.958333333343</c:v>
                </c:pt>
                <c:pt idx="370">
                  <c:v>41343.979166666621</c:v>
                </c:pt>
                <c:pt idx="371">
                  <c:v>41343</c:v>
                </c:pt>
                <c:pt idx="372">
                  <c:v>41344.020833333336</c:v>
                </c:pt>
                <c:pt idx="373">
                  <c:v>41344.041666666621</c:v>
                </c:pt>
                <c:pt idx="374">
                  <c:v>41344.0625</c:v>
                </c:pt>
                <c:pt idx="375">
                  <c:v>41344.083333333336</c:v>
                </c:pt>
                <c:pt idx="376">
                  <c:v>41344.104166666621</c:v>
                </c:pt>
                <c:pt idx="377">
                  <c:v>41344.124999999993</c:v>
                </c:pt>
                <c:pt idx="378">
                  <c:v>41344.145833333336</c:v>
                </c:pt>
                <c:pt idx="379">
                  <c:v>41344.166666666621</c:v>
                </c:pt>
                <c:pt idx="380">
                  <c:v>41344.1875</c:v>
                </c:pt>
                <c:pt idx="381">
                  <c:v>41344.208333333336</c:v>
                </c:pt>
                <c:pt idx="382">
                  <c:v>41344.229166666591</c:v>
                </c:pt>
                <c:pt idx="383">
                  <c:v>41344.25</c:v>
                </c:pt>
                <c:pt idx="384">
                  <c:v>41344.270833333336</c:v>
                </c:pt>
                <c:pt idx="385">
                  <c:v>41344.291666666591</c:v>
                </c:pt>
                <c:pt idx="386">
                  <c:v>41344.312500000036</c:v>
                </c:pt>
                <c:pt idx="387">
                  <c:v>41344.333333333336</c:v>
                </c:pt>
                <c:pt idx="388">
                  <c:v>41344.354166666664</c:v>
                </c:pt>
                <c:pt idx="389">
                  <c:v>41344.375</c:v>
                </c:pt>
                <c:pt idx="390">
                  <c:v>41344.395833333336</c:v>
                </c:pt>
                <c:pt idx="391">
                  <c:v>41344.416666666664</c:v>
                </c:pt>
                <c:pt idx="392">
                  <c:v>41344.4375</c:v>
                </c:pt>
                <c:pt idx="393">
                  <c:v>41344.458333333343</c:v>
                </c:pt>
                <c:pt idx="394">
                  <c:v>41344.479166666621</c:v>
                </c:pt>
                <c:pt idx="395">
                  <c:v>41344.5</c:v>
                </c:pt>
                <c:pt idx="396">
                  <c:v>41344.520833333336</c:v>
                </c:pt>
                <c:pt idx="397">
                  <c:v>41344.541666666621</c:v>
                </c:pt>
                <c:pt idx="398">
                  <c:v>41344.5625</c:v>
                </c:pt>
                <c:pt idx="399">
                  <c:v>41344.583333333336</c:v>
                </c:pt>
                <c:pt idx="400">
                  <c:v>41344.604166666621</c:v>
                </c:pt>
                <c:pt idx="401">
                  <c:v>41344.624999999993</c:v>
                </c:pt>
                <c:pt idx="402">
                  <c:v>41344.645833333336</c:v>
                </c:pt>
                <c:pt idx="403">
                  <c:v>41344.666666666621</c:v>
                </c:pt>
                <c:pt idx="404">
                  <c:v>41344.6875</c:v>
                </c:pt>
                <c:pt idx="405">
                  <c:v>41344.708333333336</c:v>
                </c:pt>
                <c:pt idx="406">
                  <c:v>41344.729166666591</c:v>
                </c:pt>
                <c:pt idx="407">
                  <c:v>41344.75</c:v>
                </c:pt>
                <c:pt idx="408">
                  <c:v>41344.770833333336</c:v>
                </c:pt>
                <c:pt idx="409">
                  <c:v>41344.791666666591</c:v>
                </c:pt>
                <c:pt idx="410">
                  <c:v>41344.812500000036</c:v>
                </c:pt>
                <c:pt idx="411">
                  <c:v>41344.833333333336</c:v>
                </c:pt>
                <c:pt idx="412">
                  <c:v>41344.854166666664</c:v>
                </c:pt>
                <c:pt idx="413">
                  <c:v>41344.875</c:v>
                </c:pt>
                <c:pt idx="414">
                  <c:v>41344.895833333336</c:v>
                </c:pt>
                <c:pt idx="415">
                  <c:v>41344.916666666664</c:v>
                </c:pt>
                <c:pt idx="416">
                  <c:v>41344.9375</c:v>
                </c:pt>
                <c:pt idx="417">
                  <c:v>41344.958333333343</c:v>
                </c:pt>
                <c:pt idx="418">
                  <c:v>41344.979166666621</c:v>
                </c:pt>
                <c:pt idx="419">
                  <c:v>41344</c:v>
                </c:pt>
                <c:pt idx="420">
                  <c:v>41345.020833333336</c:v>
                </c:pt>
                <c:pt idx="421">
                  <c:v>41345.041666666621</c:v>
                </c:pt>
                <c:pt idx="422">
                  <c:v>41345.0625</c:v>
                </c:pt>
                <c:pt idx="423">
                  <c:v>41345.083333333336</c:v>
                </c:pt>
                <c:pt idx="424">
                  <c:v>41345.104166666621</c:v>
                </c:pt>
                <c:pt idx="425">
                  <c:v>41345.124999999993</c:v>
                </c:pt>
                <c:pt idx="426">
                  <c:v>41345.145833333336</c:v>
                </c:pt>
                <c:pt idx="427">
                  <c:v>41345.166666666621</c:v>
                </c:pt>
                <c:pt idx="428">
                  <c:v>41345.1875</c:v>
                </c:pt>
                <c:pt idx="429">
                  <c:v>41345.208333333336</c:v>
                </c:pt>
                <c:pt idx="430">
                  <c:v>41345.229166666591</c:v>
                </c:pt>
                <c:pt idx="431">
                  <c:v>41345.25</c:v>
                </c:pt>
                <c:pt idx="432">
                  <c:v>41345.270833333336</c:v>
                </c:pt>
                <c:pt idx="433">
                  <c:v>41345.291666666591</c:v>
                </c:pt>
                <c:pt idx="434">
                  <c:v>41345.312500000036</c:v>
                </c:pt>
                <c:pt idx="435">
                  <c:v>41345.333333333336</c:v>
                </c:pt>
                <c:pt idx="436">
                  <c:v>41345.354166666664</c:v>
                </c:pt>
                <c:pt idx="437">
                  <c:v>41345.375</c:v>
                </c:pt>
                <c:pt idx="438">
                  <c:v>41345.395833333336</c:v>
                </c:pt>
                <c:pt idx="439">
                  <c:v>41345.416666666664</c:v>
                </c:pt>
                <c:pt idx="440">
                  <c:v>41345.4375</c:v>
                </c:pt>
                <c:pt idx="441">
                  <c:v>41345.458333333343</c:v>
                </c:pt>
                <c:pt idx="442">
                  <c:v>41345.479166666621</c:v>
                </c:pt>
                <c:pt idx="443">
                  <c:v>41345.5</c:v>
                </c:pt>
                <c:pt idx="444">
                  <c:v>41345.520833333336</c:v>
                </c:pt>
                <c:pt idx="445">
                  <c:v>41345.541666666621</c:v>
                </c:pt>
                <c:pt idx="446">
                  <c:v>41345.5625</c:v>
                </c:pt>
                <c:pt idx="447">
                  <c:v>41345.583333333336</c:v>
                </c:pt>
                <c:pt idx="448">
                  <c:v>41345.604166666621</c:v>
                </c:pt>
                <c:pt idx="449">
                  <c:v>41345.624999999993</c:v>
                </c:pt>
                <c:pt idx="450">
                  <c:v>41345.645833333336</c:v>
                </c:pt>
                <c:pt idx="451">
                  <c:v>41345.666666666621</c:v>
                </c:pt>
                <c:pt idx="452">
                  <c:v>41345.6875</c:v>
                </c:pt>
                <c:pt idx="453">
                  <c:v>41345.708333333336</c:v>
                </c:pt>
                <c:pt idx="454">
                  <c:v>41345.729166666591</c:v>
                </c:pt>
                <c:pt idx="455">
                  <c:v>41345.75</c:v>
                </c:pt>
                <c:pt idx="456">
                  <c:v>41345.770833333336</c:v>
                </c:pt>
                <c:pt idx="457">
                  <c:v>41345.791666666591</c:v>
                </c:pt>
                <c:pt idx="458">
                  <c:v>41345.812500000036</c:v>
                </c:pt>
                <c:pt idx="459">
                  <c:v>41345.833333333336</c:v>
                </c:pt>
                <c:pt idx="460">
                  <c:v>41345.854166666664</c:v>
                </c:pt>
                <c:pt idx="461">
                  <c:v>41345.875</c:v>
                </c:pt>
                <c:pt idx="462">
                  <c:v>41345.895833333336</c:v>
                </c:pt>
                <c:pt idx="463">
                  <c:v>41345.916666666664</c:v>
                </c:pt>
                <c:pt idx="464">
                  <c:v>41345.9375</c:v>
                </c:pt>
                <c:pt idx="465">
                  <c:v>41345.958333333343</c:v>
                </c:pt>
                <c:pt idx="466">
                  <c:v>41345.979166666621</c:v>
                </c:pt>
                <c:pt idx="467">
                  <c:v>41345</c:v>
                </c:pt>
                <c:pt idx="468">
                  <c:v>41346.020833333336</c:v>
                </c:pt>
                <c:pt idx="469">
                  <c:v>41346.041666666621</c:v>
                </c:pt>
                <c:pt idx="470">
                  <c:v>41346.0625</c:v>
                </c:pt>
                <c:pt idx="471">
                  <c:v>41346.083333333336</c:v>
                </c:pt>
                <c:pt idx="472">
                  <c:v>41346.104166666621</c:v>
                </c:pt>
                <c:pt idx="473">
                  <c:v>41346.124999999993</c:v>
                </c:pt>
                <c:pt idx="474">
                  <c:v>41346.145833333336</c:v>
                </c:pt>
                <c:pt idx="475">
                  <c:v>41346.166666666621</c:v>
                </c:pt>
                <c:pt idx="476">
                  <c:v>41346.1875</c:v>
                </c:pt>
                <c:pt idx="477">
                  <c:v>41346.208333333336</c:v>
                </c:pt>
                <c:pt idx="478">
                  <c:v>41346.229166666591</c:v>
                </c:pt>
                <c:pt idx="479">
                  <c:v>41346.25</c:v>
                </c:pt>
                <c:pt idx="480">
                  <c:v>41346.270833333336</c:v>
                </c:pt>
                <c:pt idx="481">
                  <c:v>41346.291666666591</c:v>
                </c:pt>
                <c:pt idx="482">
                  <c:v>41346.312500000036</c:v>
                </c:pt>
                <c:pt idx="483">
                  <c:v>41346.333333333336</c:v>
                </c:pt>
                <c:pt idx="484">
                  <c:v>41346.354166666664</c:v>
                </c:pt>
                <c:pt idx="485">
                  <c:v>41346.375</c:v>
                </c:pt>
                <c:pt idx="486">
                  <c:v>41346.395833333336</c:v>
                </c:pt>
                <c:pt idx="487">
                  <c:v>41346.416666666664</c:v>
                </c:pt>
                <c:pt idx="488">
                  <c:v>41346.4375</c:v>
                </c:pt>
                <c:pt idx="489">
                  <c:v>41346.458333333343</c:v>
                </c:pt>
                <c:pt idx="490">
                  <c:v>41346.479166666621</c:v>
                </c:pt>
                <c:pt idx="491">
                  <c:v>41346.5</c:v>
                </c:pt>
                <c:pt idx="492">
                  <c:v>41346.520833333336</c:v>
                </c:pt>
                <c:pt idx="493">
                  <c:v>41346.541666666621</c:v>
                </c:pt>
                <c:pt idx="494">
                  <c:v>41346.5625</c:v>
                </c:pt>
                <c:pt idx="495">
                  <c:v>41346.583333333336</c:v>
                </c:pt>
                <c:pt idx="496">
                  <c:v>41346.604166666621</c:v>
                </c:pt>
                <c:pt idx="497">
                  <c:v>41346.624999999993</c:v>
                </c:pt>
                <c:pt idx="498">
                  <c:v>41346.645833333336</c:v>
                </c:pt>
                <c:pt idx="499">
                  <c:v>41346.666666666621</c:v>
                </c:pt>
                <c:pt idx="500">
                  <c:v>41346.6875</c:v>
                </c:pt>
                <c:pt idx="501">
                  <c:v>41346.708333333336</c:v>
                </c:pt>
                <c:pt idx="502">
                  <c:v>41346.729166666591</c:v>
                </c:pt>
                <c:pt idx="503">
                  <c:v>41346.75</c:v>
                </c:pt>
                <c:pt idx="504">
                  <c:v>41346.770833333336</c:v>
                </c:pt>
                <c:pt idx="505">
                  <c:v>41346.791666666591</c:v>
                </c:pt>
                <c:pt idx="506">
                  <c:v>41346.812500000036</c:v>
                </c:pt>
                <c:pt idx="507">
                  <c:v>41346.833333333336</c:v>
                </c:pt>
                <c:pt idx="508">
                  <c:v>41346.854166666664</c:v>
                </c:pt>
                <c:pt idx="509">
                  <c:v>41346.875</c:v>
                </c:pt>
                <c:pt idx="510">
                  <c:v>41346.895833333336</c:v>
                </c:pt>
                <c:pt idx="511">
                  <c:v>41346.916666666664</c:v>
                </c:pt>
                <c:pt idx="512">
                  <c:v>41346.9375</c:v>
                </c:pt>
                <c:pt idx="513">
                  <c:v>41346.958333333343</c:v>
                </c:pt>
                <c:pt idx="514">
                  <c:v>41346.979166666621</c:v>
                </c:pt>
                <c:pt idx="515">
                  <c:v>41347</c:v>
                </c:pt>
                <c:pt idx="516">
                  <c:v>41347.020833333336</c:v>
                </c:pt>
                <c:pt idx="517">
                  <c:v>41347.041666666621</c:v>
                </c:pt>
                <c:pt idx="518">
                  <c:v>41347.0625</c:v>
                </c:pt>
                <c:pt idx="519">
                  <c:v>41347.083333333336</c:v>
                </c:pt>
                <c:pt idx="520">
                  <c:v>41347.104166666621</c:v>
                </c:pt>
                <c:pt idx="521">
                  <c:v>41347.124999999993</c:v>
                </c:pt>
                <c:pt idx="522">
                  <c:v>41347.145833333336</c:v>
                </c:pt>
                <c:pt idx="523">
                  <c:v>41347.166666666621</c:v>
                </c:pt>
                <c:pt idx="524">
                  <c:v>41347.1875</c:v>
                </c:pt>
                <c:pt idx="525">
                  <c:v>41347.208333333336</c:v>
                </c:pt>
                <c:pt idx="526">
                  <c:v>41347.229166666591</c:v>
                </c:pt>
                <c:pt idx="527">
                  <c:v>41347.25</c:v>
                </c:pt>
                <c:pt idx="528">
                  <c:v>41347.270833333336</c:v>
                </c:pt>
                <c:pt idx="529">
                  <c:v>41347.291666666591</c:v>
                </c:pt>
                <c:pt idx="530">
                  <c:v>41347.312500000036</c:v>
                </c:pt>
              </c:numCache>
            </c:numRef>
          </c:xVal>
          <c:yVal>
            <c:numRef>
              <c:f>'רק T1 ו C שבועיים'!$B$3:$B$533</c:f>
              <c:numCache>
                <c:formatCode>General</c:formatCode>
                <c:ptCount val="531"/>
                <c:pt idx="0">
                  <c:v>15.5</c:v>
                </c:pt>
                <c:pt idx="1">
                  <c:v>15.5</c:v>
                </c:pt>
                <c:pt idx="2">
                  <c:v>15.43</c:v>
                </c:pt>
                <c:pt idx="3">
                  <c:v>15.38</c:v>
                </c:pt>
                <c:pt idx="4">
                  <c:v>15.370000000000006</c:v>
                </c:pt>
                <c:pt idx="5">
                  <c:v>15.38</c:v>
                </c:pt>
                <c:pt idx="6">
                  <c:v>15.47</c:v>
                </c:pt>
                <c:pt idx="7">
                  <c:v>15.52</c:v>
                </c:pt>
                <c:pt idx="8">
                  <c:v>15.629999999999999</c:v>
                </c:pt>
                <c:pt idx="9">
                  <c:v>15.82</c:v>
                </c:pt>
                <c:pt idx="10">
                  <c:v>16.04</c:v>
                </c:pt>
                <c:pt idx="11">
                  <c:v>16.329999999999988</c:v>
                </c:pt>
                <c:pt idx="12">
                  <c:v>16.59</c:v>
                </c:pt>
                <c:pt idx="13">
                  <c:v>16.93</c:v>
                </c:pt>
                <c:pt idx="14">
                  <c:v>17.23</c:v>
                </c:pt>
                <c:pt idx="15">
                  <c:v>17.45</c:v>
                </c:pt>
                <c:pt idx="16">
                  <c:v>17.670000000000005</c:v>
                </c:pt>
                <c:pt idx="17">
                  <c:v>17.939999999999987</c:v>
                </c:pt>
                <c:pt idx="18">
                  <c:v>18.22</c:v>
                </c:pt>
                <c:pt idx="19">
                  <c:v>18.45</c:v>
                </c:pt>
                <c:pt idx="20">
                  <c:v>18.62</c:v>
                </c:pt>
                <c:pt idx="21">
                  <c:v>18.75</c:v>
                </c:pt>
                <c:pt idx="22">
                  <c:v>18.8</c:v>
                </c:pt>
                <c:pt idx="23">
                  <c:v>18.8</c:v>
                </c:pt>
                <c:pt idx="24">
                  <c:v>18.77</c:v>
                </c:pt>
                <c:pt idx="25">
                  <c:v>18.649999999999999</c:v>
                </c:pt>
                <c:pt idx="26">
                  <c:v>18.579999999999988</c:v>
                </c:pt>
                <c:pt idx="27">
                  <c:v>18.489999999999974</c:v>
                </c:pt>
                <c:pt idx="28">
                  <c:v>18.36</c:v>
                </c:pt>
                <c:pt idx="29">
                  <c:v>18.279999999999987</c:v>
                </c:pt>
                <c:pt idx="30">
                  <c:v>18.190000000000001</c:v>
                </c:pt>
                <c:pt idx="31">
                  <c:v>18.079999999999988</c:v>
                </c:pt>
                <c:pt idx="32">
                  <c:v>17.989999999999974</c:v>
                </c:pt>
                <c:pt idx="33">
                  <c:v>17.89</c:v>
                </c:pt>
                <c:pt idx="34">
                  <c:v>17.8</c:v>
                </c:pt>
                <c:pt idx="35">
                  <c:v>17.72</c:v>
                </c:pt>
                <c:pt idx="36">
                  <c:v>17.62</c:v>
                </c:pt>
                <c:pt idx="37">
                  <c:v>17.53</c:v>
                </c:pt>
                <c:pt idx="38">
                  <c:v>17.489999999999974</c:v>
                </c:pt>
                <c:pt idx="39">
                  <c:v>17.399999999999999</c:v>
                </c:pt>
                <c:pt idx="40">
                  <c:v>17.32</c:v>
                </c:pt>
                <c:pt idx="41">
                  <c:v>17.27</c:v>
                </c:pt>
                <c:pt idx="42">
                  <c:v>17.110000000000017</c:v>
                </c:pt>
                <c:pt idx="43">
                  <c:v>17.04</c:v>
                </c:pt>
                <c:pt idx="44">
                  <c:v>16.95</c:v>
                </c:pt>
                <c:pt idx="45">
                  <c:v>16.82</c:v>
                </c:pt>
                <c:pt idx="46">
                  <c:v>16.690000000000001</c:v>
                </c:pt>
                <c:pt idx="47">
                  <c:v>16.57</c:v>
                </c:pt>
                <c:pt idx="48">
                  <c:v>16.510000000000005</c:v>
                </c:pt>
                <c:pt idx="49">
                  <c:v>16.36</c:v>
                </c:pt>
                <c:pt idx="50">
                  <c:v>16.23</c:v>
                </c:pt>
                <c:pt idx="51">
                  <c:v>16.100000000000001</c:v>
                </c:pt>
                <c:pt idx="52">
                  <c:v>16.079999999999988</c:v>
                </c:pt>
                <c:pt idx="53">
                  <c:v>16.09</c:v>
                </c:pt>
                <c:pt idx="54">
                  <c:v>16.09</c:v>
                </c:pt>
                <c:pt idx="55">
                  <c:v>16.100000000000001</c:v>
                </c:pt>
                <c:pt idx="56">
                  <c:v>16.149999999999999</c:v>
                </c:pt>
                <c:pt idx="57">
                  <c:v>16.29</c:v>
                </c:pt>
                <c:pt idx="58">
                  <c:v>16.399999999999999</c:v>
                </c:pt>
                <c:pt idx="59">
                  <c:v>16.52</c:v>
                </c:pt>
                <c:pt idx="60">
                  <c:v>16.7</c:v>
                </c:pt>
                <c:pt idx="61">
                  <c:v>16.84</c:v>
                </c:pt>
                <c:pt idx="62">
                  <c:v>16.979999999999986</c:v>
                </c:pt>
                <c:pt idx="63">
                  <c:v>17.04</c:v>
                </c:pt>
                <c:pt idx="64">
                  <c:v>17.09</c:v>
                </c:pt>
                <c:pt idx="65">
                  <c:v>17.170000000000005</c:v>
                </c:pt>
                <c:pt idx="66">
                  <c:v>17.29</c:v>
                </c:pt>
                <c:pt idx="67">
                  <c:v>17.309999999999999</c:v>
                </c:pt>
                <c:pt idx="68">
                  <c:v>17.39</c:v>
                </c:pt>
                <c:pt idx="69">
                  <c:v>17.420000000000002</c:v>
                </c:pt>
                <c:pt idx="70">
                  <c:v>17.459999999999987</c:v>
                </c:pt>
                <c:pt idx="71">
                  <c:v>17.489999999999974</c:v>
                </c:pt>
                <c:pt idx="72">
                  <c:v>17.5</c:v>
                </c:pt>
                <c:pt idx="73">
                  <c:v>17.5</c:v>
                </c:pt>
                <c:pt idx="74">
                  <c:v>17.5</c:v>
                </c:pt>
                <c:pt idx="75">
                  <c:v>17.5</c:v>
                </c:pt>
                <c:pt idx="76">
                  <c:v>17.5</c:v>
                </c:pt>
                <c:pt idx="77">
                  <c:v>17.5</c:v>
                </c:pt>
                <c:pt idx="78">
                  <c:v>17.5</c:v>
                </c:pt>
                <c:pt idx="79">
                  <c:v>17.489999999999974</c:v>
                </c:pt>
                <c:pt idx="80">
                  <c:v>17.47</c:v>
                </c:pt>
                <c:pt idx="81">
                  <c:v>17.439999999999987</c:v>
                </c:pt>
                <c:pt idx="82">
                  <c:v>17.41</c:v>
                </c:pt>
                <c:pt idx="83">
                  <c:v>17.39</c:v>
                </c:pt>
                <c:pt idx="84">
                  <c:v>17.329999999999988</c:v>
                </c:pt>
                <c:pt idx="85">
                  <c:v>17.309999999999999</c:v>
                </c:pt>
                <c:pt idx="86">
                  <c:v>17.3</c:v>
                </c:pt>
                <c:pt idx="87">
                  <c:v>17.260000000000002</c:v>
                </c:pt>
                <c:pt idx="88">
                  <c:v>17.22</c:v>
                </c:pt>
                <c:pt idx="89">
                  <c:v>17.14</c:v>
                </c:pt>
                <c:pt idx="90">
                  <c:v>17.12</c:v>
                </c:pt>
                <c:pt idx="91">
                  <c:v>17.100000000000001</c:v>
                </c:pt>
                <c:pt idx="92">
                  <c:v>17.079999999999988</c:v>
                </c:pt>
                <c:pt idx="93">
                  <c:v>17.04</c:v>
                </c:pt>
                <c:pt idx="94">
                  <c:v>17</c:v>
                </c:pt>
                <c:pt idx="95">
                  <c:v>16.989999999999974</c:v>
                </c:pt>
                <c:pt idx="96">
                  <c:v>16.97</c:v>
                </c:pt>
                <c:pt idx="97">
                  <c:v>16.91</c:v>
                </c:pt>
                <c:pt idx="98">
                  <c:v>16.88</c:v>
                </c:pt>
                <c:pt idx="99">
                  <c:v>16.82</c:v>
                </c:pt>
                <c:pt idx="100">
                  <c:v>16.8</c:v>
                </c:pt>
                <c:pt idx="101">
                  <c:v>16.8</c:v>
                </c:pt>
                <c:pt idx="102">
                  <c:v>16.79</c:v>
                </c:pt>
                <c:pt idx="103">
                  <c:v>16.75</c:v>
                </c:pt>
                <c:pt idx="104">
                  <c:v>16.71</c:v>
                </c:pt>
                <c:pt idx="105">
                  <c:v>16.649999999999999</c:v>
                </c:pt>
                <c:pt idx="106">
                  <c:v>16.62</c:v>
                </c:pt>
                <c:pt idx="107">
                  <c:v>16.610000000000017</c:v>
                </c:pt>
                <c:pt idx="108">
                  <c:v>16.600000000000001</c:v>
                </c:pt>
                <c:pt idx="109">
                  <c:v>16.600000000000001</c:v>
                </c:pt>
                <c:pt idx="110">
                  <c:v>16.600000000000001</c:v>
                </c:pt>
                <c:pt idx="111">
                  <c:v>16.600000000000001</c:v>
                </c:pt>
                <c:pt idx="112">
                  <c:v>16.600000000000001</c:v>
                </c:pt>
                <c:pt idx="113">
                  <c:v>16.600000000000001</c:v>
                </c:pt>
                <c:pt idx="114">
                  <c:v>16.62</c:v>
                </c:pt>
                <c:pt idx="115">
                  <c:v>16.649999999999999</c:v>
                </c:pt>
                <c:pt idx="116">
                  <c:v>16.7</c:v>
                </c:pt>
                <c:pt idx="117">
                  <c:v>16.760000000000002</c:v>
                </c:pt>
                <c:pt idx="118">
                  <c:v>16.779999999999987</c:v>
                </c:pt>
                <c:pt idx="119">
                  <c:v>16.8</c:v>
                </c:pt>
                <c:pt idx="120">
                  <c:v>16.8</c:v>
                </c:pt>
                <c:pt idx="121">
                  <c:v>16.8</c:v>
                </c:pt>
                <c:pt idx="122">
                  <c:v>16.8</c:v>
                </c:pt>
                <c:pt idx="123">
                  <c:v>16.809999999999999</c:v>
                </c:pt>
                <c:pt idx="124">
                  <c:v>16.8</c:v>
                </c:pt>
                <c:pt idx="125">
                  <c:v>16.8</c:v>
                </c:pt>
                <c:pt idx="126">
                  <c:v>16.8</c:v>
                </c:pt>
                <c:pt idx="127">
                  <c:v>16.8</c:v>
                </c:pt>
                <c:pt idx="128">
                  <c:v>16.8</c:v>
                </c:pt>
                <c:pt idx="129">
                  <c:v>16.79</c:v>
                </c:pt>
                <c:pt idx="130">
                  <c:v>16.760000000000002</c:v>
                </c:pt>
                <c:pt idx="131">
                  <c:v>16.72</c:v>
                </c:pt>
                <c:pt idx="132">
                  <c:v>16.66</c:v>
                </c:pt>
                <c:pt idx="133">
                  <c:v>16.62</c:v>
                </c:pt>
                <c:pt idx="134">
                  <c:v>16.600000000000001</c:v>
                </c:pt>
                <c:pt idx="135">
                  <c:v>16.59</c:v>
                </c:pt>
                <c:pt idx="136">
                  <c:v>16.559999999999999</c:v>
                </c:pt>
                <c:pt idx="137">
                  <c:v>16.52</c:v>
                </c:pt>
                <c:pt idx="138">
                  <c:v>16.5</c:v>
                </c:pt>
                <c:pt idx="139">
                  <c:v>16.5</c:v>
                </c:pt>
                <c:pt idx="140">
                  <c:v>16.5</c:v>
                </c:pt>
                <c:pt idx="141">
                  <c:v>16.5</c:v>
                </c:pt>
                <c:pt idx="142">
                  <c:v>16.479999999999986</c:v>
                </c:pt>
                <c:pt idx="143">
                  <c:v>16.41</c:v>
                </c:pt>
                <c:pt idx="144">
                  <c:v>16.329999999999988</c:v>
                </c:pt>
                <c:pt idx="145">
                  <c:v>16.3</c:v>
                </c:pt>
                <c:pt idx="146">
                  <c:v>16.29</c:v>
                </c:pt>
                <c:pt idx="147">
                  <c:v>16.21</c:v>
                </c:pt>
                <c:pt idx="148">
                  <c:v>16.14</c:v>
                </c:pt>
                <c:pt idx="149">
                  <c:v>16.100000000000001</c:v>
                </c:pt>
                <c:pt idx="150">
                  <c:v>16.100000000000001</c:v>
                </c:pt>
                <c:pt idx="151">
                  <c:v>16.079999999999988</c:v>
                </c:pt>
                <c:pt idx="152">
                  <c:v>16.04</c:v>
                </c:pt>
                <c:pt idx="153">
                  <c:v>16.010000000000005</c:v>
                </c:pt>
                <c:pt idx="154">
                  <c:v>16</c:v>
                </c:pt>
                <c:pt idx="155">
                  <c:v>15.99</c:v>
                </c:pt>
                <c:pt idx="156">
                  <c:v>15.96</c:v>
                </c:pt>
                <c:pt idx="157">
                  <c:v>15.92</c:v>
                </c:pt>
                <c:pt idx="158">
                  <c:v>15.92</c:v>
                </c:pt>
                <c:pt idx="159">
                  <c:v>15.9</c:v>
                </c:pt>
                <c:pt idx="160">
                  <c:v>15.9</c:v>
                </c:pt>
                <c:pt idx="161">
                  <c:v>15.92</c:v>
                </c:pt>
                <c:pt idx="162">
                  <c:v>15.94</c:v>
                </c:pt>
                <c:pt idx="163">
                  <c:v>15.98</c:v>
                </c:pt>
                <c:pt idx="164">
                  <c:v>15.99</c:v>
                </c:pt>
                <c:pt idx="165">
                  <c:v>16</c:v>
                </c:pt>
                <c:pt idx="166">
                  <c:v>16</c:v>
                </c:pt>
                <c:pt idx="167">
                  <c:v>16.010000000000005</c:v>
                </c:pt>
                <c:pt idx="168">
                  <c:v>16.02</c:v>
                </c:pt>
                <c:pt idx="169">
                  <c:v>16.010000000000005</c:v>
                </c:pt>
                <c:pt idx="170">
                  <c:v>16.02</c:v>
                </c:pt>
                <c:pt idx="171">
                  <c:v>16.010000000000005</c:v>
                </c:pt>
                <c:pt idx="172">
                  <c:v>16.010000000000005</c:v>
                </c:pt>
                <c:pt idx="173">
                  <c:v>16</c:v>
                </c:pt>
                <c:pt idx="174">
                  <c:v>15.98</c:v>
                </c:pt>
                <c:pt idx="175">
                  <c:v>15.97</c:v>
                </c:pt>
                <c:pt idx="176">
                  <c:v>15.94</c:v>
                </c:pt>
                <c:pt idx="177">
                  <c:v>15.89</c:v>
                </c:pt>
                <c:pt idx="178">
                  <c:v>15.83</c:v>
                </c:pt>
                <c:pt idx="179">
                  <c:v>15.8</c:v>
                </c:pt>
                <c:pt idx="180">
                  <c:v>15.79</c:v>
                </c:pt>
                <c:pt idx="181">
                  <c:v>15.709999999999999</c:v>
                </c:pt>
                <c:pt idx="182">
                  <c:v>15.639999999999999</c:v>
                </c:pt>
                <c:pt idx="183">
                  <c:v>15.61</c:v>
                </c:pt>
                <c:pt idx="184">
                  <c:v>15.6</c:v>
                </c:pt>
                <c:pt idx="185">
                  <c:v>15.57</c:v>
                </c:pt>
                <c:pt idx="186">
                  <c:v>15.5</c:v>
                </c:pt>
                <c:pt idx="187">
                  <c:v>15.5</c:v>
                </c:pt>
                <c:pt idx="188">
                  <c:v>15.48</c:v>
                </c:pt>
                <c:pt idx="189">
                  <c:v>15.42</c:v>
                </c:pt>
                <c:pt idx="190">
                  <c:v>15.360000000000008</c:v>
                </c:pt>
                <c:pt idx="191">
                  <c:v>15.31</c:v>
                </c:pt>
                <c:pt idx="192">
                  <c:v>15.25</c:v>
                </c:pt>
                <c:pt idx="193">
                  <c:v>15.2</c:v>
                </c:pt>
                <c:pt idx="194">
                  <c:v>15.12</c:v>
                </c:pt>
                <c:pt idx="195">
                  <c:v>15.1</c:v>
                </c:pt>
                <c:pt idx="196">
                  <c:v>15.06</c:v>
                </c:pt>
                <c:pt idx="197">
                  <c:v>15</c:v>
                </c:pt>
                <c:pt idx="198">
                  <c:v>14.98</c:v>
                </c:pt>
                <c:pt idx="199">
                  <c:v>14.93</c:v>
                </c:pt>
                <c:pt idx="200">
                  <c:v>14.88</c:v>
                </c:pt>
                <c:pt idx="201">
                  <c:v>14.81</c:v>
                </c:pt>
                <c:pt idx="202">
                  <c:v>14.8</c:v>
                </c:pt>
                <c:pt idx="203">
                  <c:v>14.77</c:v>
                </c:pt>
                <c:pt idx="204">
                  <c:v>14.76</c:v>
                </c:pt>
                <c:pt idx="205">
                  <c:v>14.729999999999999</c:v>
                </c:pt>
                <c:pt idx="206">
                  <c:v>14.709999999999999</c:v>
                </c:pt>
                <c:pt idx="207">
                  <c:v>14.709999999999999</c:v>
                </c:pt>
                <c:pt idx="208">
                  <c:v>14.729999999999999</c:v>
                </c:pt>
                <c:pt idx="209">
                  <c:v>14.739999999999998</c:v>
                </c:pt>
                <c:pt idx="210">
                  <c:v>14.78</c:v>
                </c:pt>
                <c:pt idx="211">
                  <c:v>14.8</c:v>
                </c:pt>
                <c:pt idx="212">
                  <c:v>14.83</c:v>
                </c:pt>
                <c:pt idx="213">
                  <c:v>14.89</c:v>
                </c:pt>
                <c:pt idx="214">
                  <c:v>14.94</c:v>
                </c:pt>
                <c:pt idx="215">
                  <c:v>15</c:v>
                </c:pt>
                <c:pt idx="216">
                  <c:v>15</c:v>
                </c:pt>
                <c:pt idx="217">
                  <c:v>15.01</c:v>
                </c:pt>
                <c:pt idx="218">
                  <c:v>15.04</c:v>
                </c:pt>
                <c:pt idx="219">
                  <c:v>15.06</c:v>
                </c:pt>
                <c:pt idx="220">
                  <c:v>15.07</c:v>
                </c:pt>
                <c:pt idx="221">
                  <c:v>15.09</c:v>
                </c:pt>
                <c:pt idx="222">
                  <c:v>15.09</c:v>
                </c:pt>
                <c:pt idx="223">
                  <c:v>15.1</c:v>
                </c:pt>
                <c:pt idx="224">
                  <c:v>15.07</c:v>
                </c:pt>
                <c:pt idx="225">
                  <c:v>15.05</c:v>
                </c:pt>
                <c:pt idx="226">
                  <c:v>15.03</c:v>
                </c:pt>
                <c:pt idx="227">
                  <c:v>15.01</c:v>
                </c:pt>
                <c:pt idx="228">
                  <c:v>15</c:v>
                </c:pt>
                <c:pt idx="229">
                  <c:v>14.99</c:v>
                </c:pt>
                <c:pt idx="230">
                  <c:v>14.97</c:v>
                </c:pt>
                <c:pt idx="231">
                  <c:v>14.94</c:v>
                </c:pt>
                <c:pt idx="232">
                  <c:v>14.89</c:v>
                </c:pt>
                <c:pt idx="233">
                  <c:v>14.870000000000006</c:v>
                </c:pt>
                <c:pt idx="234">
                  <c:v>14.83</c:v>
                </c:pt>
                <c:pt idx="235">
                  <c:v>14.81</c:v>
                </c:pt>
                <c:pt idx="236">
                  <c:v>14.8</c:v>
                </c:pt>
                <c:pt idx="237">
                  <c:v>14.75</c:v>
                </c:pt>
                <c:pt idx="238">
                  <c:v>14.729999999999999</c:v>
                </c:pt>
                <c:pt idx="239">
                  <c:v>14.69</c:v>
                </c:pt>
                <c:pt idx="240">
                  <c:v>14.65</c:v>
                </c:pt>
                <c:pt idx="241">
                  <c:v>14.6</c:v>
                </c:pt>
                <c:pt idx="242">
                  <c:v>14.6</c:v>
                </c:pt>
                <c:pt idx="243">
                  <c:v>14.6</c:v>
                </c:pt>
                <c:pt idx="244">
                  <c:v>14.6</c:v>
                </c:pt>
                <c:pt idx="245">
                  <c:v>14.59</c:v>
                </c:pt>
                <c:pt idx="246">
                  <c:v>14.52</c:v>
                </c:pt>
                <c:pt idx="247">
                  <c:v>14.5</c:v>
                </c:pt>
                <c:pt idx="248">
                  <c:v>14.5</c:v>
                </c:pt>
                <c:pt idx="249">
                  <c:v>14.5</c:v>
                </c:pt>
                <c:pt idx="250">
                  <c:v>14.49</c:v>
                </c:pt>
                <c:pt idx="251">
                  <c:v>14.48</c:v>
                </c:pt>
                <c:pt idx="252">
                  <c:v>14.49</c:v>
                </c:pt>
                <c:pt idx="253">
                  <c:v>14.49</c:v>
                </c:pt>
                <c:pt idx="254">
                  <c:v>14.5</c:v>
                </c:pt>
                <c:pt idx="255">
                  <c:v>14.5</c:v>
                </c:pt>
                <c:pt idx="256">
                  <c:v>14.5</c:v>
                </c:pt>
                <c:pt idx="257">
                  <c:v>14.51</c:v>
                </c:pt>
                <c:pt idx="258">
                  <c:v>14.58</c:v>
                </c:pt>
                <c:pt idx="259">
                  <c:v>14.59</c:v>
                </c:pt>
                <c:pt idx="260">
                  <c:v>14.6</c:v>
                </c:pt>
                <c:pt idx="261">
                  <c:v>14.6</c:v>
                </c:pt>
                <c:pt idx="262">
                  <c:v>14.6</c:v>
                </c:pt>
                <c:pt idx="263">
                  <c:v>14.61</c:v>
                </c:pt>
                <c:pt idx="264">
                  <c:v>14.68</c:v>
                </c:pt>
                <c:pt idx="265">
                  <c:v>14.719999999999999</c:v>
                </c:pt>
                <c:pt idx="266">
                  <c:v>14.739999999999998</c:v>
                </c:pt>
                <c:pt idx="267">
                  <c:v>14.79</c:v>
                </c:pt>
                <c:pt idx="268">
                  <c:v>14.8</c:v>
                </c:pt>
                <c:pt idx="269">
                  <c:v>14.81</c:v>
                </c:pt>
                <c:pt idx="270">
                  <c:v>14.81</c:v>
                </c:pt>
                <c:pt idx="271">
                  <c:v>14.83</c:v>
                </c:pt>
                <c:pt idx="272">
                  <c:v>14.84</c:v>
                </c:pt>
                <c:pt idx="273">
                  <c:v>14.84</c:v>
                </c:pt>
                <c:pt idx="274">
                  <c:v>14.850000000000009</c:v>
                </c:pt>
                <c:pt idx="275">
                  <c:v>14.850000000000009</c:v>
                </c:pt>
                <c:pt idx="276">
                  <c:v>14.84</c:v>
                </c:pt>
                <c:pt idx="277">
                  <c:v>14.83</c:v>
                </c:pt>
                <c:pt idx="278">
                  <c:v>14.81</c:v>
                </c:pt>
                <c:pt idx="279">
                  <c:v>14.8</c:v>
                </c:pt>
                <c:pt idx="280">
                  <c:v>14.8</c:v>
                </c:pt>
                <c:pt idx="281">
                  <c:v>14.79</c:v>
                </c:pt>
                <c:pt idx="282">
                  <c:v>14.77</c:v>
                </c:pt>
                <c:pt idx="283">
                  <c:v>14.739999999999998</c:v>
                </c:pt>
                <c:pt idx="284">
                  <c:v>14.709999999999999</c:v>
                </c:pt>
                <c:pt idx="285">
                  <c:v>14.7</c:v>
                </c:pt>
                <c:pt idx="286">
                  <c:v>14.66</c:v>
                </c:pt>
                <c:pt idx="287">
                  <c:v>14.629999999999999</c:v>
                </c:pt>
                <c:pt idx="288">
                  <c:v>14.61</c:v>
                </c:pt>
                <c:pt idx="289">
                  <c:v>14.6</c:v>
                </c:pt>
                <c:pt idx="290">
                  <c:v>14.6</c:v>
                </c:pt>
                <c:pt idx="291">
                  <c:v>14.6</c:v>
                </c:pt>
                <c:pt idx="292">
                  <c:v>14.6</c:v>
                </c:pt>
                <c:pt idx="293">
                  <c:v>14.6</c:v>
                </c:pt>
                <c:pt idx="294">
                  <c:v>14.58</c:v>
                </c:pt>
                <c:pt idx="295">
                  <c:v>14.59</c:v>
                </c:pt>
                <c:pt idx="296">
                  <c:v>14.56</c:v>
                </c:pt>
                <c:pt idx="297">
                  <c:v>14.56</c:v>
                </c:pt>
                <c:pt idx="298">
                  <c:v>14.58</c:v>
                </c:pt>
                <c:pt idx="299">
                  <c:v>14.59</c:v>
                </c:pt>
                <c:pt idx="300">
                  <c:v>14.59</c:v>
                </c:pt>
                <c:pt idx="301">
                  <c:v>14.6</c:v>
                </c:pt>
                <c:pt idx="302">
                  <c:v>14.6</c:v>
                </c:pt>
                <c:pt idx="303">
                  <c:v>14.6</c:v>
                </c:pt>
                <c:pt idx="304">
                  <c:v>14.629999999999999</c:v>
                </c:pt>
                <c:pt idx="305">
                  <c:v>14.69</c:v>
                </c:pt>
                <c:pt idx="306">
                  <c:v>14.78</c:v>
                </c:pt>
                <c:pt idx="307">
                  <c:v>14.860000000000008</c:v>
                </c:pt>
                <c:pt idx="308">
                  <c:v>14.950000000000006</c:v>
                </c:pt>
                <c:pt idx="309">
                  <c:v>15</c:v>
                </c:pt>
                <c:pt idx="310">
                  <c:v>15.07</c:v>
                </c:pt>
                <c:pt idx="311">
                  <c:v>15.11</c:v>
                </c:pt>
                <c:pt idx="312">
                  <c:v>15.19</c:v>
                </c:pt>
                <c:pt idx="313">
                  <c:v>15.25</c:v>
                </c:pt>
                <c:pt idx="314">
                  <c:v>15.3</c:v>
                </c:pt>
                <c:pt idx="315">
                  <c:v>15.32</c:v>
                </c:pt>
                <c:pt idx="316">
                  <c:v>15.38</c:v>
                </c:pt>
                <c:pt idx="317">
                  <c:v>15.41</c:v>
                </c:pt>
                <c:pt idx="318">
                  <c:v>15.41</c:v>
                </c:pt>
                <c:pt idx="319">
                  <c:v>15.41</c:v>
                </c:pt>
                <c:pt idx="320">
                  <c:v>15.42</c:v>
                </c:pt>
                <c:pt idx="321">
                  <c:v>15.42</c:v>
                </c:pt>
                <c:pt idx="322">
                  <c:v>15.4</c:v>
                </c:pt>
                <c:pt idx="323">
                  <c:v>15.370000000000006</c:v>
                </c:pt>
                <c:pt idx="324">
                  <c:v>15.370000000000006</c:v>
                </c:pt>
                <c:pt idx="325">
                  <c:v>15.32</c:v>
                </c:pt>
                <c:pt idx="326">
                  <c:v>15.3</c:v>
                </c:pt>
                <c:pt idx="327">
                  <c:v>15.29</c:v>
                </c:pt>
                <c:pt idx="328">
                  <c:v>15.28</c:v>
                </c:pt>
                <c:pt idx="329">
                  <c:v>15.229999999999999</c:v>
                </c:pt>
                <c:pt idx="330">
                  <c:v>15.19</c:v>
                </c:pt>
                <c:pt idx="331">
                  <c:v>15.139999999999999</c:v>
                </c:pt>
                <c:pt idx="332">
                  <c:v>15.11</c:v>
                </c:pt>
                <c:pt idx="333">
                  <c:v>15.1</c:v>
                </c:pt>
                <c:pt idx="334">
                  <c:v>15.09</c:v>
                </c:pt>
                <c:pt idx="335">
                  <c:v>15.02</c:v>
                </c:pt>
                <c:pt idx="336">
                  <c:v>15</c:v>
                </c:pt>
                <c:pt idx="337">
                  <c:v>15</c:v>
                </c:pt>
                <c:pt idx="338">
                  <c:v>14.96</c:v>
                </c:pt>
                <c:pt idx="339">
                  <c:v>14.92</c:v>
                </c:pt>
                <c:pt idx="340">
                  <c:v>14.88</c:v>
                </c:pt>
                <c:pt idx="341">
                  <c:v>14.83</c:v>
                </c:pt>
                <c:pt idx="342">
                  <c:v>14.81</c:v>
                </c:pt>
                <c:pt idx="343">
                  <c:v>14.79</c:v>
                </c:pt>
                <c:pt idx="344">
                  <c:v>14.739999999999998</c:v>
                </c:pt>
                <c:pt idx="345">
                  <c:v>14.75</c:v>
                </c:pt>
                <c:pt idx="346">
                  <c:v>14.75</c:v>
                </c:pt>
                <c:pt idx="347">
                  <c:v>14.739999999999998</c:v>
                </c:pt>
                <c:pt idx="348">
                  <c:v>14.76</c:v>
                </c:pt>
                <c:pt idx="349">
                  <c:v>14.78</c:v>
                </c:pt>
                <c:pt idx="350">
                  <c:v>14.8</c:v>
                </c:pt>
                <c:pt idx="351">
                  <c:v>14.83</c:v>
                </c:pt>
                <c:pt idx="352">
                  <c:v>14.9</c:v>
                </c:pt>
                <c:pt idx="353">
                  <c:v>14.97</c:v>
                </c:pt>
                <c:pt idx="354">
                  <c:v>15.01</c:v>
                </c:pt>
                <c:pt idx="355">
                  <c:v>15.05</c:v>
                </c:pt>
                <c:pt idx="356">
                  <c:v>15.11</c:v>
                </c:pt>
                <c:pt idx="357">
                  <c:v>15.18</c:v>
                </c:pt>
                <c:pt idx="358">
                  <c:v>15.27</c:v>
                </c:pt>
                <c:pt idx="359">
                  <c:v>15.32</c:v>
                </c:pt>
                <c:pt idx="360">
                  <c:v>15.39</c:v>
                </c:pt>
                <c:pt idx="361">
                  <c:v>15.450000000000006</c:v>
                </c:pt>
                <c:pt idx="362">
                  <c:v>15.5</c:v>
                </c:pt>
                <c:pt idx="363">
                  <c:v>15.5</c:v>
                </c:pt>
                <c:pt idx="364">
                  <c:v>15.5</c:v>
                </c:pt>
                <c:pt idx="365">
                  <c:v>15.51</c:v>
                </c:pt>
                <c:pt idx="366">
                  <c:v>15.5</c:v>
                </c:pt>
                <c:pt idx="367">
                  <c:v>15.52</c:v>
                </c:pt>
                <c:pt idx="368">
                  <c:v>15.51</c:v>
                </c:pt>
                <c:pt idx="369">
                  <c:v>15.5</c:v>
                </c:pt>
                <c:pt idx="370">
                  <c:v>15.51</c:v>
                </c:pt>
                <c:pt idx="371">
                  <c:v>15.5</c:v>
                </c:pt>
                <c:pt idx="372">
                  <c:v>15.5</c:v>
                </c:pt>
                <c:pt idx="373">
                  <c:v>15.5</c:v>
                </c:pt>
                <c:pt idx="374">
                  <c:v>15.5</c:v>
                </c:pt>
                <c:pt idx="375">
                  <c:v>15.47</c:v>
                </c:pt>
                <c:pt idx="376">
                  <c:v>15.42</c:v>
                </c:pt>
                <c:pt idx="377">
                  <c:v>15.39</c:v>
                </c:pt>
                <c:pt idx="378">
                  <c:v>15.350000000000009</c:v>
                </c:pt>
                <c:pt idx="379">
                  <c:v>15.31</c:v>
                </c:pt>
                <c:pt idx="380">
                  <c:v>15.29</c:v>
                </c:pt>
                <c:pt idx="381">
                  <c:v>15.26</c:v>
                </c:pt>
                <c:pt idx="382">
                  <c:v>15.219999999999999</c:v>
                </c:pt>
                <c:pt idx="383">
                  <c:v>15.17</c:v>
                </c:pt>
                <c:pt idx="384">
                  <c:v>15.129999999999999</c:v>
                </c:pt>
                <c:pt idx="385">
                  <c:v>15.1</c:v>
                </c:pt>
                <c:pt idx="386">
                  <c:v>15.08</c:v>
                </c:pt>
                <c:pt idx="387">
                  <c:v>15.04</c:v>
                </c:pt>
                <c:pt idx="388">
                  <c:v>15</c:v>
                </c:pt>
                <c:pt idx="389">
                  <c:v>15</c:v>
                </c:pt>
                <c:pt idx="390">
                  <c:v>14.98</c:v>
                </c:pt>
                <c:pt idx="391">
                  <c:v>14.96</c:v>
                </c:pt>
                <c:pt idx="392">
                  <c:v>14.94</c:v>
                </c:pt>
                <c:pt idx="393">
                  <c:v>14.92</c:v>
                </c:pt>
                <c:pt idx="394">
                  <c:v>14.9</c:v>
                </c:pt>
                <c:pt idx="395">
                  <c:v>14.92</c:v>
                </c:pt>
                <c:pt idx="396">
                  <c:v>14.92</c:v>
                </c:pt>
                <c:pt idx="397">
                  <c:v>14.93</c:v>
                </c:pt>
                <c:pt idx="398">
                  <c:v>14.99</c:v>
                </c:pt>
                <c:pt idx="399">
                  <c:v>15</c:v>
                </c:pt>
                <c:pt idx="400">
                  <c:v>15.03</c:v>
                </c:pt>
                <c:pt idx="401">
                  <c:v>15.09</c:v>
                </c:pt>
                <c:pt idx="402">
                  <c:v>15.15</c:v>
                </c:pt>
                <c:pt idx="403">
                  <c:v>15.239999999999998</c:v>
                </c:pt>
                <c:pt idx="404">
                  <c:v>15.34</c:v>
                </c:pt>
                <c:pt idx="405">
                  <c:v>15.46</c:v>
                </c:pt>
                <c:pt idx="406">
                  <c:v>15.5</c:v>
                </c:pt>
                <c:pt idx="407">
                  <c:v>15.56</c:v>
                </c:pt>
                <c:pt idx="408">
                  <c:v>15.6</c:v>
                </c:pt>
                <c:pt idx="409">
                  <c:v>15.68</c:v>
                </c:pt>
                <c:pt idx="410">
                  <c:v>15.78</c:v>
                </c:pt>
                <c:pt idx="411">
                  <c:v>15.81</c:v>
                </c:pt>
                <c:pt idx="412">
                  <c:v>15.870000000000006</c:v>
                </c:pt>
                <c:pt idx="413">
                  <c:v>15.9</c:v>
                </c:pt>
                <c:pt idx="414">
                  <c:v>15.94</c:v>
                </c:pt>
                <c:pt idx="415">
                  <c:v>15.96</c:v>
                </c:pt>
                <c:pt idx="416">
                  <c:v>15.98</c:v>
                </c:pt>
                <c:pt idx="417">
                  <c:v>15.99</c:v>
                </c:pt>
                <c:pt idx="418">
                  <c:v>15.97</c:v>
                </c:pt>
                <c:pt idx="419">
                  <c:v>15.950000000000006</c:v>
                </c:pt>
                <c:pt idx="420">
                  <c:v>15.93</c:v>
                </c:pt>
                <c:pt idx="421">
                  <c:v>15.91</c:v>
                </c:pt>
                <c:pt idx="422">
                  <c:v>15.860000000000008</c:v>
                </c:pt>
                <c:pt idx="423">
                  <c:v>15.84</c:v>
                </c:pt>
                <c:pt idx="424">
                  <c:v>15.81</c:v>
                </c:pt>
                <c:pt idx="425">
                  <c:v>15.8</c:v>
                </c:pt>
                <c:pt idx="426">
                  <c:v>15.8</c:v>
                </c:pt>
                <c:pt idx="427">
                  <c:v>15.78</c:v>
                </c:pt>
                <c:pt idx="428">
                  <c:v>15.75</c:v>
                </c:pt>
                <c:pt idx="429">
                  <c:v>15.719999999999999</c:v>
                </c:pt>
                <c:pt idx="430">
                  <c:v>15.67</c:v>
                </c:pt>
                <c:pt idx="431">
                  <c:v>15.629999999999999</c:v>
                </c:pt>
                <c:pt idx="432">
                  <c:v>15.6</c:v>
                </c:pt>
                <c:pt idx="433">
                  <c:v>15.62</c:v>
                </c:pt>
                <c:pt idx="434">
                  <c:v>15.6</c:v>
                </c:pt>
                <c:pt idx="435">
                  <c:v>15.59</c:v>
                </c:pt>
                <c:pt idx="436">
                  <c:v>15.58</c:v>
                </c:pt>
                <c:pt idx="437">
                  <c:v>15.55</c:v>
                </c:pt>
                <c:pt idx="438">
                  <c:v>15.52</c:v>
                </c:pt>
                <c:pt idx="439">
                  <c:v>15.51</c:v>
                </c:pt>
                <c:pt idx="440">
                  <c:v>15.51</c:v>
                </c:pt>
                <c:pt idx="441">
                  <c:v>15.51</c:v>
                </c:pt>
                <c:pt idx="442">
                  <c:v>15.52</c:v>
                </c:pt>
                <c:pt idx="443">
                  <c:v>15.54</c:v>
                </c:pt>
                <c:pt idx="444">
                  <c:v>15.59</c:v>
                </c:pt>
                <c:pt idx="445">
                  <c:v>15.6</c:v>
                </c:pt>
                <c:pt idx="446">
                  <c:v>15.6</c:v>
                </c:pt>
                <c:pt idx="447">
                  <c:v>15.639999999999999</c:v>
                </c:pt>
                <c:pt idx="448">
                  <c:v>15.719999999999999</c:v>
                </c:pt>
                <c:pt idx="449">
                  <c:v>15.81</c:v>
                </c:pt>
                <c:pt idx="450">
                  <c:v>15.860000000000008</c:v>
                </c:pt>
                <c:pt idx="451">
                  <c:v>15.97</c:v>
                </c:pt>
                <c:pt idx="452">
                  <c:v>16.03</c:v>
                </c:pt>
                <c:pt idx="453">
                  <c:v>16.100000000000001</c:v>
                </c:pt>
                <c:pt idx="454">
                  <c:v>16.14</c:v>
                </c:pt>
                <c:pt idx="455">
                  <c:v>16.27</c:v>
                </c:pt>
                <c:pt idx="456">
                  <c:v>16.32</c:v>
                </c:pt>
                <c:pt idx="457">
                  <c:v>16.399999999999999</c:v>
                </c:pt>
                <c:pt idx="458">
                  <c:v>16.479999999999986</c:v>
                </c:pt>
                <c:pt idx="459">
                  <c:v>16.5</c:v>
                </c:pt>
                <c:pt idx="460">
                  <c:v>16.5</c:v>
                </c:pt>
                <c:pt idx="461">
                  <c:v>16.52</c:v>
                </c:pt>
                <c:pt idx="462">
                  <c:v>16.55</c:v>
                </c:pt>
                <c:pt idx="463">
                  <c:v>16.57</c:v>
                </c:pt>
                <c:pt idx="464">
                  <c:v>16.579999999999988</c:v>
                </c:pt>
                <c:pt idx="465">
                  <c:v>16.600000000000001</c:v>
                </c:pt>
                <c:pt idx="466">
                  <c:v>16.59</c:v>
                </c:pt>
                <c:pt idx="467">
                  <c:v>16.59</c:v>
                </c:pt>
                <c:pt idx="468">
                  <c:v>16.59</c:v>
                </c:pt>
                <c:pt idx="469">
                  <c:v>16.59</c:v>
                </c:pt>
                <c:pt idx="470">
                  <c:v>16.579999999999988</c:v>
                </c:pt>
                <c:pt idx="471">
                  <c:v>16.559999999999999</c:v>
                </c:pt>
                <c:pt idx="472">
                  <c:v>16.54</c:v>
                </c:pt>
                <c:pt idx="473">
                  <c:v>16.53</c:v>
                </c:pt>
                <c:pt idx="474">
                  <c:v>16.510000000000005</c:v>
                </c:pt>
                <c:pt idx="475">
                  <c:v>16.5</c:v>
                </c:pt>
                <c:pt idx="476">
                  <c:v>16.5</c:v>
                </c:pt>
                <c:pt idx="477">
                  <c:v>16.5</c:v>
                </c:pt>
                <c:pt idx="478">
                  <c:v>16.5</c:v>
                </c:pt>
                <c:pt idx="479">
                  <c:v>16.5</c:v>
                </c:pt>
                <c:pt idx="480">
                  <c:v>16.489999999999974</c:v>
                </c:pt>
                <c:pt idx="481">
                  <c:v>16.45</c:v>
                </c:pt>
                <c:pt idx="482">
                  <c:v>16.439999999999987</c:v>
                </c:pt>
                <c:pt idx="483">
                  <c:v>16.38</c:v>
                </c:pt>
                <c:pt idx="484">
                  <c:v>16.329999999999988</c:v>
                </c:pt>
                <c:pt idx="485">
                  <c:v>16.3</c:v>
                </c:pt>
                <c:pt idx="486">
                  <c:v>16.3</c:v>
                </c:pt>
                <c:pt idx="487">
                  <c:v>16.3</c:v>
                </c:pt>
                <c:pt idx="488">
                  <c:v>16.29</c:v>
                </c:pt>
                <c:pt idx="489">
                  <c:v>16.279999999999987</c:v>
                </c:pt>
                <c:pt idx="490">
                  <c:v>16.279999999999987</c:v>
                </c:pt>
                <c:pt idx="491">
                  <c:v>16.29</c:v>
                </c:pt>
                <c:pt idx="492">
                  <c:v>16.3</c:v>
                </c:pt>
                <c:pt idx="493">
                  <c:v>16.3</c:v>
                </c:pt>
                <c:pt idx="494">
                  <c:v>16.3</c:v>
                </c:pt>
                <c:pt idx="495">
                  <c:v>16.329999999999988</c:v>
                </c:pt>
                <c:pt idx="496">
                  <c:v>16.420000000000002</c:v>
                </c:pt>
                <c:pt idx="497">
                  <c:v>16.479999999999986</c:v>
                </c:pt>
                <c:pt idx="498">
                  <c:v>16.5</c:v>
                </c:pt>
                <c:pt idx="499">
                  <c:v>16.53</c:v>
                </c:pt>
                <c:pt idx="500">
                  <c:v>16.59</c:v>
                </c:pt>
                <c:pt idx="501">
                  <c:v>16.68</c:v>
                </c:pt>
                <c:pt idx="502">
                  <c:v>16.779999999999987</c:v>
                </c:pt>
                <c:pt idx="503">
                  <c:v>16.809999999999999</c:v>
                </c:pt>
                <c:pt idx="504">
                  <c:v>16.88</c:v>
                </c:pt>
                <c:pt idx="505">
                  <c:v>16.95</c:v>
                </c:pt>
                <c:pt idx="506">
                  <c:v>16.989999999999974</c:v>
                </c:pt>
                <c:pt idx="507">
                  <c:v>17.010000000000005</c:v>
                </c:pt>
                <c:pt idx="508">
                  <c:v>17.04</c:v>
                </c:pt>
                <c:pt idx="509">
                  <c:v>17.03</c:v>
                </c:pt>
                <c:pt idx="510">
                  <c:v>17.059999999999999</c:v>
                </c:pt>
                <c:pt idx="511">
                  <c:v>17.05</c:v>
                </c:pt>
                <c:pt idx="512">
                  <c:v>17.03</c:v>
                </c:pt>
                <c:pt idx="513">
                  <c:v>17.03</c:v>
                </c:pt>
                <c:pt idx="514">
                  <c:v>17.02</c:v>
                </c:pt>
                <c:pt idx="515">
                  <c:v>17.010000000000005</c:v>
                </c:pt>
                <c:pt idx="516">
                  <c:v>17</c:v>
                </c:pt>
                <c:pt idx="517">
                  <c:v>16.979999999999986</c:v>
                </c:pt>
                <c:pt idx="518">
                  <c:v>16.95</c:v>
                </c:pt>
                <c:pt idx="519">
                  <c:v>16.91</c:v>
                </c:pt>
                <c:pt idx="520">
                  <c:v>16.89</c:v>
                </c:pt>
                <c:pt idx="521">
                  <c:v>16.84</c:v>
                </c:pt>
                <c:pt idx="522">
                  <c:v>16.8</c:v>
                </c:pt>
                <c:pt idx="523">
                  <c:v>16.8</c:v>
                </c:pt>
                <c:pt idx="524">
                  <c:v>16.8</c:v>
                </c:pt>
                <c:pt idx="525">
                  <c:v>16.8</c:v>
                </c:pt>
                <c:pt idx="526">
                  <c:v>16.779999999999987</c:v>
                </c:pt>
                <c:pt idx="527">
                  <c:v>16.72</c:v>
                </c:pt>
                <c:pt idx="528">
                  <c:v>16.64</c:v>
                </c:pt>
                <c:pt idx="529">
                  <c:v>16.610000000000017</c:v>
                </c:pt>
                <c:pt idx="530">
                  <c:v>16.600000000000001</c:v>
                </c:pt>
              </c:numCache>
            </c:numRef>
          </c:yVal>
          <c:smooth val="0"/>
          <c:extLst>
            <c:ext xmlns:c16="http://schemas.microsoft.com/office/drawing/2014/chart" uri="{C3380CC4-5D6E-409C-BE32-E72D297353CC}">
              <c16:uniqueId val="{00000000-6600-4B40-9335-B3844A6A234B}"/>
            </c:ext>
          </c:extLst>
        </c:ser>
        <c:ser>
          <c:idx val="1"/>
          <c:order val="1"/>
          <c:tx>
            <c:strRef>
              <c:f>'רק T1 ו C שבועיים'!$C$1:$C$2</c:f>
              <c:strCache>
                <c:ptCount val="1"/>
                <c:pt idx="0">
                  <c:v>C גדודית העץ</c:v>
                </c:pt>
              </c:strCache>
            </c:strRef>
          </c:tx>
          <c:spPr>
            <a:ln w="28575">
              <a:noFill/>
            </a:ln>
          </c:spPr>
          <c:marker>
            <c:symbol val="square"/>
            <c:size val="2"/>
            <c:spPr>
              <a:solidFill>
                <a:srgbClr val="0070C0"/>
              </a:solidFill>
              <a:ln>
                <a:noFill/>
              </a:ln>
            </c:spPr>
          </c:marker>
          <c:xVal>
            <c:numRef>
              <c:f>'רק T1 ו C שבועיים'!$A$3:$A$533</c:f>
              <c:numCache>
                <c:formatCode>m/d/yy\ h:mm;@</c:formatCode>
                <c:ptCount val="531"/>
                <c:pt idx="0">
                  <c:v>41336.270833333336</c:v>
                </c:pt>
                <c:pt idx="1">
                  <c:v>41336.291666666591</c:v>
                </c:pt>
                <c:pt idx="2">
                  <c:v>41336.312500000036</c:v>
                </c:pt>
                <c:pt idx="3">
                  <c:v>41336.333333333336</c:v>
                </c:pt>
                <c:pt idx="4">
                  <c:v>41336.354166666664</c:v>
                </c:pt>
                <c:pt idx="5">
                  <c:v>41336.375</c:v>
                </c:pt>
                <c:pt idx="6">
                  <c:v>41336.395833333336</c:v>
                </c:pt>
                <c:pt idx="7">
                  <c:v>41336.416666666664</c:v>
                </c:pt>
                <c:pt idx="8">
                  <c:v>41336.4375</c:v>
                </c:pt>
                <c:pt idx="9">
                  <c:v>41336.458333333343</c:v>
                </c:pt>
                <c:pt idx="10">
                  <c:v>41336.479166666621</c:v>
                </c:pt>
                <c:pt idx="11">
                  <c:v>41336.5</c:v>
                </c:pt>
                <c:pt idx="12">
                  <c:v>41336.520833333336</c:v>
                </c:pt>
                <c:pt idx="13">
                  <c:v>41336.541666666621</c:v>
                </c:pt>
                <c:pt idx="14">
                  <c:v>41336.5625</c:v>
                </c:pt>
                <c:pt idx="15">
                  <c:v>41336.583333333336</c:v>
                </c:pt>
                <c:pt idx="16">
                  <c:v>41336.604166666621</c:v>
                </c:pt>
                <c:pt idx="17">
                  <c:v>41336.624999999993</c:v>
                </c:pt>
                <c:pt idx="18">
                  <c:v>41336.645833333336</c:v>
                </c:pt>
                <c:pt idx="19">
                  <c:v>41336.666666666621</c:v>
                </c:pt>
                <c:pt idx="20">
                  <c:v>41336.6875</c:v>
                </c:pt>
                <c:pt idx="21">
                  <c:v>41336.708333333336</c:v>
                </c:pt>
                <c:pt idx="22">
                  <c:v>41336.729166666591</c:v>
                </c:pt>
                <c:pt idx="23">
                  <c:v>41336.75</c:v>
                </c:pt>
                <c:pt idx="24">
                  <c:v>41336.770833333336</c:v>
                </c:pt>
                <c:pt idx="25">
                  <c:v>41336.791666666591</c:v>
                </c:pt>
                <c:pt idx="26">
                  <c:v>41336.812500000036</c:v>
                </c:pt>
                <c:pt idx="27">
                  <c:v>41336.833333333336</c:v>
                </c:pt>
                <c:pt idx="28">
                  <c:v>41336.854166666664</c:v>
                </c:pt>
                <c:pt idx="29">
                  <c:v>41336.875</c:v>
                </c:pt>
                <c:pt idx="30">
                  <c:v>41336.895833333336</c:v>
                </c:pt>
                <c:pt idx="31">
                  <c:v>41336.916666666664</c:v>
                </c:pt>
                <c:pt idx="32">
                  <c:v>41336.9375</c:v>
                </c:pt>
                <c:pt idx="33">
                  <c:v>41336.958333333343</c:v>
                </c:pt>
                <c:pt idx="34">
                  <c:v>41336.979166666621</c:v>
                </c:pt>
                <c:pt idx="35">
                  <c:v>41336</c:v>
                </c:pt>
                <c:pt idx="36">
                  <c:v>41337.020833333336</c:v>
                </c:pt>
                <c:pt idx="37">
                  <c:v>41337.041666666621</c:v>
                </c:pt>
                <c:pt idx="38">
                  <c:v>41337.0625</c:v>
                </c:pt>
                <c:pt idx="39">
                  <c:v>41337.083333333336</c:v>
                </c:pt>
                <c:pt idx="40">
                  <c:v>41337.104166666621</c:v>
                </c:pt>
                <c:pt idx="41">
                  <c:v>41337.124999999993</c:v>
                </c:pt>
                <c:pt idx="42">
                  <c:v>41337.145833333336</c:v>
                </c:pt>
                <c:pt idx="43">
                  <c:v>41337.166666666621</c:v>
                </c:pt>
                <c:pt idx="44">
                  <c:v>41337.1875</c:v>
                </c:pt>
                <c:pt idx="45">
                  <c:v>41337.208333333336</c:v>
                </c:pt>
                <c:pt idx="46">
                  <c:v>41337.229166666591</c:v>
                </c:pt>
                <c:pt idx="47">
                  <c:v>41337.25</c:v>
                </c:pt>
                <c:pt idx="48">
                  <c:v>41337.270833333336</c:v>
                </c:pt>
                <c:pt idx="49">
                  <c:v>41337.291666666591</c:v>
                </c:pt>
                <c:pt idx="50">
                  <c:v>41337.312500000036</c:v>
                </c:pt>
                <c:pt idx="51">
                  <c:v>41337.333333333336</c:v>
                </c:pt>
                <c:pt idx="52">
                  <c:v>41337.354166666664</c:v>
                </c:pt>
                <c:pt idx="53">
                  <c:v>41337.375</c:v>
                </c:pt>
                <c:pt idx="54">
                  <c:v>41337.395833333336</c:v>
                </c:pt>
                <c:pt idx="55">
                  <c:v>41337.416666666664</c:v>
                </c:pt>
                <c:pt idx="56">
                  <c:v>41337.4375</c:v>
                </c:pt>
                <c:pt idx="57">
                  <c:v>41337.458333333343</c:v>
                </c:pt>
                <c:pt idx="58">
                  <c:v>41337.479166666621</c:v>
                </c:pt>
                <c:pt idx="59">
                  <c:v>41337.5</c:v>
                </c:pt>
                <c:pt idx="60">
                  <c:v>41337.520833333336</c:v>
                </c:pt>
                <c:pt idx="61">
                  <c:v>41337.541666666621</c:v>
                </c:pt>
                <c:pt idx="62">
                  <c:v>41337.5625</c:v>
                </c:pt>
                <c:pt idx="63">
                  <c:v>41337.583333333336</c:v>
                </c:pt>
                <c:pt idx="64">
                  <c:v>41337.604166666621</c:v>
                </c:pt>
                <c:pt idx="65">
                  <c:v>41337.624999999993</c:v>
                </c:pt>
                <c:pt idx="66">
                  <c:v>41337.645833333336</c:v>
                </c:pt>
                <c:pt idx="67">
                  <c:v>41337.666666666621</c:v>
                </c:pt>
                <c:pt idx="68">
                  <c:v>41337.6875</c:v>
                </c:pt>
                <c:pt idx="69">
                  <c:v>41337.708333333336</c:v>
                </c:pt>
                <c:pt idx="70">
                  <c:v>41337.729166666591</c:v>
                </c:pt>
                <c:pt idx="71">
                  <c:v>41337.75</c:v>
                </c:pt>
                <c:pt idx="72">
                  <c:v>41337.770833333336</c:v>
                </c:pt>
                <c:pt idx="73">
                  <c:v>41337.791666666591</c:v>
                </c:pt>
                <c:pt idx="74">
                  <c:v>41337.812500000036</c:v>
                </c:pt>
                <c:pt idx="75">
                  <c:v>41337.833333333336</c:v>
                </c:pt>
                <c:pt idx="76">
                  <c:v>41337.854166666664</c:v>
                </c:pt>
                <c:pt idx="77">
                  <c:v>41337.875</c:v>
                </c:pt>
                <c:pt idx="78">
                  <c:v>41337.895833333336</c:v>
                </c:pt>
                <c:pt idx="79">
                  <c:v>41337.916666666664</c:v>
                </c:pt>
                <c:pt idx="80">
                  <c:v>41337.9375</c:v>
                </c:pt>
                <c:pt idx="81">
                  <c:v>41337.958333333343</c:v>
                </c:pt>
                <c:pt idx="82">
                  <c:v>41337.979166666621</c:v>
                </c:pt>
                <c:pt idx="83">
                  <c:v>41337</c:v>
                </c:pt>
                <c:pt idx="84">
                  <c:v>41338.020833333336</c:v>
                </c:pt>
                <c:pt idx="85">
                  <c:v>41338.041666666621</c:v>
                </c:pt>
                <c:pt idx="86">
                  <c:v>41338.0625</c:v>
                </c:pt>
                <c:pt idx="87">
                  <c:v>41338.083333333336</c:v>
                </c:pt>
                <c:pt idx="88">
                  <c:v>41338.104166666621</c:v>
                </c:pt>
                <c:pt idx="89">
                  <c:v>41338.124999999993</c:v>
                </c:pt>
                <c:pt idx="90">
                  <c:v>41338.145833333336</c:v>
                </c:pt>
                <c:pt idx="91">
                  <c:v>41338.166666666621</c:v>
                </c:pt>
                <c:pt idx="92">
                  <c:v>41338.1875</c:v>
                </c:pt>
                <c:pt idx="93">
                  <c:v>41338.208333333336</c:v>
                </c:pt>
                <c:pt idx="94">
                  <c:v>41338.229166666591</c:v>
                </c:pt>
                <c:pt idx="95">
                  <c:v>41338.25</c:v>
                </c:pt>
                <c:pt idx="96">
                  <c:v>41338.270833333336</c:v>
                </c:pt>
                <c:pt idx="97">
                  <c:v>41338.291666666591</c:v>
                </c:pt>
                <c:pt idx="98">
                  <c:v>41338.312500000036</c:v>
                </c:pt>
                <c:pt idx="99">
                  <c:v>41338.333333333336</c:v>
                </c:pt>
                <c:pt idx="100">
                  <c:v>41338.354166666664</c:v>
                </c:pt>
                <c:pt idx="101">
                  <c:v>41338.375</c:v>
                </c:pt>
                <c:pt idx="102">
                  <c:v>41338.395833333336</c:v>
                </c:pt>
                <c:pt idx="103">
                  <c:v>41338.416666666664</c:v>
                </c:pt>
                <c:pt idx="104">
                  <c:v>41338.4375</c:v>
                </c:pt>
                <c:pt idx="105">
                  <c:v>41338.458333333343</c:v>
                </c:pt>
                <c:pt idx="106">
                  <c:v>41338.479166666621</c:v>
                </c:pt>
                <c:pt idx="107">
                  <c:v>41338.5</c:v>
                </c:pt>
                <c:pt idx="108">
                  <c:v>41338.520833333336</c:v>
                </c:pt>
                <c:pt idx="109">
                  <c:v>41338.541666666621</c:v>
                </c:pt>
                <c:pt idx="110">
                  <c:v>41338.5625</c:v>
                </c:pt>
                <c:pt idx="111">
                  <c:v>41338.583333333336</c:v>
                </c:pt>
                <c:pt idx="112">
                  <c:v>41338.604166666621</c:v>
                </c:pt>
                <c:pt idx="113">
                  <c:v>41338.624999999993</c:v>
                </c:pt>
                <c:pt idx="114">
                  <c:v>41338.645833333336</c:v>
                </c:pt>
                <c:pt idx="115">
                  <c:v>41338.666666666621</c:v>
                </c:pt>
                <c:pt idx="116">
                  <c:v>41338.6875</c:v>
                </c:pt>
                <c:pt idx="117">
                  <c:v>41338.708333333336</c:v>
                </c:pt>
                <c:pt idx="118">
                  <c:v>41338.729166666591</c:v>
                </c:pt>
                <c:pt idx="119">
                  <c:v>41338.75</c:v>
                </c:pt>
                <c:pt idx="120">
                  <c:v>41338.770833333336</c:v>
                </c:pt>
                <c:pt idx="121">
                  <c:v>41338.791666666591</c:v>
                </c:pt>
                <c:pt idx="122">
                  <c:v>41338.812500000036</c:v>
                </c:pt>
                <c:pt idx="123">
                  <c:v>41338.833333333336</c:v>
                </c:pt>
                <c:pt idx="124">
                  <c:v>41338.854166666664</c:v>
                </c:pt>
                <c:pt idx="125">
                  <c:v>41338.875</c:v>
                </c:pt>
                <c:pt idx="126">
                  <c:v>41338.895833333336</c:v>
                </c:pt>
                <c:pt idx="127">
                  <c:v>41338.916666666664</c:v>
                </c:pt>
                <c:pt idx="128">
                  <c:v>41338.9375</c:v>
                </c:pt>
                <c:pt idx="129">
                  <c:v>41338.958333333343</c:v>
                </c:pt>
                <c:pt idx="130">
                  <c:v>41338.979166666621</c:v>
                </c:pt>
                <c:pt idx="131">
                  <c:v>41338</c:v>
                </c:pt>
                <c:pt idx="132">
                  <c:v>41339.020833333336</c:v>
                </c:pt>
                <c:pt idx="133">
                  <c:v>41339.041666666621</c:v>
                </c:pt>
                <c:pt idx="134">
                  <c:v>41339.0625</c:v>
                </c:pt>
                <c:pt idx="135">
                  <c:v>41339.083333333336</c:v>
                </c:pt>
                <c:pt idx="136">
                  <c:v>41339.104166666621</c:v>
                </c:pt>
                <c:pt idx="137">
                  <c:v>41339.124999999993</c:v>
                </c:pt>
                <c:pt idx="138">
                  <c:v>41339.145833333336</c:v>
                </c:pt>
                <c:pt idx="139">
                  <c:v>41339.166666666621</c:v>
                </c:pt>
                <c:pt idx="140">
                  <c:v>41339.1875</c:v>
                </c:pt>
                <c:pt idx="141">
                  <c:v>41339.208333333336</c:v>
                </c:pt>
                <c:pt idx="142">
                  <c:v>41339.229166666591</c:v>
                </c:pt>
                <c:pt idx="143">
                  <c:v>41339.25</c:v>
                </c:pt>
                <c:pt idx="144">
                  <c:v>41339.270833333336</c:v>
                </c:pt>
                <c:pt idx="145">
                  <c:v>41339.291666666591</c:v>
                </c:pt>
                <c:pt idx="146">
                  <c:v>41339.312500000036</c:v>
                </c:pt>
                <c:pt idx="147">
                  <c:v>41339.333333333336</c:v>
                </c:pt>
                <c:pt idx="148">
                  <c:v>41339.354166666664</c:v>
                </c:pt>
                <c:pt idx="149">
                  <c:v>41339.375</c:v>
                </c:pt>
                <c:pt idx="150">
                  <c:v>41339.395833333336</c:v>
                </c:pt>
                <c:pt idx="151">
                  <c:v>41339.416666666664</c:v>
                </c:pt>
                <c:pt idx="152">
                  <c:v>41339.4375</c:v>
                </c:pt>
                <c:pt idx="153">
                  <c:v>41339.458333333343</c:v>
                </c:pt>
                <c:pt idx="154">
                  <c:v>41339.479166666621</c:v>
                </c:pt>
                <c:pt idx="155">
                  <c:v>41339.5</c:v>
                </c:pt>
                <c:pt idx="156">
                  <c:v>41339.520833333336</c:v>
                </c:pt>
                <c:pt idx="157">
                  <c:v>41339.541666666621</c:v>
                </c:pt>
                <c:pt idx="158">
                  <c:v>41339.5625</c:v>
                </c:pt>
                <c:pt idx="159">
                  <c:v>41339.583333333336</c:v>
                </c:pt>
                <c:pt idx="160">
                  <c:v>41339.604166666621</c:v>
                </c:pt>
                <c:pt idx="161">
                  <c:v>41339.624999999993</c:v>
                </c:pt>
                <c:pt idx="162">
                  <c:v>41339.645833333336</c:v>
                </c:pt>
                <c:pt idx="163">
                  <c:v>41339.666666666621</c:v>
                </c:pt>
                <c:pt idx="164">
                  <c:v>41339.6875</c:v>
                </c:pt>
                <c:pt idx="165">
                  <c:v>41339.708333333336</c:v>
                </c:pt>
                <c:pt idx="166">
                  <c:v>41339.729166666591</c:v>
                </c:pt>
                <c:pt idx="167">
                  <c:v>41339.75</c:v>
                </c:pt>
                <c:pt idx="168">
                  <c:v>41339.770833333336</c:v>
                </c:pt>
                <c:pt idx="169">
                  <c:v>41339.791666666591</c:v>
                </c:pt>
                <c:pt idx="170">
                  <c:v>41339.812500000036</c:v>
                </c:pt>
                <c:pt idx="171">
                  <c:v>41339.833333333336</c:v>
                </c:pt>
                <c:pt idx="172">
                  <c:v>41339.854166666664</c:v>
                </c:pt>
                <c:pt idx="173">
                  <c:v>41339.875</c:v>
                </c:pt>
                <c:pt idx="174">
                  <c:v>41339.895833333336</c:v>
                </c:pt>
                <c:pt idx="175">
                  <c:v>41339.916666666664</c:v>
                </c:pt>
                <c:pt idx="176">
                  <c:v>41339.9375</c:v>
                </c:pt>
                <c:pt idx="177">
                  <c:v>41339.958333333343</c:v>
                </c:pt>
                <c:pt idx="178">
                  <c:v>41339.979166666621</c:v>
                </c:pt>
                <c:pt idx="179">
                  <c:v>41339</c:v>
                </c:pt>
                <c:pt idx="180">
                  <c:v>41340.020833333336</c:v>
                </c:pt>
                <c:pt idx="181">
                  <c:v>41340.041666666621</c:v>
                </c:pt>
                <c:pt idx="182">
                  <c:v>41340.0625</c:v>
                </c:pt>
                <c:pt idx="183">
                  <c:v>41340.083333333336</c:v>
                </c:pt>
                <c:pt idx="184">
                  <c:v>41340.104166666621</c:v>
                </c:pt>
                <c:pt idx="185">
                  <c:v>41340.124999999993</c:v>
                </c:pt>
                <c:pt idx="186">
                  <c:v>41340.145833333336</c:v>
                </c:pt>
                <c:pt idx="187">
                  <c:v>41340.166666666621</c:v>
                </c:pt>
                <c:pt idx="188">
                  <c:v>41340.1875</c:v>
                </c:pt>
                <c:pt idx="189">
                  <c:v>41340.208333333336</c:v>
                </c:pt>
                <c:pt idx="190">
                  <c:v>41340.229166666591</c:v>
                </c:pt>
                <c:pt idx="191">
                  <c:v>41340.25</c:v>
                </c:pt>
                <c:pt idx="192">
                  <c:v>41340.270833333336</c:v>
                </c:pt>
                <c:pt idx="193">
                  <c:v>41340.291666666591</c:v>
                </c:pt>
                <c:pt idx="194">
                  <c:v>41340.312500000036</c:v>
                </c:pt>
                <c:pt idx="195">
                  <c:v>41340.333333333336</c:v>
                </c:pt>
                <c:pt idx="196">
                  <c:v>41340.354166666664</c:v>
                </c:pt>
                <c:pt idx="197">
                  <c:v>41340.375</c:v>
                </c:pt>
                <c:pt idx="198">
                  <c:v>41340.395833333336</c:v>
                </c:pt>
                <c:pt idx="199">
                  <c:v>41340.416666666664</c:v>
                </c:pt>
                <c:pt idx="200">
                  <c:v>41340.4375</c:v>
                </c:pt>
                <c:pt idx="201">
                  <c:v>41340.458333333343</c:v>
                </c:pt>
                <c:pt idx="202">
                  <c:v>41340.479166666621</c:v>
                </c:pt>
                <c:pt idx="203">
                  <c:v>41340.5</c:v>
                </c:pt>
                <c:pt idx="204">
                  <c:v>41340.520833333336</c:v>
                </c:pt>
                <c:pt idx="205">
                  <c:v>41340.541666666621</c:v>
                </c:pt>
                <c:pt idx="206">
                  <c:v>41340.5625</c:v>
                </c:pt>
                <c:pt idx="207">
                  <c:v>41340.583333333336</c:v>
                </c:pt>
                <c:pt idx="208">
                  <c:v>41340.604166666621</c:v>
                </c:pt>
                <c:pt idx="209">
                  <c:v>41340.624999999993</c:v>
                </c:pt>
                <c:pt idx="210">
                  <c:v>41340.645833333336</c:v>
                </c:pt>
                <c:pt idx="211">
                  <c:v>41340.666666666621</c:v>
                </c:pt>
                <c:pt idx="212">
                  <c:v>41340.6875</c:v>
                </c:pt>
                <c:pt idx="213">
                  <c:v>41340.708333333336</c:v>
                </c:pt>
                <c:pt idx="214">
                  <c:v>41340.729166666591</c:v>
                </c:pt>
                <c:pt idx="215">
                  <c:v>41340.75</c:v>
                </c:pt>
                <c:pt idx="216">
                  <c:v>41340.770833333336</c:v>
                </c:pt>
                <c:pt idx="217">
                  <c:v>41340.791666666591</c:v>
                </c:pt>
                <c:pt idx="218">
                  <c:v>41340.812500000036</c:v>
                </c:pt>
                <c:pt idx="219">
                  <c:v>41340.833333333336</c:v>
                </c:pt>
                <c:pt idx="220">
                  <c:v>41340.854166666664</c:v>
                </c:pt>
                <c:pt idx="221">
                  <c:v>41340.875</c:v>
                </c:pt>
                <c:pt idx="222">
                  <c:v>41340.895833333336</c:v>
                </c:pt>
                <c:pt idx="223">
                  <c:v>41340.916666666664</c:v>
                </c:pt>
                <c:pt idx="224">
                  <c:v>41340.9375</c:v>
                </c:pt>
                <c:pt idx="225">
                  <c:v>41340.958333333343</c:v>
                </c:pt>
                <c:pt idx="226">
                  <c:v>41340.979166666621</c:v>
                </c:pt>
                <c:pt idx="227">
                  <c:v>41340</c:v>
                </c:pt>
                <c:pt idx="228">
                  <c:v>41341.020833333336</c:v>
                </c:pt>
                <c:pt idx="229">
                  <c:v>41341.041666666621</c:v>
                </c:pt>
                <c:pt idx="230">
                  <c:v>41341.0625</c:v>
                </c:pt>
                <c:pt idx="231">
                  <c:v>41341.083333333336</c:v>
                </c:pt>
                <c:pt idx="232">
                  <c:v>41341.104166666621</c:v>
                </c:pt>
                <c:pt idx="233">
                  <c:v>41341.124999999993</c:v>
                </c:pt>
                <c:pt idx="234">
                  <c:v>41341.145833333336</c:v>
                </c:pt>
                <c:pt idx="235">
                  <c:v>41341.166666666621</c:v>
                </c:pt>
                <c:pt idx="236">
                  <c:v>41341.1875</c:v>
                </c:pt>
                <c:pt idx="237">
                  <c:v>41341.208333333336</c:v>
                </c:pt>
                <c:pt idx="238">
                  <c:v>41341.229166666591</c:v>
                </c:pt>
                <c:pt idx="239">
                  <c:v>41341.25</c:v>
                </c:pt>
                <c:pt idx="240">
                  <c:v>41341.270833333336</c:v>
                </c:pt>
                <c:pt idx="241">
                  <c:v>41341.291666666591</c:v>
                </c:pt>
                <c:pt idx="242">
                  <c:v>41341.312500000036</c:v>
                </c:pt>
                <c:pt idx="243">
                  <c:v>41341.333333333336</c:v>
                </c:pt>
                <c:pt idx="244">
                  <c:v>41341.354166666664</c:v>
                </c:pt>
                <c:pt idx="245">
                  <c:v>41341.375</c:v>
                </c:pt>
                <c:pt idx="246">
                  <c:v>41341.395833333336</c:v>
                </c:pt>
                <c:pt idx="247">
                  <c:v>41341.416666666664</c:v>
                </c:pt>
                <c:pt idx="248">
                  <c:v>41341.4375</c:v>
                </c:pt>
                <c:pt idx="249">
                  <c:v>41341.458333333343</c:v>
                </c:pt>
                <c:pt idx="250">
                  <c:v>41341.479166666621</c:v>
                </c:pt>
                <c:pt idx="251">
                  <c:v>41341.5</c:v>
                </c:pt>
                <c:pt idx="252">
                  <c:v>41341.520833333336</c:v>
                </c:pt>
                <c:pt idx="253">
                  <c:v>41341.541666666621</c:v>
                </c:pt>
                <c:pt idx="254">
                  <c:v>41341.5625</c:v>
                </c:pt>
                <c:pt idx="255">
                  <c:v>41341.583333333336</c:v>
                </c:pt>
                <c:pt idx="256">
                  <c:v>41341.604166666621</c:v>
                </c:pt>
                <c:pt idx="257">
                  <c:v>41341.624999999993</c:v>
                </c:pt>
                <c:pt idx="258">
                  <c:v>41341.645833333336</c:v>
                </c:pt>
                <c:pt idx="259">
                  <c:v>41341.666666666621</c:v>
                </c:pt>
                <c:pt idx="260">
                  <c:v>41341.6875</c:v>
                </c:pt>
                <c:pt idx="261">
                  <c:v>41341.708333333336</c:v>
                </c:pt>
                <c:pt idx="262">
                  <c:v>41341.729166666591</c:v>
                </c:pt>
                <c:pt idx="263">
                  <c:v>41341.75</c:v>
                </c:pt>
                <c:pt idx="264">
                  <c:v>41341.770833333336</c:v>
                </c:pt>
                <c:pt idx="265">
                  <c:v>41341.791666666591</c:v>
                </c:pt>
                <c:pt idx="266">
                  <c:v>41341.812500000036</c:v>
                </c:pt>
                <c:pt idx="267">
                  <c:v>41341.833333333336</c:v>
                </c:pt>
                <c:pt idx="268">
                  <c:v>41341.854166666664</c:v>
                </c:pt>
                <c:pt idx="269">
                  <c:v>41341.875</c:v>
                </c:pt>
                <c:pt idx="270">
                  <c:v>41341.895833333336</c:v>
                </c:pt>
                <c:pt idx="271">
                  <c:v>41341.916666666664</c:v>
                </c:pt>
                <c:pt idx="272">
                  <c:v>41341.9375</c:v>
                </c:pt>
                <c:pt idx="273">
                  <c:v>41341.958333333343</c:v>
                </c:pt>
                <c:pt idx="274">
                  <c:v>41341.979166666621</c:v>
                </c:pt>
                <c:pt idx="275">
                  <c:v>41341</c:v>
                </c:pt>
                <c:pt idx="276">
                  <c:v>41342.020833333336</c:v>
                </c:pt>
                <c:pt idx="277">
                  <c:v>41342.041666666621</c:v>
                </c:pt>
                <c:pt idx="278">
                  <c:v>41342.0625</c:v>
                </c:pt>
                <c:pt idx="279">
                  <c:v>41342.083333333336</c:v>
                </c:pt>
                <c:pt idx="280">
                  <c:v>41342.104166666621</c:v>
                </c:pt>
                <c:pt idx="281">
                  <c:v>41342.124999999993</c:v>
                </c:pt>
                <c:pt idx="282">
                  <c:v>41342.145833333336</c:v>
                </c:pt>
                <c:pt idx="283">
                  <c:v>41342.166666666621</c:v>
                </c:pt>
                <c:pt idx="284">
                  <c:v>41342.1875</c:v>
                </c:pt>
                <c:pt idx="285">
                  <c:v>41342.208333333336</c:v>
                </c:pt>
                <c:pt idx="286">
                  <c:v>41342.229166666591</c:v>
                </c:pt>
                <c:pt idx="287">
                  <c:v>41342.25</c:v>
                </c:pt>
                <c:pt idx="288">
                  <c:v>41342.270833333336</c:v>
                </c:pt>
                <c:pt idx="289">
                  <c:v>41342.291666666591</c:v>
                </c:pt>
                <c:pt idx="290">
                  <c:v>41342.312500000036</c:v>
                </c:pt>
                <c:pt idx="291">
                  <c:v>41342.333333333336</c:v>
                </c:pt>
                <c:pt idx="292">
                  <c:v>41342.354166666664</c:v>
                </c:pt>
                <c:pt idx="293">
                  <c:v>41342.375</c:v>
                </c:pt>
                <c:pt idx="294">
                  <c:v>41342.395833333336</c:v>
                </c:pt>
                <c:pt idx="295">
                  <c:v>41342.416666666664</c:v>
                </c:pt>
                <c:pt idx="296">
                  <c:v>41342.4375</c:v>
                </c:pt>
                <c:pt idx="297">
                  <c:v>41342.458333333343</c:v>
                </c:pt>
                <c:pt idx="298">
                  <c:v>41342.479166666621</c:v>
                </c:pt>
                <c:pt idx="299">
                  <c:v>41342.5</c:v>
                </c:pt>
                <c:pt idx="300">
                  <c:v>41342.520833333336</c:v>
                </c:pt>
                <c:pt idx="301">
                  <c:v>41342.541666666621</c:v>
                </c:pt>
                <c:pt idx="302">
                  <c:v>41342.5625</c:v>
                </c:pt>
                <c:pt idx="303">
                  <c:v>41342.583333333336</c:v>
                </c:pt>
                <c:pt idx="304">
                  <c:v>41342.604166666621</c:v>
                </c:pt>
                <c:pt idx="305">
                  <c:v>41342.624999999993</c:v>
                </c:pt>
                <c:pt idx="306">
                  <c:v>41342.645833333336</c:v>
                </c:pt>
                <c:pt idx="307">
                  <c:v>41342.666666666621</c:v>
                </c:pt>
                <c:pt idx="308">
                  <c:v>41342.6875</c:v>
                </c:pt>
                <c:pt idx="309">
                  <c:v>41342.708333333336</c:v>
                </c:pt>
                <c:pt idx="310">
                  <c:v>41342.729166666591</c:v>
                </c:pt>
                <c:pt idx="311">
                  <c:v>41342.75</c:v>
                </c:pt>
                <c:pt idx="312">
                  <c:v>41342.770833333336</c:v>
                </c:pt>
                <c:pt idx="313">
                  <c:v>41342.791666666591</c:v>
                </c:pt>
                <c:pt idx="314">
                  <c:v>41342.812500000036</c:v>
                </c:pt>
                <c:pt idx="315">
                  <c:v>41342.833333333336</c:v>
                </c:pt>
                <c:pt idx="316">
                  <c:v>41342.854166666664</c:v>
                </c:pt>
                <c:pt idx="317">
                  <c:v>41342.875</c:v>
                </c:pt>
                <c:pt idx="318">
                  <c:v>41342.895833333336</c:v>
                </c:pt>
                <c:pt idx="319">
                  <c:v>41342.916666666664</c:v>
                </c:pt>
                <c:pt idx="320">
                  <c:v>41342.9375</c:v>
                </c:pt>
                <c:pt idx="321">
                  <c:v>41342.958333333343</c:v>
                </c:pt>
                <c:pt idx="322">
                  <c:v>41342.979166666621</c:v>
                </c:pt>
                <c:pt idx="323">
                  <c:v>41342</c:v>
                </c:pt>
                <c:pt idx="324">
                  <c:v>41343.020833333336</c:v>
                </c:pt>
                <c:pt idx="325">
                  <c:v>41343.041666666621</c:v>
                </c:pt>
                <c:pt idx="326">
                  <c:v>41343.0625</c:v>
                </c:pt>
                <c:pt idx="327">
                  <c:v>41343.083333333336</c:v>
                </c:pt>
                <c:pt idx="328">
                  <c:v>41343.104166666621</c:v>
                </c:pt>
                <c:pt idx="329">
                  <c:v>41343.124999999993</c:v>
                </c:pt>
                <c:pt idx="330">
                  <c:v>41343.145833333336</c:v>
                </c:pt>
                <c:pt idx="331">
                  <c:v>41343.166666666621</c:v>
                </c:pt>
                <c:pt idx="332">
                  <c:v>41343.1875</c:v>
                </c:pt>
                <c:pt idx="333">
                  <c:v>41343.208333333336</c:v>
                </c:pt>
                <c:pt idx="334">
                  <c:v>41343.229166666591</c:v>
                </c:pt>
                <c:pt idx="335">
                  <c:v>41343.25</c:v>
                </c:pt>
                <c:pt idx="336">
                  <c:v>41343.270833333336</c:v>
                </c:pt>
                <c:pt idx="337">
                  <c:v>41343.291666666591</c:v>
                </c:pt>
                <c:pt idx="338">
                  <c:v>41343.312500000036</c:v>
                </c:pt>
                <c:pt idx="339">
                  <c:v>41343.333333333336</c:v>
                </c:pt>
                <c:pt idx="340">
                  <c:v>41343.354166666664</c:v>
                </c:pt>
                <c:pt idx="341">
                  <c:v>41343.375</c:v>
                </c:pt>
                <c:pt idx="342">
                  <c:v>41343.395833333336</c:v>
                </c:pt>
                <c:pt idx="343">
                  <c:v>41343.416666666664</c:v>
                </c:pt>
                <c:pt idx="344">
                  <c:v>41343.4375</c:v>
                </c:pt>
                <c:pt idx="345">
                  <c:v>41343.458333333343</c:v>
                </c:pt>
                <c:pt idx="346">
                  <c:v>41343.479166666621</c:v>
                </c:pt>
                <c:pt idx="347">
                  <c:v>41343.5</c:v>
                </c:pt>
                <c:pt idx="348">
                  <c:v>41343.520833333336</c:v>
                </c:pt>
                <c:pt idx="349">
                  <c:v>41343.541666666621</c:v>
                </c:pt>
                <c:pt idx="350">
                  <c:v>41343.5625</c:v>
                </c:pt>
                <c:pt idx="351">
                  <c:v>41343.583333333336</c:v>
                </c:pt>
                <c:pt idx="352">
                  <c:v>41343.604166666621</c:v>
                </c:pt>
                <c:pt idx="353">
                  <c:v>41343.624999999993</c:v>
                </c:pt>
                <c:pt idx="354">
                  <c:v>41343.645833333336</c:v>
                </c:pt>
                <c:pt idx="355">
                  <c:v>41343.666666666621</c:v>
                </c:pt>
                <c:pt idx="356">
                  <c:v>41343.6875</c:v>
                </c:pt>
                <c:pt idx="357">
                  <c:v>41343.708333333336</c:v>
                </c:pt>
                <c:pt idx="358">
                  <c:v>41343.729166666591</c:v>
                </c:pt>
                <c:pt idx="359">
                  <c:v>41343.75</c:v>
                </c:pt>
                <c:pt idx="360">
                  <c:v>41343.770833333336</c:v>
                </c:pt>
                <c:pt idx="361">
                  <c:v>41343.791666666591</c:v>
                </c:pt>
                <c:pt idx="362">
                  <c:v>41343.812500000036</c:v>
                </c:pt>
                <c:pt idx="363">
                  <c:v>41343.833333333336</c:v>
                </c:pt>
                <c:pt idx="364">
                  <c:v>41343.854166666664</c:v>
                </c:pt>
                <c:pt idx="365">
                  <c:v>41343.875</c:v>
                </c:pt>
                <c:pt idx="366">
                  <c:v>41343.895833333336</c:v>
                </c:pt>
                <c:pt idx="367">
                  <c:v>41343.916666666664</c:v>
                </c:pt>
                <c:pt idx="368">
                  <c:v>41343.9375</c:v>
                </c:pt>
                <c:pt idx="369">
                  <c:v>41343.958333333343</c:v>
                </c:pt>
                <c:pt idx="370">
                  <c:v>41343.979166666621</c:v>
                </c:pt>
                <c:pt idx="371">
                  <c:v>41343</c:v>
                </c:pt>
                <c:pt idx="372">
                  <c:v>41344.020833333336</c:v>
                </c:pt>
                <c:pt idx="373">
                  <c:v>41344.041666666621</c:v>
                </c:pt>
                <c:pt idx="374">
                  <c:v>41344.0625</c:v>
                </c:pt>
                <c:pt idx="375">
                  <c:v>41344.083333333336</c:v>
                </c:pt>
                <c:pt idx="376">
                  <c:v>41344.104166666621</c:v>
                </c:pt>
                <c:pt idx="377">
                  <c:v>41344.124999999993</c:v>
                </c:pt>
                <c:pt idx="378">
                  <c:v>41344.145833333336</c:v>
                </c:pt>
                <c:pt idx="379">
                  <c:v>41344.166666666621</c:v>
                </c:pt>
                <c:pt idx="380">
                  <c:v>41344.1875</c:v>
                </c:pt>
                <c:pt idx="381">
                  <c:v>41344.208333333336</c:v>
                </c:pt>
                <c:pt idx="382">
                  <c:v>41344.229166666591</c:v>
                </c:pt>
                <c:pt idx="383">
                  <c:v>41344.25</c:v>
                </c:pt>
                <c:pt idx="384">
                  <c:v>41344.270833333336</c:v>
                </c:pt>
                <c:pt idx="385">
                  <c:v>41344.291666666591</c:v>
                </c:pt>
                <c:pt idx="386">
                  <c:v>41344.312500000036</c:v>
                </c:pt>
                <c:pt idx="387">
                  <c:v>41344.333333333336</c:v>
                </c:pt>
                <c:pt idx="388">
                  <c:v>41344.354166666664</c:v>
                </c:pt>
                <c:pt idx="389">
                  <c:v>41344.375</c:v>
                </c:pt>
                <c:pt idx="390">
                  <c:v>41344.395833333336</c:v>
                </c:pt>
                <c:pt idx="391">
                  <c:v>41344.416666666664</c:v>
                </c:pt>
                <c:pt idx="392">
                  <c:v>41344.4375</c:v>
                </c:pt>
                <c:pt idx="393">
                  <c:v>41344.458333333343</c:v>
                </c:pt>
                <c:pt idx="394">
                  <c:v>41344.479166666621</c:v>
                </c:pt>
                <c:pt idx="395">
                  <c:v>41344.5</c:v>
                </c:pt>
                <c:pt idx="396">
                  <c:v>41344.520833333336</c:v>
                </c:pt>
                <c:pt idx="397">
                  <c:v>41344.541666666621</c:v>
                </c:pt>
                <c:pt idx="398">
                  <c:v>41344.5625</c:v>
                </c:pt>
                <c:pt idx="399">
                  <c:v>41344.583333333336</c:v>
                </c:pt>
                <c:pt idx="400">
                  <c:v>41344.604166666621</c:v>
                </c:pt>
                <c:pt idx="401">
                  <c:v>41344.624999999993</c:v>
                </c:pt>
                <c:pt idx="402">
                  <c:v>41344.645833333336</c:v>
                </c:pt>
                <c:pt idx="403">
                  <c:v>41344.666666666621</c:v>
                </c:pt>
                <c:pt idx="404">
                  <c:v>41344.6875</c:v>
                </c:pt>
                <c:pt idx="405">
                  <c:v>41344.708333333336</c:v>
                </c:pt>
                <c:pt idx="406">
                  <c:v>41344.729166666591</c:v>
                </c:pt>
                <c:pt idx="407">
                  <c:v>41344.75</c:v>
                </c:pt>
                <c:pt idx="408">
                  <c:v>41344.770833333336</c:v>
                </c:pt>
                <c:pt idx="409">
                  <c:v>41344.791666666591</c:v>
                </c:pt>
                <c:pt idx="410">
                  <c:v>41344.812500000036</c:v>
                </c:pt>
                <c:pt idx="411">
                  <c:v>41344.833333333336</c:v>
                </c:pt>
                <c:pt idx="412">
                  <c:v>41344.854166666664</c:v>
                </c:pt>
                <c:pt idx="413">
                  <c:v>41344.875</c:v>
                </c:pt>
                <c:pt idx="414">
                  <c:v>41344.895833333336</c:v>
                </c:pt>
                <c:pt idx="415">
                  <c:v>41344.916666666664</c:v>
                </c:pt>
                <c:pt idx="416">
                  <c:v>41344.9375</c:v>
                </c:pt>
                <c:pt idx="417">
                  <c:v>41344.958333333343</c:v>
                </c:pt>
                <c:pt idx="418">
                  <c:v>41344.979166666621</c:v>
                </c:pt>
                <c:pt idx="419">
                  <c:v>41344</c:v>
                </c:pt>
                <c:pt idx="420">
                  <c:v>41345.020833333336</c:v>
                </c:pt>
                <c:pt idx="421">
                  <c:v>41345.041666666621</c:v>
                </c:pt>
                <c:pt idx="422">
                  <c:v>41345.0625</c:v>
                </c:pt>
                <c:pt idx="423">
                  <c:v>41345.083333333336</c:v>
                </c:pt>
                <c:pt idx="424">
                  <c:v>41345.104166666621</c:v>
                </c:pt>
                <c:pt idx="425">
                  <c:v>41345.124999999993</c:v>
                </c:pt>
                <c:pt idx="426">
                  <c:v>41345.145833333336</c:v>
                </c:pt>
                <c:pt idx="427">
                  <c:v>41345.166666666621</c:v>
                </c:pt>
                <c:pt idx="428">
                  <c:v>41345.1875</c:v>
                </c:pt>
                <c:pt idx="429">
                  <c:v>41345.208333333336</c:v>
                </c:pt>
                <c:pt idx="430">
                  <c:v>41345.229166666591</c:v>
                </c:pt>
                <c:pt idx="431">
                  <c:v>41345.25</c:v>
                </c:pt>
                <c:pt idx="432">
                  <c:v>41345.270833333336</c:v>
                </c:pt>
                <c:pt idx="433">
                  <c:v>41345.291666666591</c:v>
                </c:pt>
                <c:pt idx="434">
                  <c:v>41345.312500000036</c:v>
                </c:pt>
                <c:pt idx="435">
                  <c:v>41345.333333333336</c:v>
                </c:pt>
                <c:pt idx="436">
                  <c:v>41345.354166666664</c:v>
                </c:pt>
                <c:pt idx="437">
                  <c:v>41345.375</c:v>
                </c:pt>
                <c:pt idx="438">
                  <c:v>41345.395833333336</c:v>
                </c:pt>
                <c:pt idx="439">
                  <c:v>41345.416666666664</c:v>
                </c:pt>
                <c:pt idx="440">
                  <c:v>41345.4375</c:v>
                </c:pt>
                <c:pt idx="441">
                  <c:v>41345.458333333343</c:v>
                </c:pt>
                <c:pt idx="442">
                  <c:v>41345.479166666621</c:v>
                </c:pt>
                <c:pt idx="443">
                  <c:v>41345.5</c:v>
                </c:pt>
                <c:pt idx="444">
                  <c:v>41345.520833333336</c:v>
                </c:pt>
                <c:pt idx="445">
                  <c:v>41345.541666666621</c:v>
                </c:pt>
                <c:pt idx="446">
                  <c:v>41345.5625</c:v>
                </c:pt>
                <c:pt idx="447">
                  <c:v>41345.583333333336</c:v>
                </c:pt>
                <c:pt idx="448">
                  <c:v>41345.604166666621</c:v>
                </c:pt>
                <c:pt idx="449">
                  <c:v>41345.624999999993</c:v>
                </c:pt>
                <c:pt idx="450">
                  <c:v>41345.645833333336</c:v>
                </c:pt>
                <c:pt idx="451">
                  <c:v>41345.666666666621</c:v>
                </c:pt>
                <c:pt idx="452">
                  <c:v>41345.6875</c:v>
                </c:pt>
                <c:pt idx="453">
                  <c:v>41345.708333333336</c:v>
                </c:pt>
                <c:pt idx="454">
                  <c:v>41345.729166666591</c:v>
                </c:pt>
                <c:pt idx="455">
                  <c:v>41345.75</c:v>
                </c:pt>
                <c:pt idx="456">
                  <c:v>41345.770833333336</c:v>
                </c:pt>
                <c:pt idx="457">
                  <c:v>41345.791666666591</c:v>
                </c:pt>
                <c:pt idx="458">
                  <c:v>41345.812500000036</c:v>
                </c:pt>
                <c:pt idx="459">
                  <c:v>41345.833333333336</c:v>
                </c:pt>
                <c:pt idx="460">
                  <c:v>41345.854166666664</c:v>
                </c:pt>
                <c:pt idx="461">
                  <c:v>41345.875</c:v>
                </c:pt>
                <c:pt idx="462">
                  <c:v>41345.895833333336</c:v>
                </c:pt>
                <c:pt idx="463">
                  <c:v>41345.916666666664</c:v>
                </c:pt>
                <c:pt idx="464">
                  <c:v>41345.9375</c:v>
                </c:pt>
                <c:pt idx="465">
                  <c:v>41345.958333333343</c:v>
                </c:pt>
                <c:pt idx="466">
                  <c:v>41345.979166666621</c:v>
                </c:pt>
                <c:pt idx="467">
                  <c:v>41345</c:v>
                </c:pt>
                <c:pt idx="468">
                  <c:v>41346.020833333336</c:v>
                </c:pt>
                <c:pt idx="469">
                  <c:v>41346.041666666621</c:v>
                </c:pt>
                <c:pt idx="470">
                  <c:v>41346.0625</c:v>
                </c:pt>
                <c:pt idx="471">
                  <c:v>41346.083333333336</c:v>
                </c:pt>
                <c:pt idx="472">
                  <c:v>41346.104166666621</c:v>
                </c:pt>
                <c:pt idx="473">
                  <c:v>41346.124999999993</c:v>
                </c:pt>
                <c:pt idx="474">
                  <c:v>41346.145833333336</c:v>
                </c:pt>
                <c:pt idx="475">
                  <c:v>41346.166666666621</c:v>
                </c:pt>
                <c:pt idx="476">
                  <c:v>41346.1875</c:v>
                </c:pt>
                <c:pt idx="477">
                  <c:v>41346.208333333336</c:v>
                </c:pt>
                <c:pt idx="478">
                  <c:v>41346.229166666591</c:v>
                </c:pt>
                <c:pt idx="479">
                  <c:v>41346.25</c:v>
                </c:pt>
                <c:pt idx="480">
                  <c:v>41346.270833333336</c:v>
                </c:pt>
                <c:pt idx="481">
                  <c:v>41346.291666666591</c:v>
                </c:pt>
                <c:pt idx="482">
                  <c:v>41346.312500000036</c:v>
                </c:pt>
                <c:pt idx="483">
                  <c:v>41346.333333333336</c:v>
                </c:pt>
                <c:pt idx="484">
                  <c:v>41346.354166666664</c:v>
                </c:pt>
                <c:pt idx="485">
                  <c:v>41346.375</c:v>
                </c:pt>
                <c:pt idx="486">
                  <c:v>41346.395833333336</c:v>
                </c:pt>
                <c:pt idx="487">
                  <c:v>41346.416666666664</c:v>
                </c:pt>
                <c:pt idx="488">
                  <c:v>41346.4375</c:v>
                </c:pt>
                <c:pt idx="489">
                  <c:v>41346.458333333343</c:v>
                </c:pt>
                <c:pt idx="490">
                  <c:v>41346.479166666621</c:v>
                </c:pt>
                <c:pt idx="491">
                  <c:v>41346.5</c:v>
                </c:pt>
                <c:pt idx="492">
                  <c:v>41346.520833333336</c:v>
                </c:pt>
                <c:pt idx="493">
                  <c:v>41346.541666666621</c:v>
                </c:pt>
                <c:pt idx="494">
                  <c:v>41346.5625</c:v>
                </c:pt>
                <c:pt idx="495">
                  <c:v>41346.583333333336</c:v>
                </c:pt>
                <c:pt idx="496">
                  <c:v>41346.604166666621</c:v>
                </c:pt>
                <c:pt idx="497">
                  <c:v>41346.624999999993</c:v>
                </c:pt>
                <c:pt idx="498">
                  <c:v>41346.645833333336</c:v>
                </c:pt>
                <c:pt idx="499">
                  <c:v>41346.666666666621</c:v>
                </c:pt>
                <c:pt idx="500">
                  <c:v>41346.6875</c:v>
                </c:pt>
                <c:pt idx="501">
                  <c:v>41346.708333333336</c:v>
                </c:pt>
                <c:pt idx="502">
                  <c:v>41346.729166666591</c:v>
                </c:pt>
                <c:pt idx="503">
                  <c:v>41346.75</c:v>
                </c:pt>
                <c:pt idx="504">
                  <c:v>41346.770833333336</c:v>
                </c:pt>
                <c:pt idx="505">
                  <c:v>41346.791666666591</c:v>
                </c:pt>
                <c:pt idx="506">
                  <c:v>41346.812500000036</c:v>
                </c:pt>
                <c:pt idx="507">
                  <c:v>41346.833333333336</c:v>
                </c:pt>
                <c:pt idx="508">
                  <c:v>41346.854166666664</c:v>
                </c:pt>
                <c:pt idx="509">
                  <c:v>41346.875</c:v>
                </c:pt>
                <c:pt idx="510">
                  <c:v>41346.895833333336</c:v>
                </c:pt>
                <c:pt idx="511">
                  <c:v>41346.916666666664</c:v>
                </c:pt>
                <c:pt idx="512">
                  <c:v>41346.9375</c:v>
                </c:pt>
                <c:pt idx="513">
                  <c:v>41346.958333333343</c:v>
                </c:pt>
                <c:pt idx="514">
                  <c:v>41346.979166666621</c:v>
                </c:pt>
                <c:pt idx="515">
                  <c:v>41347</c:v>
                </c:pt>
                <c:pt idx="516">
                  <c:v>41347.020833333336</c:v>
                </c:pt>
                <c:pt idx="517">
                  <c:v>41347.041666666621</c:v>
                </c:pt>
                <c:pt idx="518">
                  <c:v>41347.0625</c:v>
                </c:pt>
                <c:pt idx="519">
                  <c:v>41347.083333333336</c:v>
                </c:pt>
                <c:pt idx="520">
                  <c:v>41347.104166666621</c:v>
                </c:pt>
                <c:pt idx="521">
                  <c:v>41347.124999999993</c:v>
                </c:pt>
                <c:pt idx="522">
                  <c:v>41347.145833333336</c:v>
                </c:pt>
                <c:pt idx="523">
                  <c:v>41347.166666666621</c:v>
                </c:pt>
                <c:pt idx="524">
                  <c:v>41347.1875</c:v>
                </c:pt>
                <c:pt idx="525">
                  <c:v>41347.208333333336</c:v>
                </c:pt>
                <c:pt idx="526">
                  <c:v>41347.229166666591</c:v>
                </c:pt>
                <c:pt idx="527">
                  <c:v>41347.25</c:v>
                </c:pt>
                <c:pt idx="528">
                  <c:v>41347.270833333336</c:v>
                </c:pt>
                <c:pt idx="529">
                  <c:v>41347.291666666591</c:v>
                </c:pt>
                <c:pt idx="530">
                  <c:v>41347.312500000036</c:v>
                </c:pt>
              </c:numCache>
            </c:numRef>
          </c:xVal>
          <c:yVal>
            <c:numRef>
              <c:f>'רק T1 ו C שבועיים'!$C$3:$C$533</c:f>
              <c:numCache>
                <c:formatCode>General</c:formatCode>
                <c:ptCount val="531"/>
                <c:pt idx="0">
                  <c:v>15.61</c:v>
                </c:pt>
                <c:pt idx="1">
                  <c:v>15.54</c:v>
                </c:pt>
                <c:pt idx="2">
                  <c:v>15.43</c:v>
                </c:pt>
                <c:pt idx="3">
                  <c:v>15.43</c:v>
                </c:pt>
                <c:pt idx="4">
                  <c:v>15.450000000000006</c:v>
                </c:pt>
                <c:pt idx="5">
                  <c:v>15.42</c:v>
                </c:pt>
                <c:pt idx="6">
                  <c:v>15.46</c:v>
                </c:pt>
                <c:pt idx="7">
                  <c:v>15.53</c:v>
                </c:pt>
                <c:pt idx="8">
                  <c:v>15.639999999999999</c:v>
                </c:pt>
                <c:pt idx="9">
                  <c:v>15.860000000000008</c:v>
                </c:pt>
                <c:pt idx="10">
                  <c:v>16.059999999999999</c:v>
                </c:pt>
                <c:pt idx="11">
                  <c:v>16.34</c:v>
                </c:pt>
                <c:pt idx="12">
                  <c:v>16.62</c:v>
                </c:pt>
                <c:pt idx="13">
                  <c:v>16.91</c:v>
                </c:pt>
                <c:pt idx="14">
                  <c:v>17.170000000000005</c:v>
                </c:pt>
                <c:pt idx="15">
                  <c:v>17.420000000000002</c:v>
                </c:pt>
                <c:pt idx="16">
                  <c:v>17.649999999999999</c:v>
                </c:pt>
                <c:pt idx="17">
                  <c:v>17.959999999999987</c:v>
                </c:pt>
                <c:pt idx="18">
                  <c:v>18.2</c:v>
                </c:pt>
                <c:pt idx="19">
                  <c:v>18.489999999999974</c:v>
                </c:pt>
                <c:pt idx="20">
                  <c:v>18.670000000000005</c:v>
                </c:pt>
                <c:pt idx="21">
                  <c:v>18.8</c:v>
                </c:pt>
                <c:pt idx="22">
                  <c:v>18.850000000000001</c:v>
                </c:pt>
                <c:pt idx="23">
                  <c:v>18.809999999999999</c:v>
                </c:pt>
                <c:pt idx="24">
                  <c:v>18.779999999999987</c:v>
                </c:pt>
                <c:pt idx="25">
                  <c:v>18.7</c:v>
                </c:pt>
                <c:pt idx="26">
                  <c:v>18.600000000000001</c:v>
                </c:pt>
                <c:pt idx="27">
                  <c:v>18.510000000000005</c:v>
                </c:pt>
                <c:pt idx="28">
                  <c:v>18.41</c:v>
                </c:pt>
                <c:pt idx="29">
                  <c:v>18.3</c:v>
                </c:pt>
                <c:pt idx="30">
                  <c:v>18.16</c:v>
                </c:pt>
                <c:pt idx="31">
                  <c:v>18.059999999999999</c:v>
                </c:pt>
                <c:pt idx="32">
                  <c:v>17.95</c:v>
                </c:pt>
                <c:pt idx="33">
                  <c:v>17.829999999999988</c:v>
                </c:pt>
                <c:pt idx="34">
                  <c:v>17.760000000000002</c:v>
                </c:pt>
                <c:pt idx="35">
                  <c:v>17.66</c:v>
                </c:pt>
                <c:pt idx="36">
                  <c:v>17.59</c:v>
                </c:pt>
                <c:pt idx="37">
                  <c:v>17.479999999999986</c:v>
                </c:pt>
                <c:pt idx="38">
                  <c:v>17.41</c:v>
                </c:pt>
                <c:pt idx="39">
                  <c:v>17.3</c:v>
                </c:pt>
                <c:pt idx="40">
                  <c:v>17.190000000000001</c:v>
                </c:pt>
                <c:pt idx="41">
                  <c:v>17.149999999999999</c:v>
                </c:pt>
                <c:pt idx="42">
                  <c:v>17.05</c:v>
                </c:pt>
                <c:pt idx="43">
                  <c:v>16.939999999999987</c:v>
                </c:pt>
                <c:pt idx="44">
                  <c:v>16.87</c:v>
                </c:pt>
                <c:pt idx="45">
                  <c:v>16.77</c:v>
                </c:pt>
                <c:pt idx="46">
                  <c:v>16.7</c:v>
                </c:pt>
                <c:pt idx="47">
                  <c:v>16.600000000000001</c:v>
                </c:pt>
                <c:pt idx="48">
                  <c:v>16.459999999999987</c:v>
                </c:pt>
                <c:pt idx="49">
                  <c:v>16.37</c:v>
                </c:pt>
                <c:pt idx="50">
                  <c:v>16.239999999999988</c:v>
                </c:pt>
                <c:pt idx="51">
                  <c:v>16.2</c:v>
                </c:pt>
                <c:pt idx="52">
                  <c:v>16.100000000000001</c:v>
                </c:pt>
                <c:pt idx="53">
                  <c:v>16.07</c:v>
                </c:pt>
                <c:pt idx="54">
                  <c:v>16.07</c:v>
                </c:pt>
                <c:pt idx="55">
                  <c:v>16.22</c:v>
                </c:pt>
                <c:pt idx="56">
                  <c:v>16.190000000000001</c:v>
                </c:pt>
                <c:pt idx="57">
                  <c:v>16.25</c:v>
                </c:pt>
                <c:pt idx="58">
                  <c:v>16.37</c:v>
                </c:pt>
                <c:pt idx="59">
                  <c:v>16.559999999999999</c:v>
                </c:pt>
                <c:pt idx="60">
                  <c:v>16.72</c:v>
                </c:pt>
                <c:pt idx="61">
                  <c:v>16.88</c:v>
                </c:pt>
                <c:pt idx="62">
                  <c:v>16.97</c:v>
                </c:pt>
                <c:pt idx="63">
                  <c:v>17</c:v>
                </c:pt>
                <c:pt idx="64">
                  <c:v>17.130000000000017</c:v>
                </c:pt>
                <c:pt idx="65">
                  <c:v>17.100000000000001</c:v>
                </c:pt>
                <c:pt idx="66">
                  <c:v>17.14</c:v>
                </c:pt>
                <c:pt idx="67">
                  <c:v>17.239999999999988</c:v>
                </c:pt>
                <c:pt idx="68">
                  <c:v>17.3</c:v>
                </c:pt>
                <c:pt idx="69">
                  <c:v>17.34</c:v>
                </c:pt>
                <c:pt idx="70">
                  <c:v>17.36</c:v>
                </c:pt>
                <c:pt idx="71">
                  <c:v>17.350000000000001</c:v>
                </c:pt>
                <c:pt idx="72">
                  <c:v>17.350000000000001</c:v>
                </c:pt>
                <c:pt idx="73">
                  <c:v>17.260000000000002</c:v>
                </c:pt>
                <c:pt idx="74">
                  <c:v>17.239999999999988</c:v>
                </c:pt>
                <c:pt idx="75">
                  <c:v>17.2</c:v>
                </c:pt>
                <c:pt idx="76">
                  <c:v>17.02</c:v>
                </c:pt>
                <c:pt idx="77">
                  <c:v>16.979999999999986</c:v>
                </c:pt>
                <c:pt idx="78">
                  <c:v>16.88</c:v>
                </c:pt>
                <c:pt idx="79">
                  <c:v>16.779999999999987</c:v>
                </c:pt>
                <c:pt idx="80">
                  <c:v>16.600000000000001</c:v>
                </c:pt>
                <c:pt idx="81">
                  <c:v>16.57</c:v>
                </c:pt>
                <c:pt idx="82">
                  <c:v>16.459999999999987</c:v>
                </c:pt>
                <c:pt idx="83">
                  <c:v>16.399999999999999</c:v>
                </c:pt>
                <c:pt idx="84">
                  <c:v>16.25</c:v>
                </c:pt>
                <c:pt idx="85">
                  <c:v>16.21</c:v>
                </c:pt>
                <c:pt idx="86">
                  <c:v>16.130000000000017</c:v>
                </c:pt>
                <c:pt idx="87">
                  <c:v>16.100000000000001</c:v>
                </c:pt>
                <c:pt idx="88">
                  <c:v>16.010000000000005</c:v>
                </c:pt>
                <c:pt idx="89">
                  <c:v>15.88</c:v>
                </c:pt>
                <c:pt idx="90">
                  <c:v>15.88</c:v>
                </c:pt>
                <c:pt idx="91">
                  <c:v>15.8</c:v>
                </c:pt>
                <c:pt idx="92">
                  <c:v>15.68</c:v>
                </c:pt>
                <c:pt idx="93">
                  <c:v>15.59</c:v>
                </c:pt>
                <c:pt idx="94">
                  <c:v>15.51</c:v>
                </c:pt>
                <c:pt idx="95">
                  <c:v>15.5</c:v>
                </c:pt>
                <c:pt idx="96">
                  <c:v>15.44</c:v>
                </c:pt>
                <c:pt idx="97">
                  <c:v>15.41</c:v>
                </c:pt>
                <c:pt idx="98">
                  <c:v>15.34</c:v>
                </c:pt>
                <c:pt idx="99">
                  <c:v>15.28</c:v>
                </c:pt>
                <c:pt idx="100">
                  <c:v>15.27</c:v>
                </c:pt>
                <c:pt idx="101">
                  <c:v>15.3</c:v>
                </c:pt>
                <c:pt idx="102">
                  <c:v>15.32</c:v>
                </c:pt>
                <c:pt idx="103">
                  <c:v>15.3</c:v>
                </c:pt>
                <c:pt idx="104">
                  <c:v>15.43</c:v>
                </c:pt>
                <c:pt idx="105">
                  <c:v>15.47</c:v>
                </c:pt>
                <c:pt idx="106">
                  <c:v>15.66</c:v>
                </c:pt>
                <c:pt idx="107">
                  <c:v>15.8</c:v>
                </c:pt>
                <c:pt idx="108">
                  <c:v>16.059999999999999</c:v>
                </c:pt>
                <c:pt idx="109">
                  <c:v>16.27</c:v>
                </c:pt>
                <c:pt idx="110">
                  <c:v>16.479999999999986</c:v>
                </c:pt>
                <c:pt idx="111">
                  <c:v>16.97</c:v>
                </c:pt>
                <c:pt idx="112">
                  <c:v>17.279999999999987</c:v>
                </c:pt>
                <c:pt idx="113">
                  <c:v>17.649999999999999</c:v>
                </c:pt>
                <c:pt idx="114">
                  <c:v>18.05</c:v>
                </c:pt>
                <c:pt idx="115">
                  <c:v>18.38</c:v>
                </c:pt>
                <c:pt idx="116">
                  <c:v>18.579999999999988</c:v>
                </c:pt>
                <c:pt idx="117">
                  <c:v>18.71</c:v>
                </c:pt>
                <c:pt idx="118">
                  <c:v>18.75</c:v>
                </c:pt>
                <c:pt idx="119">
                  <c:v>18.760000000000002</c:v>
                </c:pt>
                <c:pt idx="120">
                  <c:v>18.72</c:v>
                </c:pt>
                <c:pt idx="121">
                  <c:v>18.600000000000001</c:v>
                </c:pt>
                <c:pt idx="122">
                  <c:v>18.5</c:v>
                </c:pt>
                <c:pt idx="123">
                  <c:v>18.36</c:v>
                </c:pt>
                <c:pt idx="124">
                  <c:v>18.16</c:v>
                </c:pt>
                <c:pt idx="125">
                  <c:v>18.010000000000005</c:v>
                </c:pt>
                <c:pt idx="126">
                  <c:v>17.829999999999988</c:v>
                </c:pt>
                <c:pt idx="127">
                  <c:v>17.7</c:v>
                </c:pt>
                <c:pt idx="128">
                  <c:v>17.510000000000005</c:v>
                </c:pt>
                <c:pt idx="129">
                  <c:v>17.37</c:v>
                </c:pt>
                <c:pt idx="130">
                  <c:v>17.190000000000001</c:v>
                </c:pt>
                <c:pt idx="131">
                  <c:v>17.07</c:v>
                </c:pt>
                <c:pt idx="132">
                  <c:v>16.979999999999986</c:v>
                </c:pt>
                <c:pt idx="133">
                  <c:v>16.71</c:v>
                </c:pt>
                <c:pt idx="134">
                  <c:v>16.600000000000001</c:v>
                </c:pt>
                <c:pt idx="135">
                  <c:v>16.45</c:v>
                </c:pt>
                <c:pt idx="136">
                  <c:v>16.37</c:v>
                </c:pt>
                <c:pt idx="137">
                  <c:v>16.170000000000005</c:v>
                </c:pt>
                <c:pt idx="138">
                  <c:v>15.99</c:v>
                </c:pt>
                <c:pt idx="139">
                  <c:v>15.850000000000009</c:v>
                </c:pt>
                <c:pt idx="140">
                  <c:v>15.69</c:v>
                </c:pt>
                <c:pt idx="141">
                  <c:v>15.47</c:v>
                </c:pt>
                <c:pt idx="142">
                  <c:v>15.33</c:v>
                </c:pt>
                <c:pt idx="143">
                  <c:v>15.1</c:v>
                </c:pt>
                <c:pt idx="144">
                  <c:v>14.96</c:v>
                </c:pt>
                <c:pt idx="145">
                  <c:v>14.77</c:v>
                </c:pt>
                <c:pt idx="146">
                  <c:v>14.65</c:v>
                </c:pt>
                <c:pt idx="147">
                  <c:v>14.47</c:v>
                </c:pt>
                <c:pt idx="148">
                  <c:v>14.370000000000006</c:v>
                </c:pt>
                <c:pt idx="149">
                  <c:v>14.29</c:v>
                </c:pt>
                <c:pt idx="150">
                  <c:v>14.26</c:v>
                </c:pt>
                <c:pt idx="151">
                  <c:v>14.27</c:v>
                </c:pt>
                <c:pt idx="152">
                  <c:v>14.31</c:v>
                </c:pt>
                <c:pt idx="153">
                  <c:v>14.33</c:v>
                </c:pt>
                <c:pt idx="154">
                  <c:v>14.370000000000006</c:v>
                </c:pt>
                <c:pt idx="155">
                  <c:v>14.53</c:v>
                </c:pt>
                <c:pt idx="156">
                  <c:v>14.67</c:v>
                </c:pt>
                <c:pt idx="157">
                  <c:v>14.950000000000006</c:v>
                </c:pt>
                <c:pt idx="158">
                  <c:v>15.219999999999999</c:v>
                </c:pt>
                <c:pt idx="159">
                  <c:v>15.52</c:v>
                </c:pt>
                <c:pt idx="160">
                  <c:v>15.94</c:v>
                </c:pt>
                <c:pt idx="161">
                  <c:v>16.239999999999988</c:v>
                </c:pt>
                <c:pt idx="162">
                  <c:v>16.489999999999974</c:v>
                </c:pt>
                <c:pt idx="163">
                  <c:v>16.72</c:v>
                </c:pt>
                <c:pt idx="164">
                  <c:v>17.05</c:v>
                </c:pt>
                <c:pt idx="165">
                  <c:v>17.2</c:v>
                </c:pt>
                <c:pt idx="166">
                  <c:v>17.260000000000002</c:v>
                </c:pt>
                <c:pt idx="167">
                  <c:v>17.239999999999988</c:v>
                </c:pt>
                <c:pt idx="168">
                  <c:v>17.149999999999999</c:v>
                </c:pt>
                <c:pt idx="169">
                  <c:v>16.989999999999974</c:v>
                </c:pt>
                <c:pt idx="170">
                  <c:v>16.8</c:v>
                </c:pt>
                <c:pt idx="171">
                  <c:v>16.62</c:v>
                </c:pt>
                <c:pt idx="172">
                  <c:v>16.38</c:v>
                </c:pt>
                <c:pt idx="173">
                  <c:v>16.21</c:v>
                </c:pt>
                <c:pt idx="174">
                  <c:v>15.94</c:v>
                </c:pt>
                <c:pt idx="175">
                  <c:v>15.69</c:v>
                </c:pt>
                <c:pt idx="176">
                  <c:v>15.450000000000006</c:v>
                </c:pt>
                <c:pt idx="177">
                  <c:v>15.25</c:v>
                </c:pt>
                <c:pt idx="178">
                  <c:v>14.950000000000006</c:v>
                </c:pt>
                <c:pt idx="179">
                  <c:v>14.739999999999998</c:v>
                </c:pt>
                <c:pt idx="180">
                  <c:v>14.46</c:v>
                </c:pt>
                <c:pt idx="181">
                  <c:v>14.219999999999999</c:v>
                </c:pt>
                <c:pt idx="182">
                  <c:v>13.99</c:v>
                </c:pt>
                <c:pt idx="183">
                  <c:v>13.739999999999998</c:v>
                </c:pt>
                <c:pt idx="184">
                  <c:v>13.57</c:v>
                </c:pt>
                <c:pt idx="185">
                  <c:v>13.38</c:v>
                </c:pt>
                <c:pt idx="186">
                  <c:v>13.219999999999999</c:v>
                </c:pt>
                <c:pt idx="187">
                  <c:v>13.02</c:v>
                </c:pt>
                <c:pt idx="188">
                  <c:v>12.860000000000008</c:v>
                </c:pt>
                <c:pt idx="189">
                  <c:v>12.68</c:v>
                </c:pt>
                <c:pt idx="190">
                  <c:v>12.54</c:v>
                </c:pt>
                <c:pt idx="191">
                  <c:v>12.39</c:v>
                </c:pt>
                <c:pt idx="192">
                  <c:v>12.239999999999998</c:v>
                </c:pt>
                <c:pt idx="193">
                  <c:v>12.1</c:v>
                </c:pt>
                <c:pt idx="194">
                  <c:v>11.96</c:v>
                </c:pt>
                <c:pt idx="195">
                  <c:v>11.83</c:v>
                </c:pt>
                <c:pt idx="196">
                  <c:v>11.75</c:v>
                </c:pt>
                <c:pt idx="197">
                  <c:v>11.719999999999999</c:v>
                </c:pt>
                <c:pt idx="198">
                  <c:v>11.709999999999999</c:v>
                </c:pt>
                <c:pt idx="199">
                  <c:v>11.76</c:v>
                </c:pt>
                <c:pt idx="200">
                  <c:v>11.81</c:v>
                </c:pt>
                <c:pt idx="201">
                  <c:v>11.83</c:v>
                </c:pt>
                <c:pt idx="202">
                  <c:v>11.93</c:v>
                </c:pt>
                <c:pt idx="203">
                  <c:v>12.05</c:v>
                </c:pt>
                <c:pt idx="204">
                  <c:v>12.26</c:v>
                </c:pt>
                <c:pt idx="205">
                  <c:v>12.57</c:v>
                </c:pt>
                <c:pt idx="206">
                  <c:v>12.89</c:v>
                </c:pt>
                <c:pt idx="207">
                  <c:v>13.19</c:v>
                </c:pt>
                <c:pt idx="208">
                  <c:v>13.53</c:v>
                </c:pt>
                <c:pt idx="209">
                  <c:v>13.850000000000009</c:v>
                </c:pt>
                <c:pt idx="210">
                  <c:v>14.209999999999999</c:v>
                </c:pt>
                <c:pt idx="211">
                  <c:v>14.46</c:v>
                </c:pt>
                <c:pt idx="212">
                  <c:v>14.67</c:v>
                </c:pt>
                <c:pt idx="213">
                  <c:v>14.870000000000006</c:v>
                </c:pt>
                <c:pt idx="214">
                  <c:v>14.96</c:v>
                </c:pt>
                <c:pt idx="215">
                  <c:v>14.89</c:v>
                </c:pt>
                <c:pt idx="216">
                  <c:v>14.84</c:v>
                </c:pt>
                <c:pt idx="217">
                  <c:v>14.67</c:v>
                </c:pt>
                <c:pt idx="218">
                  <c:v>14.56</c:v>
                </c:pt>
                <c:pt idx="219">
                  <c:v>14.41</c:v>
                </c:pt>
                <c:pt idx="220">
                  <c:v>14.25</c:v>
                </c:pt>
                <c:pt idx="221">
                  <c:v>14.1</c:v>
                </c:pt>
                <c:pt idx="222">
                  <c:v>13.96</c:v>
                </c:pt>
                <c:pt idx="223">
                  <c:v>13.79</c:v>
                </c:pt>
                <c:pt idx="224">
                  <c:v>13.62</c:v>
                </c:pt>
                <c:pt idx="225">
                  <c:v>13.49</c:v>
                </c:pt>
                <c:pt idx="226">
                  <c:v>13.34</c:v>
                </c:pt>
                <c:pt idx="227">
                  <c:v>13.18</c:v>
                </c:pt>
                <c:pt idx="228">
                  <c:v>13.05</c:v>
                </c:pt>
                <c:pt idx="229">
                  <c:v>12.950000000000006</c:v>
                </c:pt>
                <c:pt idx="230">
                  <c:v>12.82</c:v>
                </c:pt>
                <c:pt idx="231">
                  <c:v>12.69</c:v>
                </c:pt>
                <c:pt idx="232">
                  <c:v>12.629999999999999</c:v>
                </c:pt>
                <c:pt idx="233">
                  <c:v>12.53</c:v>
                </c:pt>
                <c:pt idx="234">
                  <c:v>12.47</c:v>
                </c:pt>
                <c:pt idx="235">
                  <c:v>12.350000000000009</c:v>
                </c:pt>
                <c:pt idx="236">
                  <c:v>12.219999999999999</c:v>
                </c:pt>
                <c:pt idx="237">
                  <c:v>12.11</c:v>
                </c:pt>
                <c:pt idx="238">
                  <c:v>12.01</c:v>
                </c:pt>
                <c:pt idx="239">
                  <c:v>11.88</c:v>
                </c:pt>
                <c:pt idx="240">
                  <c:v>11.8</c:v>
                </c:pt>
                <c:pt idx="241">
                  <c:v>11.709999999999999</c:v>
                </c:pt>
                <c:pt idx="242">
                  <c:v>11.61</c:v>
                </c:pt>
                <c:pt idx="243">
                  <c:v>11.57</c:v>
                </c:pt>
                <c:pt idx="244">
                  <c:v>11.51</c:v>
                </c:pt>
                <c:pt idx="245">
                  <c:v>11.51</c:v>
                </c:pt>
                <c:pt idx="246">
                  <c:v>11.54</c:v>
                </c:pt>
                <c:pt idx="247">
                  <c:v>11.58</c:v>
                </c:pt>
                <c:pt idx="248">
                  <c:v>11.7</c:v>
                </c:pt>
                <c:pt idx="249">
                  <c:v>11.81</c:v>
                </c:pt>
                <c:pt idx="250">
                  <c:v>11.98</c:v>
                </c:pt>
                <c:pt idx="251">
                  <c:v>12.139999999999999</c:v>
                </c:pt>
                <c:pt idx="252">
                  <c:v>12.34</c:v>
                </c:pt>
                <c:pt idx="253">
                  <c:v>12.52</c:v>
                </c:pt>
                <c:pt idx="254">
                  <c:v>12.75</c:v>
                </c:pt>
                <c:pt idx="255">
                  <c:v>13.01</c:v>
                </c:pt>
                <c:pt idx="256">
                  <c:v>13.26</c:v>
                </c:pt>
                <c:pt idx="257">
                  <c:v>13.52</c:v>
                </c:pt>
                <c:pt idx="258">
                  <c:v>13.79</c:v>
                </c:pt>
                <c:pt idx="259">
                  <c:v>14.05</c:v>
                </c:pt>
                <c:pt idx="260">
                  <c:v>14.31</c:v>
                </c:pt>
                <c:pt idx="261">
                  <c:v>14.55</c:v>
                </c:pt>
                <c:pt idx="262">
                  <c:v>14.729999999999999</c:v>
                </c:pt>
                <c:pt idx="263">
                  <c:v>14.78</c:v>
                </c:pt>
                <c:pt idx="264">
                  <c:v>14.75</c:v>
                </c:pt>
                <c:pt idx="265">
                  <c:v>14.739999999999998</c:v>
                </c:pt>
                <c:pt idx="266">
                  <c:v>14.66</c:v>
                </c:pt>
                <c:pt idx="267">
                  <c:v>14.58</c:v>
                </c:pt>
                <c:pt idx="268">
                  <c:v>14.43</c:v>
                </c:pt>
                <c:pt idx="269">
                  <c:v>14.38</c:v>
                </c:pt>
                <c:pt idx="270">
                  <c:v>14.26</c:v>
                </c:pt>
                <c:pt idx="271">
                  <c:v>14.11</c:v>
                </c:pt>
                <c:pt idx="272">
                  <c:v>14.01</c:v>
                </c:pt>
                <c:pt idx="273">
                  <c:v>13.91</c:v>
                </c:pt>
                <c:pt idx="274">
                  <c:v>13.76</c:v>
                </c:pt>
                <c:pt idx="275">
                  <c:v>13.65</c:v>
                </c:pt>
                <c:pt idx="276">
                  <c:v>13.55</c:v>
                </c:pt>
                <c:pt idx="277">
                  <c:v>13.42</c:v>
                </c:pt>
                <c:pt idx="278">
                  <c:v>13.28</c:v>
                </c:pt>
                <c:pt idx="279">
                  <c:v>13.139999999999999</c:v>
                </c:pt>
                <c:pt idx="280">
                  <c:v>13.05</c:v>
                </c:pt>
                <c:pt idx="281">
                  <c:v>12.96</c:v>
                </c:pt>
                <c:pt idx="282">
                  <c:v>12.82</c:v>
                </c:pt>
                <c:pt idx="283">
                  <c:v>12.7</c:v>
                </c:pt>
                <c:pt idx="284">
                  <c:v>12.58</c:v>
                </c:pt>
                <c:pt idx="285">
                  <c:v>12.51</c:v>
                </c:pt>
                <c:pt idx="286">
                  <c:v>12.39</c:v>
                </c:pt>
                <c:pt idx="287">
                  <c:v>12.29</c:v>
                </c:pt>
                <c:pt idx="288">
                  <c:v>12.17</c:v>
                </c:pt>
                <c:pt idx="289">
                  <c:v>12.12</c:v>
                </c:pt>
                <c:pt idx="290">
                  <c:v>12.03</c:v>
                </c:pt>
                <c:pt idx="291">
                  <c:v>12.03</c:v>
                </c:pt>
                <c:pt idx="292">
                  <c:v>12.03</c:v>
                </c:pt>
                <c:pt idx="293">
                  <c:v>12.09</c:v>
                </c:pt>
                <c:pt idx="294">
                  <c:v>12.2</c:v>
                </c:pt>
                <c:pt idx="295">
                  <c:v>12.31</c:v>
                </c:pt>
                <c:pt idx="296">
                  <c:v>12.48</c:v>
                </c:pt>
                <c:pt idx="297">
                  <c:v>12.59</c:v>
                </c:pt>
                <c:pt idx="298">
                  <c:v>12.8</c:v>
                </c:pt>
                <c:pt idx="299">
                  <c:v>13.06</c:v>
                </c:pt>
                <c:pt idx="300">
                  <c:v>13.38</c:v>
                </c:pt>
                <c:pt idx="301">
                  <c:v>13.78</c:v>
                </c:pt>
                <c:pt idx="302">
                  <c:v>14.229999999999999</c:v>
                </c:pt>
                <c:pt idx="303">
                  <c:v>14.75</c:v>
                </c:pt>
                <c:pt idx="304">
                  <c:v>15.3</c:v>
                </c:pt>
                <c:pt idx="305">
                  <c:v>15.79</c:v>
                </c:pt>
                <c:pt idx="306">
                  <c:v>16.22</c:v>
                </c:pt>
                <c:pt idx="307">
                  <c:v>16.649999999999999</c:v>
                </c:pt>
                <c:pt idx="308">
                  <c:v>16.84</c:v>
                </c:pt>
                <c:pt idx="309">
                  <c:v>17.110000000000017</c:v>
                </c:pt>
                <c:pt idx="310">
                  <c:v>17.22</c:v>
                </c:pt>
                <c:pt idx="311">
                  <c:v>17.25</c:v>
                </c:pt>
                <c:pt idx="312">
                  <c:v>17.2</c:v>
                </c:pt>
                <c:pt idx="313">
                  <c:v>17.100000000000001</c:v>
                </c:pt>
                <c:pt idx="314">
                  <c:v>16.959999999999987</c:v>
                </c:pt>
                <c:pt idx="315">
                  <c:v>16.829999999999988</c:v>
                </c:pt>
                <c:pt idx="316">
                  <c:v>16.72</c:v>
                </c:pt>
                <c:pt idx="317">
                  <c:v>16.510000000000005</c:v>
                </c:pt>
                <c:pt idx="318">
                  <c:v>16.38</c:v>
                </c:pt>
                <c:pt idx="319">
                  <c:v>16.27</c:v>
                </c:pt>
                <c:pt idx="320">
                  <c:v>16.07</c:v>
                </c:pt>
                <c:pt idx="321">
                  <c:v>15.82</c:v>
                </c:pt>
                <c:pt idx="322">
                  <c:v>15.68</c:v>
                </c:pt>
                <c:pt idx="323">
                  <c:v>15.46</c:v>
                </c:pt>
                <c:pt idx="324">
                  <c:v>15.28</c:v>
                </c:pt>
                <c:pt idx="325">
                  <c:v>15.07</c:v>
                </c:pt>
                <c:pt idx="326">
                  <c:v>14.89</c:v>
                </c:pt>
                <c:pt idx="327">
                  <c:v>14.719999999999999</c:v>
                </c:pt>
                <c:pt idx="328">
                  <c:v>14.54</c:v>
                </c:pt>
                <c:pt idx="329">
                  <c:v>14.34</c:v>
                </c:pt>
                <c:pt idx="330">
                  <c:v>14.2</c:v>
                </c:pt>
                <c:pt idx="331">
                  <c:v>14.06</c:v>
                </c:pt>
                <c:pt idx="332">
                  <c:v>13.89</c:v>
                </c:pt>
                <c:pt idx="333">
                  <c:v>13.75</c:v>
                </c:pt>
                <c:pt idx="334">
                  <c:v>13.61</c:v>
                </c:pt>
                <c:pt idx="335">
                  <c:v>13.51</c:v>
                </c:pt>
                <c:pt idx="336">
                  <c:v>13.360000000000008</c:v>
                </c:pt>
                <c:pt idx="337">
                  <c:v>13.209999999999999</c:v>
                </c:pt>
                <c:pt idx="338">
                  <c:v>13.1</c:v>
                </c:pt>
                <c:pt idx="339">
                  <c:v>13.02</c:v>
                </c:pt>
                <c:pt idx="340">
                  <c:v>12.97</c:v>
                </c:pt>
                <c:pt idx="341">
                  <c:v>12.97</c:v>
                </c:pt>
                <c:pt idx="342">
                  <c:v>13.02</c:v>
                </c:pt>
                <c:pt idx="343">
                  <c:v>13.1</c:v>
                </c:pt>
                <c:pt idx="344">
                  <c:v>13.2</c:v>
                </c:pt>
                <c:pt idx="345">
                  <c:v>13.350000000000009</c:v>
                </c:pt>
                <c:pt idx="346">
                  <c:v>13.55</c:v>
                </c:pt>
                <c:pt idx="347">
                  <c:v>13.83</c:v>
                </c:pt>
                <c:pt idx="348">
                  <c:v>14.19</c:v>
                </c:pt>
                <c:pt idx="349">
                  <c:v>14.6</c:v>
                </c:pt>
                <c:pt idx="350">
                  <c:v>15.04</c:v>
                </c:pt>
                <c:pt idx="351">
                  <c:v>15.55</c:v>
                </c:pt>
                <c:pt idx="352">
                  <c:v>15.99</c:v>
                </c:pt>
                <c:pt idx="353">
                  <c:v>16.41</c:v>
                </c:pt>
                <c:pt idx="354">
                  <c:v>16.7</c:v>
                </c:pt>
                <c:pt idx="355">
                  <c:v>17.010000000000005</c:v>
                </c:pt>
                <c:pt idx="356">
                  <c:v>17.38</c:v>
                </c:pt>
                <c:pt idx="357">
                  <c:v>17.59</c:v>
                </c:pt>
                <c:pt idx="358">
                  <c:v>17.760000000000002</c:v>
                </c:pt>
                <c:pt idx="359">
                  <c:v>17.79</c:v>
                </c:pt>
                <c:pt idx="360">
                  <c:v>17.77</c:v>
                </c:pt>
                <c:pt idx="361">
                  <c:v>17.71</c:v>
                </c:pt>
                <c:pt idx="362">
                  <c:v>17.62</c:v>
                </c:pt>
                <c:pt idx="363">
                  <c:v>17.459999999999987</c:v>
                </c:pt>
                <c:pt idx="364">
                  <c:v>17.29</c:v>
                </c:pt>
                <c:pt idx="365">
                  <c:v>17.14</c:v>
                </c:pt>
                <c:pt idx="366">
                  <c:v>16.959999999999987</c:v>
                </c:pt>
                <c:pt idx="367">
                  <c:v>16.82</c:v>
                </c:pt>
                <c:pt idx="368">
                  <c:v>16.670000000000005</c:v>
                </c:pt>
                <c:pt idx="369">
                  <c:v>16.47</c:v>
                </c:pt>
                <c:pt idx="370">
                  <c:v>16.34</c:v>
                </c:pt>
                <c:pt idx="371">
                  <c:v>16.110000000000017</c:v>
                </c:pt>
                <c:pt idx="372">
                  <c:v>15.96</c:v>
                </c:pt>
                <c:pt idx="373">
                  <c:v>15.78</c:v>
                </c:pt>
                <c:pt idx="374">
                  <c:v>15.58</c:v>
                </c:pt>
                <c:pt idx="375">
                  <c:v>15.44</c:v>
                </c:pt>
                <c:pt idx="376">
                  <c:v>15.18</c:v>
                </c:pt>
                <c:pt idx="377">
                  <c:v>15.03</c:v>
                </c:pt>
                <c:pt idx="378">
                  <c:v>14.870000000000006</c:v>
                </c:pt>
                <c:pt idx="379">
                  <c:v>14.68</c:v>
                </c:pt>
                <c:pt idx="380">
                  <c:v>14.52</c:v>
                </c:pt>
                <c:pt idx="381">
                  <c:v>14.350000000000009</c:v>
                </c:pt>
                <c:pt idx="382">
                  <c:v>14.16</c:v>
                </c:pt>
                <c:pt idx="383">
                  <c:v>14.06</c:v>
                </c:pt>
                <c:pt idx="384">
                  <c:v>13.91</c:v>
                </c:pt>
                <c:pt idx="385">
                  <c:v>13.75</c:v>
                </c:pt>
                <c:pt idx="386">
                  <c:v>13.639999999999999</c:v>
                </c:pt>
                <c:pt idx="387">
                  <c:v>13.54</c:v>
                </c:pt>
                <c:pt idx="388">
                  <c:v>13.49</c:v>
                </c:pt>
                <c:pt idx="389">
                  <c:v>13.52</c:v>
                </c:pt>
                <c:pt idx="390">
                  <c:v>13.55</c:v>
                </c:pt>
                <c:pt idx="391">
                  <c:v>13.62</c:v>
                </c:pt>
                <c:pt idx="392">
                  <c:v>13.77</c:v>
                </c:pt>
                <c:pt idx="393">
                  <c:v>13.9</c:v>
                </c:pt>
                <c:pt idx="394">
                  <c:v>14.05</c:v>
                </c:pt>
                <c:pt idx="395">
                  <c:v>14.34</c:v>
                </c:pt>
                <c:pt idx="396">
                  <c:v>14.67</c:v>
                </c:pt>
                <c:pt idx="397">
                  <c:v>15.229999999999999</c:v>
                </c:pt>
                <c:pt idx="398">
                  <c:v>15.76</c:v>
                </c:pt>
                <c:pt idx="399">
                  <c:v>16.3</c:v>
                </c:pt>
                <c:pt idx="400">
                  <c:v>16.850000000000001</c:v>
                </c:pt>
                <c:pt idx="401">
                  <c:v>17.41</c:v>
                </c:pt>
                <c:pt idx="402">
                  <c:v>17.89</c:v>
                </c:pt>
                <c:pt idx="403">
                  <c:v>18.41</c:v>
                </c:pt>
                <c:pt idx="404">
                  <c:v>18.899999999999999</c:v>
                </c:pt>
                <c:pt idx="405">
                  <c:v>19.23</c:v>
                </c:pt>
                <c:pt idx="406">
                  <c:v>19.45</c:v>
                </c:pt>
                <c:pt idx="407">
                  <c:v>19.53</c:v>
                </c:pt>
                <c:pt idx="408">
                  <c:v>19.559999999999999</c:v>
                </c:pt>
                <c:pt idx="409">
                  <c:v>19.53</c:v>
                </c:pt>
                <c:pt idx="410">
                  <c:v>19.43</c:v>
                </c:pt>
                <c:pt idx="411">
                  <c:v>19.260000000000002</c:v>
                </c:pt>
                <c:pt idx="412">
                  <c:v>19.079999999999988</c:v>
                </c:pt>
                <c:pt idx="413">
                  <c:v>18.939999999999987</c:v>
                </c:pt>
                <c:pt idx="414">
                  <c:v>18.72</c:v>
                </c:pt>
                <c:pt idx="415">
                  <c:v>18.47</c:v>
                </c:pt>
                <c:pt idx="416">
                  <c:v>18.309999999999999</c:v>
                </c:pt>
                <c:pt idx="417">
                  <c:v>18.100000000000001</c:v>
                </c:pt>
                <c:pt idx="418">
                  <c:v>17.88</c:v>
                </c:pt>
                <c:pt idx="419">
                  <c:v>17.68</c:v>
                </c:pt>
                <c:pt idx="420">
                  <c:v>17.54</c:v>
                </c:pt>
                <c:pt idx="421">
                  <c:v>17.420000000000002</c:v>
                </c:pt>
                <c:pt idx="422">
                  <c:v>17.22</c:v>
                </c:pt>
                <c:pt idx="423">
                  <c:v>17.12</c:v>
                </c:pt>
                <c:pt idx="424">
                  <c:v>16.95</c:v>
                </c:pt>
                <c:pt idx="425">
                  <c:v>16.8</c:v>
                </c:pt>
                <c:pt idx="426">
                  <c:v>16.739999999999988</c:v>
                </c:pt>
                <c:pt idx="427">
                  <c:v>16.600000000000001</c:v>
                </c:pt>
                <c:pt idx="428">
                  <c:v>16.5</c:v>
                </c:pt>
                <c:pt idx="429">
                  <c:v>16.37</c:v>
                </c:pt>
                <c:pt idx="430">
                  <c:v>16.23</c:v>
                </c:pt>
                <c:pt idx="431">
                  <c:v>16.110000000000017</c:v>
                </c:pt>
                <c:pt idx="432">
                  <c:v>16.02</c:v>
                </c:pt>
                <c:pt idx="433">
                  <c:v>15.92</c:v>
                </c:pt>
                <c:pt idx="434">
                  <c:v>15.719999999999999</c:v>
                </c:pt>
                <c:pt idx="435">
                  <c:v>15.68</c:v>
                </c:pt>
                <c:pt idx="436">
                  <c:v>15.65</c:v>
                </c:pt>
                <c:pt idx="437">
                  <c:v>15.719999999999999</c:v>
                </c:pt>
                <c:pt idx="438">
                  <c:v>15.75</c:v>
                </c:pt>
                <c:pt idx="439">
                  <c:v>15.98</c:v>
                </c:pt>
                <c:pt idx="440">
                  <c:v>16.02</c:v>
                </c:pt>
                <c:pt idx="441">
                  <c:v>16.279999999999987</c:v>
                </c:pt>
                <c:pt idx="442">
                  <c:v>16.52</c:v>
                </c:pt>
                <c:pt idx="443">
                  <c:v>16.72</c:v>
                </c:pt>
                <c:pt idx="444">
                  <c:v>17.16</c:v>
                </c:pt>
                <c:pt idx="445">
                  <c:v>17.54</c:v>
                </c:pt>
                <c:pt idx="446">
                  <c:v>18.07</c:v>
                </c:pt>
                <c:pt idx="447">
                  <c:v>18.649999999999999</c:v>
                </c:pt>
                <c:pt idx="448">
                  <c:v>19.170000000000005</c:v>
                </c:pt>
                <c:pt idx="449">
                  <c:v>19.610000000000017</c:v>
                </c:pt>
                <c:pt idx="450">
                  <c:v>20.010000000000005</c:v>
                </c:pt>
                <c:pt idx="451">
                  <c:v>20.39</c:v>
                </c:pt>
                <c:pt idx="452">
                  <c:v>20.71</c:v>
                </c:pt>
                <c:pt idx="453">
                  <c:v>21.01</c:v>
                </c:pt>
                <c:pt idx="454">
                  <c:v>21.19</c:v>
                </c:pt>
                <c:pt idx="455">
                  <c:v>21.29</c:v>
                </c:pt>
                <c:pt idx="456">
                  <c:v>21.310000000000016</c:v>
                </c:pt>
                <c:pt idx="457">
                  <c:v>21.29</c:v>
                </c:pt>
                <c:pt idx="458">
                  <c:v>21.150000000000016</c:v>
                </c:pt>
                <c:pt idx="459">
                  <c:v>21.06</c:v>
                </c:pt>
                <c:pt idx="460">
                  <c:v>20.86</c:v>
                </c:pt>
                <c:pt idx="461">
                  <c:v>20.72</c:v>
                </c:pt>
                <c:pt idx="462">
                  <c:v>20.53</c:v>
                </c:pt>
                <c:pt idx="463">
                  <c:v>20.39</c:v>
                </c:pt>
                <c:pt idx="464">
                  <c:v>20.2</c:v>
                </c:pt>
                <c:pt idx="465">
                  <c:v>20.04</c:v>
                </c:pt>
                <c:pt idx="466">
                  <c:v>19.89</c:v>
                </c:pt>
                <c:pt idx="467">
                  <c:v>19.77</c:v>
                </c:pt>
                <c:pt idx="468">
                  <c:v>19.59</c:v>
                </c:pt>
                <c:pt idx="469">
                  <c:v>19.479999999999986</c:v>
                </c:pt>
                <c:pt idx="470">
                  <c:v>19.32</c:v>
                </c:pt>
                <c:pt idx="471">
                  <c:v>19.190000000000001</c:v>
                </c:pt>
                <c:pt idx="472">
                  <c:v>19.05</c:v>
                </c:pt>
                <c:pt idx="473">
                  <c:v>18.93</c:v>
                </c:pt>
                <c:pt idx="474">
                  <c:v>18.79</c:v>
                </c:pt>
                <c:pt idx="475">
                  <c:v>18.579999999999988</c:v>
                </c:pt>
                <c:pt idx="476">
                  <c:v>18.45</c:v>
                </c:pt>
                <c:pt idx="477">
                  <c:v>18.32</c:v>
                </c:pt>
                <c:pt idx="478">
                  <c:v>18.130000000000017</c:v>
                </c:pt>
                <c:pt idx="479">
                  <c:v>18.010000000000005</c:v>
                </c:pt>
                <c:pt idx="480">
                  <c:v>17.829999999999988</c:v>
                </c:pt>
                <c:pt idx="481">
                  <c:v>17.77</c:v>
                </c:pt>
                <c:pt idx="482">
                  <c:v>17.579999999999988</c:v>
                </c:pt>
                <c:pt idx="483">
                  <c:v>17.510000000000005</c:v>
                </c:pt>
                <c:pt idx="484">
                  <c:v>17.43</c:v>
                </c:pt>
                <c:pt idx="485">
                  <c:v>17.45</c:v>
                </c:pt>
                <c:pt idx="486">
                  <c:v>17.459999999999987</c:v>
                </c:pt>
                <c:pt idx="487">
                  <c:v>17.489999999999974</c:v>
                </c:pt>
                <c:pt idx="488">
                  <c:v>17.600000000000001</c:v>
                </c:pt>
                <c:pt idx="489">
                  <c:v>17.71</c:v>
                </c:pt>
                <c:pt idx="490">
                  <c:v>17.91</c:v>
                </c:pt>
                <c:pt idx="491">
                  <c:v>18.16</c:v>
                </c:pt>
                <c:pt idx="492">
                  <c:v>18.5</c:v>
                </c:pt>
                <c:pt idx="493">
                  <c:v>18.91</c:v>
                </c:pt>
                <c:pt idx="494">
                  <c:v>19.36</c:v>
                </c:pt>
                <c:pt idx="495">
                  <c:v>19.86</c:v>
                </c:pt>
                <c:pt idx="496">
                  <c:v>20.29</c:v>
                </c:pt>
                <c:pt idx="497">
                  <c:v>20.72</c:v>
                </c:pt>
                <c:pt idx="498">
                  <c:v>21.1</c:v>
                </c:pt>
                <c:pt idx="499">
                  <c:v>21.4</c:v>
                </c:pt>
                <c:pt idx="500">
                  <c:v>21.67</c:v>
                </c:pt>
                <c:pt idx="501">
                  <c:v>21.86</c:v>
                </c:pt>
                <c:pt idx="502">
                  <c:v>21.9</c:v>
                </c:pt>
                <c:pt idx="503">
                  <c:v>21.9</c:v>
                </c:pt>
                <c:pt idx="504">
                  <c:v>21.82</c:v>
                </c:pt>
                <c:pt idx="505">
                  <c:v>21.68</c:v>
                </c:pt>
                <c:pt idx="506">
                  <c:v>21.51</c:v>
                </c:pt>
                <c:pt idx="507">
                  <c:v>21.34</c:v>
                </c:pt>
                <c:pt idx="508">
                  <c:v>21.130000000000017</c:v>
                </c:pt>
                <c:pt idx="509">
                  <c:v>20.919999999999987</c:v>
                </c:pt>
                <c:pt idx="510">
                  <c:v>20.7</c:v>
                </c:pt>
                <c:pt idx="511">
                  <c:v>20.49</c:v>
                </c:pt>
                <c:pt idx="512">
                  <c:v>20.29</c:v>
                </c:pt>
                <c:pt idx="513">
                  <c:v>20.079999999999988</c:v>
                </c:pt>
                <c:pt idx="514">
                  <c:v>19.88</c:v>
                </c:pt>
                <c:pt idx="515">
                  <c:v>19.68</c:v>
                </c:pt>
                <c:pt idx="516">
                  <c:v>19.5</c:v>
                </c:pt>
                <c:pt idx="517">
                  <c:v>19.37</c:v>
                </c:pt>
                <c:pt idx="518">
                  <c:v>19.18</c:v>
                </c:pt>
                <c:pt idx="519">
                  <c:v>19.059999999999999</c:v>
                </c:pt>
                <c:pt idx="520">
                  <c:v>18.91</c:v>
                </c:pt>
                <c:pt idx="521">
                  <c:v>18.760000000000002</c:v>
                </c:pt>
                <c:pt idx="522">
                  <c:v>18.62</c:v>
                </c:pt>
                <c:pt idx="523">
                  <c:v>18.479999999999986</c:v>
                </c:pt>
                <c:pt idx="524">
                  <c:v>18.329999999999988</c:v>
                </c:pt>
                <c:pt idx="525">
                  <c:v>18.16</c:v>
                </c:pt>
                <c:pt idx="526">
                  <c:v>17.989999999999974</c:v>
                </c:pt>
                <c:pt idx="527">
                  <c:v>17.73</c:v>
                </c:pt>
                <c:pt idx="528">
                  <c:v>17.559999999999999</c:v>
                </c:pt>
                <c:pt idx="529">
                  <c:v>17.41</c:v>
                </c:pt>
                <c:pt idx="530">
                  <c:v>17.16</c:v>
                </c:pt>
              </c:numCache>
            </c:numRef>
          </c:yVal>
          <c:smooth val="0"/>
          <c:extLst>
            <c:ext xmlns:c16="http://schemas.microsoft.com/office/drawing/2014/chart" uri="{C3380CC4-5D6E-409C-BE32-E72D297353CC}">
              <c16:uniqueId val="{00000001-6600-4B40-9335-B3844A6A234B}"/>
            </c:ext>
          </c:extLst>
        </c:ser>
        <c:dLbls>
          <c:showLegendKey val="0"/>
          <c:showVal val="0"/>
          <c:showCatName val="0"/>
          <c:showSerName val="0"/>
          <c:showPercent val="0"/>
          <c:showBubbleSize val="0"/>
        </c:dLbls>
        <c:axId val="538783104"/>
        <c:axId val="538806144"/>
      </c:scatterChart>
      <c:valAx>
        <c:axId val="538783104"/>
        <c:scaling>
          <c:orientation val="maxMin"/>
        </c:scaling>
        <c:delete val="0"/>
        <c:axPos val="b"/>
        <c:title>
          <c:tx>
            <c:rich>
              <a:bodyPr/>
              <a:lstStyle/>
              <a:p>
                <a:pPr>
                  <a:defRPr sz="800"/>
                </a:pPr>
                <a:r>
                  <a:rPr lang="he-IL" sz="800"/>
                  <a:t>תאריך</a:t>
                </a:r>
                <a:endParaRPr lang="en-US" sz="800"/>
              </a:p>
            </c:rich>
          </c:tx>
          <c:overlay val="0"/>
        </c:title>
        <c:numFmt formatCode="m/d/yy\ h:mm;@" sourceLinked="1"/>
        <c:majorTickMark val="out"/>
        <c:minorTickMark val="none"/>
        <c:tickLblPos val="nextTo"/>
        <c:txPr>
          <a:bodyPr/>
          <a:lstStyle/>
          <a:p>
            <a:pPr>
              <a:defRPr sz="800"/>
            </a:pPr>
            <a:endParaRPr lang="he-IL"/>
          </a:p>
        </c:txPr>
        <c:crossAx val="538806144"/>
        <c:crosses val="autoZero"/>
        <c:crossBetween val="midCat"/>
        <c:minorUnit val="5"/>
      </c:valAx>
      <c:valAx>
        <c:axId val="538806144"/>
        <c:scaling>
          <c:orientation val="minMax"/>
          <c:max val="24"/>
          <c:min val="11"/>
        </c:scaling>
        <c:delete val="0"/>
        <c:axPos val="r"/>
        <c:title>
          <c:tx>
            <c:rich>
              <a:bodyPr rot="-5400000" vert="horz"/>
              <a:lstStyle/>
              <a:p>
                <a:pPr>
                  <a:defRPr sz="900" b="0"/>
                </a:pPr>
                <a:r>
                  <a:rPr lang="en-US" sz="900" b="0"/>
                  <a:t> (C</a:t>
                </a:r>
                <a:r>
                  <a:rPr lang="en-US" sz="900" b="0" baseline="30000"/>
                  <a:t>0</a:t>
                </a:r>
                <a:r>
                  <a:rPr lang="en-US" sz="900" b="0" baseline="0"/>
                  <a:t>)</a:t>
                </a:r>
                <a:r>
                  <a:rPr lang="he-IL" sz="900" b="0" baseline="0"/>
                  <a:t>טמפרטורת קרקע בגדודית העץ</a:t>
                </a:r>
                <a:endParaRPr lang="en-US" sz="900" b="0"/>
              </a:p>
            </c:rich>
          </c:tx>
          <c:layout>
            <c:manualLayout>
              <c:xMode val="edge"/>
              <c:yMode val="edge"/>
              <c:x val="0.86466036075959063"/>
              <c:y val="0.12022894895394023"/>
            </c:manualLayout>
          </c:layout>
          <c:overlay val="0"/>
        </c:title>
        <c:numFmt formatCode="General" sourceLinked="1"/>
        <c:majorTickMark val="out"/>
        <c:minorTickMark val="none"/>
        <c:tickLblPos val="nextTo"/>
        <c:crossAx val="538783104"/>
        <c:crosses val="autoZero"/>
        <c:crossBetween val="midCat"/>
        <c:majorUnit val="2"/>
      </c:valAx>
    </c:plotArea>
    <c:legend>
      <c:legendPos val="l"/>
      <c:layout>
        <c:manualLayout>
          <c:xMode val="edge"/>
          <c:yMode val="edge"/>
          <c:x val="1.6653695579624008E-2"/>
          <c:y val="0.28857720909886397"/>
          <c:w val="0.20498907128546698"/>
          <c:h val="0.30710484106153391"/>
        </c:manualLayout>
      </c:layout>
      <c:overlay val="0"/>
      <c:txPr>
        <a:bodyPr/>
        <a:lstStyle/>
        <a:p>
          <a:pPr>
            <a:defRPr sz="800"/>
          </a:pPr>
          <a:endParaRPr lang="he-IL"/>
        </a:p>
      </c:txPr>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05888375403044"/>
          <c:y val="9.3067220764071562E-2"/>
          <c:w val="0.5194649642869219"/>
          <c:h val="0.76555883639545386"/>
        </c:manualLayout>
      </c:layout>
      <c:scatterChart>
        <c:scatterStyle val="lineMarker"/>
        <c:varyColors val="0"/>
        <c:ser>
          <c:idx val="0"/>
          <c:order val="0"/>
          <c:tx>
            <c:strRef>
              <c:f>'רק T1 ו C שבועיים'!$D$1:$D$2</c:f>
              <c:strCache>
                <c:ptCount val="1"/>
                <c:pt idx="0">
                  <c:v>C מרכז השורה </c:v>
                </c:pt>
              </c:strCache>
            </c:strRef>
          </c:tx>
          <c:spPr>
            <a:ln w="28575">
              <a:noFill/>
            </a:ln>
          </c:spPr>
          <c:marker>
            <c:symbol val="diamond"/>
            <c:size val="2"/>
          </c:marker>
          <c:xVal>
            <c:numRef>
              <c:f>'רק T1 ו C שבועיים'!$A$3:$A$534</c:f>
              <c:numCache>
                <c:formatCode>m/d/yy\ h:mm;@</c:formatCode>
                <c:ptCount val="532"/>
                <c:pt idx="0">
                  <c:v>41336.270833333336</c:v>
                </c:pt>
                <c:pt idx="1">
                  <c:v>41336.291666666591</c:v>
                </c:pt>
                <c:pt idx="2">
                  <c:v>41336.312500000036</c:v>
                </c:pt>
                <c:pt idx="3">
                  <c:v>41336.333333333336</c:v>
                </c:pt>
                <c:pt idx="4">
                  <c:v>41336.354166666664</c:v>
                </c:pt>
                <c:pt idx="5">
                  <c:v>41336.375</c:v>
                </c:pt>
                <c:pt idx="6">
                  <c:v>41336.395833333336</c:v>
                </c:pt>
                <c:pt idx="7">
                  <c:v>41336.416666666664</c:v>
                </c:pt>
                <c:pt idx="8">
                  <c:v>41336.4375</c:v>
                </c:pt>
                <c:pt idx="9">
                  <c:v>41336.458333333343</c:v>
                </c:pt>
                <c:pt idx="10">
                  <c:v>41336.479166666621</c:v>
                </c:pt>
                <c:pt idx="11">
                  <c:v>41336.5</c:v>
                </c:pt>
                <c:pt idx="12">
                  <c:v>41336.520833333336</c:v>
                </c:pt>
                <c:pt idx="13">
                  <c:v>41336.541666666621</c:v>
                </c:pt>
                <c:pt idx="14">
                  <c:v>41336.5625</c:v>
                </c:pt>
                <c:pt idx="15">
                  <c:v>41336.583333333336</c:v>
                </c:pt>
                <c:pt idx="16">
                  <c:v>41336.604166666621</c:v>
                </c:pt>
                <c:pt idx="17">
                  <c:v>41336.624999999993</c:v>
                </c:pt>
                <c:pt idx="18">
                  <c:v>41336.645833333336</c:v>
                </c:pt>
                <c:pt idx="19">
                  <c:v>41336.666666666621</c:v>
                </c:pt>
                <c:pt idx="20">
                  <c:v>41336.6875</c:v>
                </c:pt>
                <c:pt idx="21">
                  <c:v>41336.708333333336</c:v>
                </c:pt>
                <c:pt idx="22">
                  <c:v>41336.729166666591</c:v>
                </c:pt>
                <c:pt idx="23">
                  <c:v>41336.75</c:v>
                </c:pt>
                <c:pt idx="24">
                  <c:v>41336.770833333336</c:v>
                </c:pt>
                <c:pt idx="25">
                  <c:v>41336.791666666591</c:v>
                </c:pt>
                <c:pt idx="26">
                  <c:v>41336.812500000036</c:v>
                </c:pt>
                <c:pt idx="27">
                  <c:v>41336.833333333336</c:v>
                </c:pt>
                <c:pt idx="28">
                  <c:v>41336.854166666664</c:v>
                </c:pt>
                <c:pt idx="29">
                  <c:v>41336.875</c:v>
                </c:pt>
                <c:pt idx="30">
                  <c:v>41336.895833333336</c:v>
                </c:pt>
                <c:pt idx="31">
                  <c:v>41336.916666666664</c:v>
                </c:pt>
                <c:pt idx="32">
                  <c:v>41336.9375</c:v>
                </c:pt>
                <c:pt idx="33">
                  <c:v>41336.958333333343</c:v>
                </c:pt>
                <c:pt idx="34">
                  <c:v>41336.979166666621</c:v>
                </c:pt>
                <c:pt idx="35">
                  <c:v>41336</c:v>
                </c:pt>
                <c:pt idx="36">
                  <c:v>41337.020833333336</c:v>
                </c:pt>
                <c:pt idx="37">
                  <c:v>41337.041666666621</c:v>
                </c:pt>
                <c:pt idx="38">
                  <c:v>41337.0625</c:v>
                </c:pt>
                <c:pt idx="39">
                  <c:v>41337.083333333336</c:v>
                </c:pt>
                <c:pt idx="40">
                  <c:v>41337.104166666621</c:v>
                </c:pt>
                <c:pt idx="41">
                  <c:v>41337.124999999993</c:v>
                </c:pt>
                <c:pt idx="42">
                  <c:v>41337.145833333336</c:v>
                </c:pt>
                <c:pt idx="43">
                  <c:v>41337.166666666621</c:v>
                </c:pt>
                <c:pt idx="44">
                  <c:v>41337.1875</c:v>
                </c:pt>
                <c:pt idx="45">
                  <c:v>41337.208333333336</c:v>
                </c:pt>
                <c:pt idx="46">
                  <c:v>41337.229166666591</c:v>
                </c:pt>
                <c:pt idx="47">
                  <c:v>41337.25</c:v>
                </c:pt>
                <c:pt idx="48">
                  <c:v>41337.270833333336</c:v>
                </c:pt>
                <c:pt idx="49">
                  <c:v>41337.291666666591</c:v>
                </c:pt>
                <c:pt idx="50">
                  <c:v>41337.312500000036</c:v>
                </c:pt>
                <c:pt idx="51">
                  <c:v>41337.333333333336</c:v>
                </c:pt>
                <c:pt idx="52">
                  <c:v>41337.354166666664</c:v>
                </c:pt>
                <c:pt idx="53">
                  <c:v>41337.375</c:v>
                </c:pt>
                <c:pt idx="54">
                  <c:v>41337.395833333336</c:v>
                </c:pt>
                <c:pt idx="55">
                  <c:v>41337.416666666664</c:v>
                </c:pt>
                <c:pt idx="56">
                  <c:v>41337.4375</c:v>
                </c:pt>
                <c:pt idx="57">
                  <c:v>41337.458333333343</c:v>
                </c:pt>
                <c:pt idx="58">
                  <c:v>41337.479166666621</c:v>
                </c:pt>
                <c:pt idx="59">
                  <c:v>41337.5</c:v>
                </c:pt>
                <c:pt idx="60">
                  <c:v>41337.520833333336</c:v>
                </c:pt>
                <c:pt idx="61">
                  <c:v>41337.541666666621</c:v>
                </c:pt>
                <c:pt idx="62">
                  <c:v>41337.5625</c:v>
                </c:pt>
                <c:pt idx="63">
                  <c:v>41337.583333333336</c:v>
                </c:pt>
                <c:pt idx="64">
                  <c:v>41337.604166666621</c:v>
                </c:pt>
                <c:pt idx="65">
                  <c:v>41337.624999999993</c:v>
                </c:pt>
                <c:pt idx="66">
                  <c:v>41337.645833333336</c:v>
                </c:pt>
                <c:pt idx="67">
                  <c:v>41337.666666666621</c:v>
                </c:pt>
                <c:pt idx="68">
                  <c:v>41337.6875</c:v>
                </c:pt>
                <c:pt idx="69">
                  <c:v>41337.708333333336</c:v>
                </c:pt>
                <c:pt idx="70">
                  <c:v>41337.729166666591</c:v>
                </c:pt>
                <c:pt idx="71">
                  <c:v>41337.75</c:v>
                </c:pt>
                <c:pt idx="72">
                  <c:v>41337.770833333336</c:v>
                </c:pt>
                <c:pt idx="73">
                  <c:v>41337.791666666591</c:v>
                </c:pt>
                <c:pt idx="74">
                  <c:v>41337.812500000036</c:v>
                </c:pt>
                <c:pt idx="75">
                  <c:v>41337.833333333336</c:v>
                </c:pt>
                <c:pt idx="76">
                  <c:v>41337.854166666664</c:v>
                </c:pt>
                <c:pt idx="77">
                  <c:v>41337.875</c:v>
                </c:pt>
                <c:pt idx="78">
                  <c:v>41337.895833333336</c:v>
                </c:pt>
                <c:pt idx="79">
                  <c:v>41337.916666666664</c:v>
                </c:pt>
                <c:pt idx="80">
                  <c:v>41337.9375</c:v>
                </c:pt>
                <c:pt idx="81">
                  <c:v>41337.958333333343</c:v>
                </c:pt>
                <c:pt idx="82">
                  <c:v>41337.979166666621</c:v>
                </c:pt>
                <c:pt idx="83">
                  <c:v>41337</c:v>
                </c:pt>
                <c:pt idx="84">
                  <c:v>41338.020833333336</c:v>
                </c:pt>
                <c:pt idx="85">
                  <c:v>41338.041666666621</c:v>
                </c:pt>
                <c:pt idx="86">
                  <c:v>41338.0625</c:v>
                </c:pt>
                <c:pt idx="87">
                  <c:v>41338.083333333336</c:v>
                </c:pt>
                <c:pt idx="88">
                  <c:v>41338.104166666621</c:v>
                </c:pt>
                <c:pt idx="89">
                  <c:v>41338.124999999993</c:v>
                </c:pt>
                <c:pt idx="90">
                  <c:v>41338.145833333336</c:v>
                </c:pt>
                <c:pt idx="91">
                  <c:v>41338.166666666621</c:v>
                </c:pt>
                <c:pt idx="92">
                  <c:v>41338.1875</c:v>
                </c:pt>
                <c:pt idx="93">
                  <c:v>41338.208333333336</c:v>
                </c:pt>
                <c:pt idx="94">
                  <c:v>41338.229166666591</c:v>
                </c:pt>
                <c:pt idx="95">
                  <c:v>41338.25</c:v>
                </c:pt>
                <c:pt idx="96">
                  <c:v>41338.270833333336</c:v>
                </c:pt>
                <c:pt idx="97">
                  <c:v>41338.291666666591</c:v>
                </c:pt>
                <c:pt idx="98">
                  <c:v>41338.312500000036</c:v>
                </c:pt>
                <c:pt idx="99">
                  <c:v>41338.333333333336</c:v>
                </c:pt>
                <c:pt idx="100">
                  <c:v>41338.354166666664</c:v>
                </c:pt>
                <c:pt idx="101">
                  <c:v>41338.375</c:v>
                </c:pt>
                <c:pt idx="102">
                  <c:v>41338.395833333336</c:v>
                </c:pt>
                <c:pt idx="103">
                  <c:v>41338.416666666664</c:v>
                </c:pt>
                <c:pt idx="104">
                  <c:v>41338.4375</c:v>
                </c:pt>
                <c:pt idx="105">
                  <c:v>41338.458333333343</c:v>
                </c:pt>
                <c:pt idx="106">
                  <c:v>41338.479166666621</c:v>
                </c:pt>
                <c:pt idx="107">
                  <c:v>41338.5</c:v>
                </c:pt>
                <c:pt idx="108">
                  <c:v>41338.520833333336</c:v>
                </c:pt>
                <c:pt idx="109">
                  <c:v>41338.541666666621</c:v>
                </c:pt>
                <c:pt idx="110">
                  <c:v>41338.5625</c:v>
                </c:pt>
                <c:pt idx="111">
                  <c:v>41338.583333333336</c:v>
                </c:pt>
                <c:pt idx="112">
                  <c:v>41338.604166666621</c:v>
                </c:pt>
                <c:pt idx="113">
                  <c:v>41338.624999999993</c:v>
                </c:pt>
                <c:pt idx="114">
                  <c:v>41338.645833333336</c:v>
                </c:pt>
                <c:pt idx="115">
                  <c:v>41338.666666666621</c:v>
                </c:pt>
                <c:pt idx="116">
                  <c:v>41338.6875</c:v>
                </c:pt>
                <c:pt idx="117">
                  <c:v>41338.708333333336</c:v>
                </c:pt>
                <c:pt idx="118">
                  <c:v>41338.729166666591</c:v>
                </c:pt>
                <c:pt idx="119">
                  <c:v>41338.75</c:v>
                </c:pt>
                <c:pt idx="120">
                  <c:v>41338.770833333336</c:v>
                </c:pt>
                <c:pt idx="121">
                  <c:v>41338.791666666591</c:v>
                </c:pt>
                <c:pt idx="122">
                  <c:v>41338.812500000036</c:v>
                </c:pt>
                <c:pt idx="123">
                  <c:v>41338.833333333336</c:v>
                </c:pt>
                <c:pt idx="124">
                  <c:v>41338.854166666664</c:v>
                </c:pt>
                <c:pt idx="125">
                  <c:v>41338.875</c:v>
                </c:pt>
                <c:pt idx="126">
                  <c:v>41338.895833333336</c:v>
                </c:pt>
                <c:pt idx="127">
                  <c:v>41338.916666666664</c:v>
                </c:pt>
                <c:pt idx="128">
                  <c:v>41338.9375</c:v>
                </c:pt>
                <c:pt idx="129">
                  <c:v>41338.958333333343</c:v>
                </c:pt>
                <c:pt idx="130">
                  <c:v>41338.979166666621</c:v>
                </c:pt>
                <c:pt idx="131">
                  <c:v>41338</c:v>
                </c:pt>
                <c:pt idx="132">
                  <c:v>41339.020833333336</c:v>
                </c:pt>
                <c:pt idx="133">
                  <c:v>41339.041666666621</c:v>
                </c:pt>
                <c:pt idx="134">
                  <c:v>41339.0625</c:v>
                </c:pt>
                <c:pt idx="135">
                  <c:v>41339.083333333336</c:v>
                </c:pt>
                <c:pt idx="136">
                  <c:v>41339.104166666621</c:v>
                </c:pt>
                <c:pt idx="137">
                  <c:v>41339.124999999993</c:v>
                </c:pt>
                <c:pt idx="138">
                  <c:v>41339.145833333336</c:v>
                </c:pt>
                <c:pt idx="139">
                  <c:v>41339.166666666621</c:v>
                </c:pt>
                <c:pt idx="140">
                  <c:v>41339.1875</c:v>
                </c:pt>
                <c:pt idx="141">
                  <c:v>41339.208333333336</c:v>
                </c:pt>
                <c:pt idx="142">
                  <c:v>41339.229166666591</c:v>
                </c:pt>
                <c:pt idx="143">
                  <c:v>41339.25</c:v>
                </c:pt>
                <c:pt idx="144">
                  <c:v>41339.270833333336</c:v>
                </c:pt>
                <c:pt idx="145">
                  <c:v>41339.291666666591</c:v>
                </c:pt>
                <c:pt idx="146">
                  <c:v>41339.312500000036</c:v>
                </c:pt>
                <c:pt idx="147">
                  <c:v>41339.333333333336</c:v>
                </c:pt>
                <c:pt idx="148">
                  <c:v>41339.354166666664</c:v>
                </c:pt>
                <c:pt idx="149">
                  <c:v>41339.375</c:v>
                </c:pt>
                <c:pt idx="150">
                  <c:v>41339.395833333336</c:v>
                </c:pt>
                <c:pt idx="151">
                  <c:v>41339.416666666664</c:v>
                </c:pt>
                <c:pt idx="152">
                  <c:v>41339.4375</c:v>
                </c:pt>
                <c:pt idx="153">
                  <c:v>41339.458333333343</c:v>
                </c:pt>
                <c:pt idx="154">
                  <c:v>41339.479166666621</c:v>
                </c:pt>
                <c:pt idx="155">
                  <c:v>41339.5</c:v>
                </c:pt>
                <c:pt idx="156">
                  <c:v>41339.520833333336</c:v>
                </c:pt>
                <c:pt idx="157">
                  <c:v>41339.541666666621</c:v>
                </c:pt>
                <c:pt idx="158">
                  <c:v>41339.5625</c:v>
                </c:pt>
                <c:pt idx="159">
                  <c:v>41339.583333333336</c:v>
                </c:pt>
                <c:pt idx="160">
                  <c:v>41339.604166666621</c:v>
                </c:pt>
                <c:pt idx="161">
                  <c:v>41339.624999999993</c:v>
                </c:pt>
                <c:pt idx="162">
                  <c:v>41339.645833333336</c:v>
                </c:pt>
                <c:pt idx="163">
                  <c:v>41339.666666666621</c:v>
                </c:pt>
                <c:pt idx="164">
                  <c:v>41339.6875</c:v>
                </c:pt>
                <c:pt idx="165">
                  <c:v>41339.708333333336</c:v>
                </c:pt>
                <c:pt idx="166">
                  <c:v>41339.729166666591</c:v>
                </c:pt>
                <c:pt idx="167">
                  <c:v>41339.75</c:v>
                </c:pt>
                <c:pt idx="168">
                  <c:v>41339.770833333336</c:v>
                </c:pt>
                <c:pt idx="169">
                  <c:v>41339.791666666591</c:v>
                </c:pt>
                <c:pt idx="170">
                  <c:v>41339.812500000036</c:v>
                </c:pt>
                <c:pt idx="171">
                  <c:v>41339.833333333336</c:v>
                </c:pt>
                <c:pt idx="172">
                  <c:v>41339.854166666664</c:v>
                </c:pt>
                <c:pt idx="173">
                  <c:v>41339.875</c:v>
                </c:pt>
                <c:pt idx="174">
                  <c:v>41339.895833333336</c:v>
                </c:pt>
                <c:pt idx="175">
                  <c:v>41339.916666666664</c:v>
                </c:pt>
                <c:pt idx="176">
                  <c:v>41339.9375</c:v>
                </c:pt>
                <c:pt idx="177">
                  <c:v>41339.958333333343</c:v>
                </c:pt>
                <c:pt idx="178">
                  <c:v>41339.979166666621</c:v>
                </c:pt>
                <c:pt idx="179">
                  <c:v>41339</c:v>
                </c:pt>
                <c:pt idx="180">
                  <c:v>41340.020833333336</c:v>
                </c:pt>
                <c:pt idx="181">
                  <c:v>41340.041666666621</c:v>
                </c:pt>
                <c:pt idx="182">
                  <c:v>41340.0625</c:v>
                </c:pt>
                <c:pt idx="183">
                  <c:v>41340.083333333336</c:v>
                </c:pt>
                <c:pt idx="184">
                  <c:v>41340.104166666621</c:v>
                </c:pt>
                <c:pt idx="185">
                  <c:v>41340.124999999993</c:v>
                </c:pt>
                <c:pt idx="186">
                  <c:v>41340.145833333336</c:v>
                </c:pt>
                <c:pt idx="187">
                  <c:v>41340.166666666621</c:v>
                </c:pt>
                <c:pt idx="188">
                  <c:v>41340.1875</c:v>
                </c:pt>
                <c:pt idx="189">
                  <c:v>41340.208333333336</c:v>
                </c:pt>
                <c:pt idx="190">
                  <c:v>41340.229166666591</c:v>
                </c:pt>
                <c:pt idx="191">
                  <c:v>41340.25</c:v>
                </c:pt>
                <c:pt idx="192">
                  <c:v>41340.270833333336</c:v>
                </c:pt>
                <c:pt idx="193">
                  <c:v>41340.291666666591</c:v>
                </c:pt>
                <c:pt idx="194">
                  <c:v>41340.312500000036</c:v>
                </c:pt>
                <c:pt idx="195">
                  <c:v>41340.333333333336</c:v>
                </c:pt>
                <c:pt idx="196">
                  <c:v>41340.354166666664</c:v>
                </c:pt>
                <c:pt idx="197">
                  <c:v>41340.375</c:v>
                </c:pt>
                <c:pt idx="198">
                  <c:v>41340.395833333336</c:v>
                </c:pt>
                <c:pt idx="199">
                  <c:v>41340.416666666664</c:v>
                </c:pt>
                <c:pt idx="200">
                  <c:v>41340.4375</c:v>
                </c:pt>
                <c:pt idx="201">
                  <c:v>41340.458333333343</c:v>
                </c:pt>
                <c:pt idx="202">
                  <c:v>41340.479166666621</c:v>
                </c:pt>
                <c:pt idx="203">
                  <c:v>41340.5</c:v>
                </c:pt>
                <c:pt idx="204">
                  <c:v>41340.520833333336</c:v>
                </c:pt>
                <c:pt idx="205">
                  <c:v>41340.541666666621</c:v>
                </c:pt>
                <c:pt idx="206">
                  <c:v>41340.5625</c:v>
                </c:pt>
                <c:pt idx="207">
                  <c:v>41340.583333333336</c:v>
                </c:pt>
                <c:pt idx="208">
                  <c:v>41340.604166666621</c:v>
                </c:pt>
                <c:pt idx="209">
                  <c:v>41340.624999999993</c:v>
                </c:pt>
                <c:pt idx="210">
                  <c:v>41340.645833333336</c:v>
                </c:pt>
                <c:pt idx="211">
                  <c:v>41340.666666666621</c:v>
                </c:pt>
                <c:pt idx="212">
                  <c:v>41340.6875</c:v>
                </c:pt>
                <c:pt idx="213">
                  <c:v>41340.708333333336</c:v>
                </c:pt>
                <c:pt idx="214">
                  <c:v>41340.729166666591</c:v>
                </c:pt>
                <c:pt idx="215">
                  <c:v>41340.75</c:v>
                </c:pt>
                <c:pt idx="216">
                  <c:v>41340.770833333336</c:v>
                </c:pt>
                <c:pt idx="217">
                  <c:v>41340.791666666591</c:v>
                </c:pt>
                <c:pt idx="218">
                  <c:v>41340.812500000036</c:v>
                </c:pt>
                <c:pt idx="219">
                  <c:v>41340.833333333336</c:v>
                </c:pt>
                <c:pt idx="220">
                  <c:v>41340.854166666664</c:v>
                </c:pt>
                <c:pt idx="221">
                  <c:v>41340.875</c:v>
                </c:pt>
                <c:pt idx="222">
                  <c:v>41340.895833333336</c:v>
                </c:pt>
                <c:pt idx="223">
                  <c:v>41340.916666666664</c:v>
                </c:pt>
                <c:pt idx="224">
                  <c:v>41340.9375</c:v>
                </c:pt>
                <c:pt idx="225">
                  <c:v>41340.958333333343</c:v>
                </c:pt>
                <c:pt idx="226">
                  <c:v>41340.979166666621</c:v>
                </c:pt>
                <c:pt idx="227">
                  <c:v>41340</c:v>
                </c:pt>
                <c:pt idx="228">
                  <c:v>41341.020833333336</c:v>
                </c:pt>
                <c:pt idx="229">
                  <c:v>41341.041666666621</c:v>
                </c:pt>
                <c:pt idx="230">
                  <c:v>41341.0625</c:v>
                </c:pt>
                <c:pt idx="231">
                  <c:v>41341.083333333336</c:v>
                </c:pt>
                <c:pt idx="232">
                  <c:v>41341.104166666621</c:v>
                </c:pt>
                <c:pt idx="233">
                  <c:v>41341.124999999993</c:v>
                </c:pt>
                <c:pt idx="234">
                  <c:v>41341.145833333336</c:v>
                </c:pt>
                <c:pt idx="235">
                  <c:v>41341.166666666621</c:v>
                </c:pt>
                <c:pt idx="236">
                  <c:v>41341.1875</c:v>
                </c:pt>
                <c:pt idx="237">
                  <c:v>41341.208333333336</c:v>
                </c:pt>
                <c:pt idx="238">
                  <c:v>41341.229166666591</c:v>
                </c:pt>
                <c:pt idx="239">
                  <c:v>41341.25</c:v>
                </c:pt>
                <c:pt idx="240">
                  <c:v>41341.270833333336</c:v>
                </c:pt>
                <c:pt idx="241">
                  <c:v>41341.291666666591</c:v>
                </c:pt>
                <c:pt idx="242">
                  <c:v>41341.312500000036</c:v>
                </c:pt>
                <c:pt idx="243">
                  <c:v>41341.333333333336</c:v>
                </c:pt>
                <c:pt idx="244">
                  <c:v>41341.354166666664</c:v>
                </c:pt>
                <c:pt idx="245">
                  <c:v>41341.375</c:v>
                </c:pt>
                <c:pt idx="246">
                  <c:v>41341.395833333336</c:v>
                </c:pt>
                <c:pt idx="247">
                  <c:v>41341.416666666664</c:v>
                </c:pt>
                <c:pt idx="248">
                  <c:v>41341.4375</c:v>
                </c:pt>
                <c:pt idx="249">
                  <c:v>41341.458333333343</c:v>
                </c:pt>
                <c:pt idx="250">
                  <c:v>41341.479166666621</c:v>
                </c:pt>
                <c:pt idx="251">
                  <c:v>41341.5</c:v>
                </c:pt>
                <c:pt idx="252">
                  <c:v>41341.520833333336</c:v>
                </c:pt>
                <c:pt idx="253">
                  <c:v>41341.541666666621</c:v>
                </c:pt>
                <c:pt idx="254">
                  <c:v>41341.5625</c:v>
                </c:pt>
                <c:pt idx="255">
                  <c:v>41341.583333333336</c:v>
                </c:pt>
                <c:pt idx="256">
                  <c:v>41341.604166666621</c:v>
                </c:pt>
                <c:pt idx="257">
                  <c:v>41341.624999999993</c:v>
                </c:pt>
                <c:pt idx="258">
                  <c:v>41341.645833333336</c:v>
                </c:pt>
                <c:pt idx="259">
                  <c:v>41341.666666666621</c:v>
                </c:pt>
                <c:pt idx="260">
                  <c:v>41341.6875</c:v>
                </c:pt>
                <c:pt idx="261">
                  <c:v>41341.708333333336</c:v>
                </c:pt>
                <c:pt idx="262">
                  <c:v>41341.729166666591</c:v>
                </c:pt>
                <c:pt idx="263">
                  <c:v>41341.75</c:v>
                </c:pt>
                <c:pt idx="264">
                  <c:v>41341.770833333336</c:v>
                </c:pt>
                <c:pt idx="265">
                  <c:v>41341.791666666591</c:v>
                </c:pt>
                <c:pt idx="266">
                  <c:v>41341.812500000036</c:v>
                </c:pt>
                <c:pt idx="267">
                  <c:v>41341.833333333336</c:v>
                </c:pt>
                <c:pt idx="268">
                  <c:v>41341.854166666664</c:v>
                </c:pt>
                <c:pt idx="269">
                  <c:v>41341.875</c:v>
                </c:pt>
                <c:pt idx="270">
                  <c:v>41341.895833333336</c:v>
                </c:pt>
                <c:pt idx="271">
                  <c:v>41341.916666666664</c:v>
                </c:pt>
                <c:pt idx="272">
                  <c:v>41341.9375</c:v>
                </c:pt>
                <c:pt idx="273">
                  <c:v>41341.958333333343</c:v>
                </c:pt>
                <c:pt idx="274">
                  <c:v>41341.979166666621</c:v>
                </c:pt>
                <c:pt idx="275">
                  <c:v>41341</c:v>
                </c:pt>
                <c:pt idx="276">
                  <c:v>41342.020833333336</c:v>
                </c:pt>
                <c:pt idx="277">
                  <c:v>41342.041666666621</c:v>
                </c:pt>
                <c:pt idx="278">
                  <c:v>41342.0625</c:v>
                </c:pt>
                <c:pt idx="279">
                  <c:v>41342.083333333336</c:v>
                </c:pt>
                <c:pt idx="280">
                  <c:v>41342.104166666621</c:v>
                </c:pt>
                <c:pt idx="281">
                  <c:v>41342.124999999993</c:v>
                </c:pt>
                <c:pt idx="282">
                  <c:v>41342.145833333336</c:v>
                </c:pt>
                <c:pt idx="283">
                  <c:v>41342.166666666621</c:v>
                </c:pt>
                <c:pt idx="284">
                  <c:v>41342.1875</c:v>
                </c:pt>
                <c:pt idx="285">
                  <c:v>41342.208333333336</c:v>
                </c:pt>
                <c:pt idx="286">
                  <c:v>41342.229166666591</c:v>
                </c:pt>
                <c:pt idx="287">
                  <c:v>41342.25</c:v>
                </c:pt>
                <c:pt idx="288">
                  <c:v>41342.270833333336</c:v>
                </c:pt>
                <c:pt idx="289">
                  <c:v>41342.291666666591</c:v>
                </c:pt>
                <c:pt idx="290">
                  <c:v>41342.312500000036</c:v>
                </c:pt>
                <c:pt idx="291">
                  <c:v>41342.333333333336</c:v>
                </c:pt>
                <c:pt idx="292">
                  <c:v>41342.354166666664</c:v>
                </c:pt>
                <c:pt idx="293">
                  <c:v>41342.375</c:v>
                </c:pt>
                <c:pt idx="294">
                  <c:v>41342.395833333336</c:v>
                </c:pt>
                <c:pt idx="295">
                  <c:v>41342.416666666664</c:v>
                </c:pt>
                <c:pt idx="296">
                  <c:v>41342.4375</c:v>
                </c:pt>
                <c:pt idx="297">
                  <c:v>41342.458333333343</c:v>
                </c:pt>
                <c:pt idx="298">
                  <c:v>41342.479166666621</c:v>
                </c:pt>
                <c:pt idx="299">
                  <c:v>41342.5</c:v>
                </c:pt>
                <c:pt idx="300">
                  <c:v>41342.520833333336</c:v>
                </c:pt>
                <c:pt idx="301">
                  <c:v>41342.541666666621</c:v>
                </c:pt>
                <c:pt idx="302">
                  <c:v>41342.5625</c:v>
                </c:pt>
                <c:pt idx="303">
                  <c:v>41342.583333333336</c:v>
                </c:pt>
                <c:pt idx="304">
                  <c:v>41342.604166666621</c:v>
                </c:pt>
                <c:pt idx="305">
                  <c:v>41342.624999999993</c:v>
                </c:pt>
                <c:pt idx="306">
                  <c:v>41342.645833333336</c:v>
                </c:pt>
                <c:pt idx="307">
                  <c:v>41342.666666666621</c:v>
                </c:pt>
                <c:pt idx="308">
                  <c:v>41342.6875</c:v>
                </c:pt>
                <c:pt idx="309">
                  <c:v>41342.708333333336</c:v>
                </c:pt>
                <c:pt idx="310">
                  <c:v>41342.729166666591</c:v>
                </c:pt>
                <c:pt idx="311">
                  <c:v>41342.75</c:v>
                </c:pt>
                <c:pt idx="312">
                  <c:v>41342.770833333336</c:v>
                </c:pt>
                <c:pt idx="313">
                  <c:v>41342.791666666591</c:v>
                </c:pt>
                <c:pt idx="314">
                  <c:v>41342.812500000036</c:v>
                </c:pt>
                <c:pt idx="315">
                  <c:v>41342.833333333336</c:v>
                </c:pt>
                <c:pt idx="316">
                  <c:v>41342.854166666664</c:v>
                </c:pt>
                <c:pt idx="317">
                  <c:v>41342.875</c:v>
                </c:pt>
                <c:pt idx="318">
                  <c:v>41342.895833333336</c:v>
                </c:pt>
                <c:pt idx="319">
                  <c:v>41342.916666666664</c:v>
                </c:pt>
                <c:pt idx="320">
                  <c:v>41342.9375</c:v>
                </c:pt>
                <c:pt idx="321">
                  <c:v>41342.958333333343</c:v>
                </c:pt>
                <c:pt idx="322">
                  <c:v>41342.979166666621</c:v>
                </c:pt>
                <c:pt idx="323">
                  <c:v>41342</c:v>
                </c:pt>
                <c:pt idx="324">
                  <c:v>41343.020833333336</c:v>
                </c:pt>
                <c:pt idx="325">
                  <c:v>41343.041666666621</c:v>
                </c:pt>
                <c:pt idx="326">
                  <c:v>41343.0625</c:v>
                </c:pt>
                <c:pt idx="327">
                  <c:v>41343.083333333336</c:v>
                </c:pt>
                <c:pt idx="328">
                  <c:v>41343.104166666621</c:v>
                </c:pt>
                <c:pt idx="329">
                  <c:v>41343.124999999993</c:v>
                </c:pt>
                <c:pt idx="330">
                  <c:v>41343.145833333336</c:v>
                </c:pt>
                <c:pt idx="331">
                  <c:v>41343.166666666621</c:v>
                </c:pt>
                <c:pt idx="332">
                  <c:v>41343.1875</c:v>
                </c:pt>
                <c:pt idx="333">
                  <c:v>41343.208333333336</c:v>
                </c:pt>
                <c:pt idx="334">
                  <c:v>41343.229166666591</c:v>
                </c:pt>
                <c:pt idx="335">
                  <c:v>41343.25</c:v>
                </c:pt>
                <c:pt idx="336">
                  <c:v>41343.270833333336</c:v>
                </c:pt>
                <c:pt idx="337">
                  <c:v>41343.291666666591</c:v>
                </c:pt>
                <c:pt idx="338">
                  <c:v>41343.312500000036</c:v>
                </c:pt>
                <c:pt idx="339">
                  <c:v>41343.333333333336</c:v>
                </c:pt>
                <c:pt idx="340">
                  <c:v>41343.354166666664</c:v>
                </c:pt>
                <c:pt idx="341">
                  <c:v>41343.375</c:v>
                </c:pt>
                <c:pt idx="342">
                  <c:v>41343.395833333336</c:v>
                </c:pt>
                <c:pt idx="343">
                  <c:v>41343.416666666664</c:v>
                </c:pt>
                <c:pt idx="344">
                  <c:v>41343.4375</c:v>
                </c:pt>
                <c:pt idx="345">
                  <c:v>41343.458333333343</c:v>
                </c:pt>
                <c:pt idx="346">
                  <c:v>41343.479166666621</c:v>
                </c:pt>
                <c:pt idx="347">
                  <c:v>41343.5</c:v>
                </c:pt>
                <c:pt idx="348">
                  <c:v>41343.520833333336</c:v>
                </c:pt>
                <c:pt idx="349">
                  <c:v>41343.541666666621</c:v>
                </c:pt>
                <c:pt idx="350">
                  <c:v>41343.5625</c:v>
                </c:pt>
                <c:pt idx="351">
                  <c:v>41343.583333333336</c:v>
                </c:pt>
                <c:pt idx="352">
                  <c:v>41343.604166666621</c:v>
                </c:pt>
                <c:pt idx="353">
                  <c:v>41343.624999999993</c:v>
                </c:pt>
                <c:pt idx="354">
                  <c:v>41343.645833333336</c:v>
                </c:pt>
                <c:pt idx="355">
                  <c:v>41343.666666666621</c:v>
                </c:pt>
                <c:pt idx="356">
                  <c:v>41343.6875</c:v>
                </c:pt>
                <c:pt idx="357">
                  <c:v>41343.708333333336</c:v>
                </c:pt>
                <c:pt idx="358">
                  <c:v>41343.729166666591</c:v>
                </c:pt>
                <c:pt idx="359">
                  <c:v>41343.75</c:v>
                </c:pt>
                <c:pt idx="360">
                  <c:v>41343.770833333336</c:v>
                </c:pt>
                <c:pt idx="361">
                  <c:v>41343.791666666591</c:v>
                </c:pt>
                <c:pt idx="362">
                  <c:v>41343.812500000036</c:v>
                </c:pt>
                <c:pt idx="363">
                  <c:v>41343.833333333336</c:v>
                </c:pt>
                <c:pt idx="364">
                  <c:v>41343.854166666664</c:v>
                </c:pt>
                <c:pt idx="365">
                  <c:v>41343.875</c:v>
                </c:pt>
                <c:pt idx="366">
                  <c:v>41343.895833333336</c:v>
                </c:pt>
                <c:pt idx="367">
                  <c:v>41343.916666666664</c:v>
                </c:pt>
                <c:pt idx="368">
                  <c:v>41343.9375</c:v>
                </c:pt>
                <c:pt idx="369">
                  <c:v>41343.958333333343</c:v>
                </c:pt>
                <c:pt idx="370">
                  <c:v>41343.979166666621</c:v>
                </c:pt>
                <c:pt idx="371">
                  <c:v>41343</c:v>
                </c:pt>
                <c:pt idx="372">
                  <c:v>41344.020833333336</c:v>
                </c:pt>
                <c:pt idx="373">
                  <c:v>41344.041666666621</c:v>
                </c:pt>
                <c:pt idx="374">
                  <c:v>41344.0625</c:v>
                </c:pt>
                <c:pt idx="375">
                  <c:v>41344.083333333336</c:v>
                </c:pt>
                <c:pt idx="376">
                  <c:v>41344.104166666621</c:v>
                </c:pt>
                <c:pt idx="377">
                  <c:v>41344.124999999993</c:v>
                </c:pt>
                <c:pt idx="378">
                  <c:v>41344.145833333336</c:v>
                </c:pt>
                <c:pt idx="379">
                  <c:v>41344.166666666621</c:v>
                </c:pt>
                <c:pt idx="380">
                  <c:v>41344.1875</c:v>
                </c:pt>
                <c:pt idx="381">
                  <c:v>41344.208333333336</c:v>
                </c:pt>
                <c:pt idx="382">
                  <c:v>41344.229166666591</c:v>
                </c:pt>
                <c:pt idx="383">
                  <c:v>41344.25</c:v>
                </c:pt>
                <c:pt idx="384">
                  <c:v>41344.270833333336</c:v>
                </c:pt>
                <c:pt idx="385">
                  <c:v>41344.291666666591</c:v>
                </c:pt>
                <c:pt idx="386">
                  <c:v>41344.312500000036</c:v>
                </c:pt>
                <c:pt idx="387">
                  <c:v>41344.333333333336</c:v>
                </c:pt>
                <c:pt idx="388">
                  <c:v>41344.354166666664</c:v>
                </c:pt>
                <c:pt idx="389">
                  <c:v>41344.375</c:v>
                </c:pt>
                <c:pt idx="390">
                  <c:v>41344.395833333336</c:v>
                </c:pt>
                <c:pt idx="391">
                  <c:v>41344.416666666664</c:v>
                </c:pt>
                <c:pt idx="392">
                  <c:v>41344.4375</c:v>
                </c:pt>
                <c:pt idx="393">
                  <c:v>41344.458333333343</c:v>
                </c:pt>
                <c:pt idx="394">
                  <c:v>41344.479166666621</c:v>
                </c:pt>
                <c:pt idx="395">
                  <c:v>41344.5</c:v>
                </c:pt>
                <c:pt idx="396">
                  <c:v>41344.520833333336</c:v>
                </c:pt>
                <c:pt idx="397">
                  <c:v>41344.541666666621</c:v>
                </c:pt>
                <c:pt idx="398">
                  <c:v>41344.5625</c:v>
                </c:pt>
                <c:pt idx="399">
                  <c:v>41344.583333333336</c:v>
                </c:pt>
                <c:pt idx="400">
                  <c:v>41344.604166666621</c:v>
                </c:pt>
                <c:pt idx="401">
                  <c:v>41344.624999999993</c:v>
                </c:pt>
                <c:pt idx="402">
                  <c:v>41344.645833333336</c:v>
                </c:pt>
                <c:pt idx="403">
                  <c:v>41344.666666666621</c:v>
                </c:pt>
                <c:pt idx="404">
                  <c:v>41344.6875</c:v>
                </c:pt>
                <c:pt idx="405">
                  <c:v>41344.708333333336</c:v>
                </c:pt>
                <c:pt idx="406">
                  <c:v>41344.729166666591</c:v>
                </c:pt>
                <c:pt idx="407">
                  <c:v>41344.75</c:v>
                </c:pt>
                <c:pt idx="408">
                  <c:v>41344.770833333336</c:v>
                </c:pt>
                <c:pt idx="409">
                  <c:v>41344.791666666591</c:v>
                </c:pt>
                <c:pt idx="410">
                  <c:v>41344.812500000036</c:v>
                </c:pt>
                <c:pt idx="411">
                  <c:v>41344.833333333336</c:v>
                </c:pt>
                <c:pt idx="412">
                  <c:v>41344.854166666664</c:v>
                </c:pt>
                <c:pt idx="413">
                  <c:v>41344.875</c:v>
                </c:pt>
                <c:pt idx="414">
                  <c:v>41344.895833333336</c:v>
                </c:pt>
                <c:pt idx="415">
                  <c:v>41344.916666666664</c:v>
                </c:pt>
                <c:pt idx="416">
                  <c:v>41344.9375</c:v>
                </c:pt>
                <c:pt idx="417">
                  <c:v>41344.958333333343</c:v>
                </c:pt>
                <c:pt idx="418">
                  <c:v>41344.979166666621</c:v>
                </c:pt>
                <c:pt idx="419">
                  <c:v>41344</c:v>
                </c:pt>
                <c:pt idx="420">
                  <c:v>41345.020833333336</c:v>
                </c:pt>
                <c:pt idx="421">
                  <c:v>41345.041666666621</c:v>
                </c:pt>
                <c:pt idx="422">
                  <c:v>41345.0625</c:v>
                </c:pt>
                <c:pt idx="423">
                  <c:v>41345.083333333336</c:v>
                </c:pt>
                <c:pt idx="424">
                  <c:v>41345.104166666621</c:v>
                </c:pt>
                <c:pt idx="425">
                  <c:v>41345.124999999993</c:v>
                </c:pt>
                <c:pt idx="426">
                  <c:v>41345.145833333336</c:v>
                </c:pt>
                <c:pt idx="427">
                  <c:v>41345.166666666621</c:v>
                </c:pt>
                <c:pt idx="428">
                  <c:v>41345.1875</c:v>
                </c:pt>
                <c:pt idx="429">
                  <c:v>41345.208333333336</c:v>
                </c:pt>
                <c:pt idx="430">
                  <c:v>41345.229166666591</c:v>
                </c:pt>
                <c:pt idx="431">
                  <c:v>41345.25</c:v>
                </c:pt>
                <c:pt idx="432">
                  <c:v>41345.270833333336</c:v>
                </c:pt>
                <c:pt idx="433">
                  <c:v>41345.291666666591</c:v>
                </c:pt>
                <c:pt idx="434">
                  <c:v>41345.312500000036</c:v>
                </c:pt>
                <c:pt idx="435">
                  <c:v>41345.333333333336</c:v>
                </c:pt>
                <c:pt idx="436">
                  <c:v>41345.354166666664</c:v>
                </c:pt>
                <c:pt idx="437">
                  <c:v>41345.375</c:v>
                </c:pt>
                <c:pt idx="438">
                  <c:v>41345.395833333336</c:v>
                </c:pt>
                <c:pt idx="439">
                  <c:v>41345.416666666664</c:v>
                </c:pt>
                <c:pt idx="440">
                  <c:v>41345.4375</c:v>
                </c:pt>
                <c:pt idx="441">
                  <c:v>41345.458333333343</c:v>
                </c:pt>
                <c:pt idx="442">
                  <c:v>41345.479166666621</c:v>
                </c:pt>
                <c:pt idx="443">
                  <c:v>41345.5</c:v>
                </c:pt>
                <c:pt idx="444">
                  <c:v>41345.520833333336</c:v>
                </c:pt>
                <c:pt idx="445">
                  <c:v>41345.541666666621</c:v>
                </c:pt>
                <c:pt idx="446">
                  <c:v>41345.5625</c:v>
                </c:pt>
                <c:pt idx="447">
                  <c:v>41345.583333333336</c:v>
                </c:pt>
                <c:pt idx="448">
                  <c:v>41345.604166666621</c:v>
                </c:pt>
                <c:pt idx="449">
                  <c:v>41345.624999999993</c:v>
                </c:pt>
                <c:pt idx="450">
                  <c:v>41345.645833333336</c:v>
                </c:pt>
                <c:pt idx="451">
                  <c:v>41345.666666666621</c:v>
                </c:pt>
                <c:pt idx="452">
                  <c:v>41345.6875</c:v>
                </c:pt>
                <c:pt idx="453">
                  <c:v>41345.708333333336</c:v>
                </c:pt>
                <c:pt idx="454">
                  <c:v>41345.729166666591</c:v>
                </c:pt>
                <c:pt idx="455">
                  <c:v>41345.75</c:v>
                </c:pt>
                <c:pt idx="456">
                  <c:v>41345.770833333336</c:v>
                </c:pt>
                <c:pt idx="457">
                  <c:v>41345.791666666591</c:v>
                </c:pt>
                <c:pt idx="458">
                  <c:v>41345.812500000036</c:v>
                </c:pt>
                <c:pt idx="459">
                  <c:v>41345.833333333336</c:v>
                </c:pt>
                <c:pt idx="460">
                  <c:v>41345.854166666664</c:v>
                </c:pt>
                <c:pt idx="461">
                  <c:v>41345.875</c:v>
                </c:pt>
                <c:pt idx="462">
                  <c:v>41345.895833333336</c:v>
                </c:pt>
                <c:pt idx="463">
                  <c:v>41345.916666666664</c:v>
                </c:pt>
                <c:pt idx="464">
                  <c:v>41345.9375</c:v>
                </c:pt>
                <c:pt idx="465">
                  <c:v>41345.958333333343</c:v>
                </c:pt>
                <c:pt idx="466">
                  <c:v>41345.979166666621</c:v>
                </c:pt>
                <c:pt idx="467">
                  <c:v>41345</c:v>
                </c:pt>
                <c:pt idx="468">
                  <c:v>41346.020833333336</c:v>
                </c:pt>
                <c:pt idx="469">
                  <c:v>41346.041666666621</c:v>
                </c:pt>
                <c:pt idx="470">
                  <c:v>41346.0625</c:v>
                </c:pt>
                <c:pt idx="471">
                  <c:v>41346.083333333336</c:v>
                </c:pt>
                <c:pt idx="472">
                  <c:v>41346.104166666621</c:v>
                </c:pt>
                <c:pt idx="473">
                  <c:v>41346.124999999993</c:v>
                </c:pt>
                <c:pt idx="474">
                  <c:v>41346.145833333336</c:v>
                </c:pt>
                <c:pt idx="475">
                  <c:v>41346.166666666621</c:v>
                </c:pt>
                <c:pt idx="476">
                  <c:v>41346.1875</c:v>
                </c:pt>
                <c:pt idx="477">
                  <c:v>41346.208333333336</c:v>
                </c:pt>
                <c:pt idx="478">
                  <c:v>41346.229166666591</c:v>
                </c:pt>
                <c:pt idx="479">
                  <c:v>41346.25</c:v>
                </c:pt>
                <c:pt idx="480">
                  <c:v>41346.270833333336</c:v>
                </c:pt>
                <c:pt idx="481">
                  <c:v>41346.291666666591</c:v>
                </c:pt>
                <c:pt idx="482">
                  <c:v>41346.312500000036</c:v>
                </c:pt>
                <c:pt idx="483">
                  <c:v>41346.333333333336</c:v>
                </c:pt>
                <c:pt idx="484">
                  <c:v>41346.354166666664</c:v>
                </c:pt>
                <c:pt idx="485">
                  <c:v>41346.375</c:v>
                </c:pt>
                <c:pt idx="486">
                  <c:v>41346.395833333336</c:v>
                </c:pt>
                <c:pt idx="487">
                  <c:v>41346.416666666664</c:v>
                </c:pt>
                <c:pt idx="488">
                  <c:v>41346.4375</c:v>
                </c:pt>
                <c:pt idx="489">
                  <c:v>41346.458333333343</c:v>
                </c:pt>
                <c:pt idx="490">
                  <c:v>41346.479166666621</c:v>
                </c:pt>
                <c:pt idx="491">
                  <c:v>41346.5</c:v>
                </c:pt>
                <c:pt idx="492">
                  <c:v>41346.520833333336</c:v>
                </c:pt>
                <c:pt idx="493">
                  <c:v>41346.541666666621</c:v>
                </c:pt>
                <c:pt idx="494">
                  <c:v>41346.5625</c:v>
                </c:pt>
                <c:pt idx="495">
                  <c:v>41346.583333333336</c:v>
                </c:pt>
                <c:pt idx="496">
                  <c:v>41346.604166666621</c:v>
                </c:pt>
                <c:pt idx="497">
                  <c:v>41346.624999999993</c:v>
                </c:pt>
                <c:pt idx="498">
                  <c:v>41346.645833333336</c:v>
                </c:pt>
                <c:pt idx="499">
                  <c:v>41346.666666666621</c:v>
                </c:pt>
                <c:pt idx="500">
                  <c:v>41346.6875</c:v>
                </c:pt>
                <c:pt idx="501">
                  <c:v>41346.708333333336</c:v>
                </c:pt>
                <c:pt idx="502">
                  <c:v>41346.729166666591</c:v>
                </c:pt>
                <c:pt idx="503">
                  <c:v>41346.75</c:v>
                </c:pt>
                <c:pt idx="504">
                  <c:v>41346.770833333336</c:v>
                </c:pt>
                <c:pt idx="505">
                  <c:v>41346.791666666591</c:v>
                </c:pt>
                <c:pt idx="506">
                  <c:v>41346.812500000036</c:v>
                </c:pt>
                <c:pt idx="507">
                  <c:v>41346.833333333336</c:v>
                </c:pt>
                <c:pt idx="508">
                  <c:v>41346.854166666664</c:v>
                </c:pt>
                <c:pt idx="509">
                  <c:v>41346.875</c:v>
                </c:pt>
                <c:pt idx="510">
                  <c:v>41346.895833333336</c:v>
                </c:pt>
                <c:pt idx="511">
                  <c:v>41346.916666666664</c:v>
                </c:pt>
                <c:pt idx="512">
                  <c:v>41346.9375</c:v>
                </c:pt>
                <c:pt idx="513">
                  <c:v>41346.958333333343</c:v>
                </c:pt>
                <c:pt idx="514">
                  <c:v>41346.979166666621</c:v>
                </c:pt>
                <c:pt idx="515">
                  <c:v>41347</c:v>
                </c:pt>
                <c:pt idx="516">
                  <c:v>41347.020833333336</c:v>
                </c:pt>
                <c:pt idx="517">
                  <c:v>41347.041666666621</c:v>
                </c:pt>
                <c:pt idx="518">
                  <c:v>41347.0625</c:v>
                </c:pt>
                <c:pt idx="519">
                  <c:v>41347.083333333336</c:v>
                </c:pt>
                <c:pt idx="520">
                  <c:v>41347.104166666621</c:v>
                </c:pt>
                <c:pt idx="521">
                  <c:v>41347.124999999993</c:v>
                </c:pt>
                <c:pt idx="522">
                  <c:v>41347.145833333336</c:v>
                </c:pt>
                <c:pt idx="523">
                  <c:v>41347.166666666621</c:v>
                </c:pt>
                <c:pt idx="524">
                  <c:v>41347.1875</c:v>
                </c:pt>
                <c:pt idx="525">
                  <c:v>41347.208333333336</c:v>
                </c:pt>
                <c:pt idx="526">
                  <c:v>41347.229166666591</c:v>
                </c:pt>
                <c:pt idx="527">
                  <c:v>41347.25</c:v>
                </c:pt>
                <c:pt idx="528">
                  <c:v>41347.270833333336</c:v>
                </c:pt>
                <c:pt idx="529">
                  <c:v>41347.291666666591</c:v>
                </c:pt>
                <c:pt idx="530">
                  <c:v>41347.312500000036</c:v>
                </c:pt>
              </c:numCache>
            </c:numRef>
          </c:xVal>
          <c:yVal>
            <c:numRef>
              <c:f>'רק T1 ו C שבועיים'!$D$3:$D$534</c:f>
              <c:numCache>
                <c:formatCode>General</c:formatCode>
                <c:ptCount val="532"/>
                <c:pt idx="0">
                  <c:v>13.47</c:v>
                </c:pt>
                <c:pt idx="1">
                  <c:v>13.49</c:v>
                </c:pt>
                <c:pt idx="2">
                  <c:v>13.47</c:v>
                </c:pt>
                <c:pt idx="3">
                  <c:v>13.44</c:v>
                </c:pt>
                <c:pt idx="4">
                  <c:v>13.46</c:v>
                </c:pt>
                <c:pt idx="5">
                  <c:v>13.47</c:v>
                </c:pt>
                <c:pt idx="6">
                  <c:v>13.51</c:v>
                </c:pt>
                <c:pt idx="7">
                  <c:v>13.53</c:v>
                </c:pt>
                <c:pt idx="8">
                  <c:v>13.56</c:v>
                </c:pt>
                <c:pt idx="9">
                  <c:v>13.6</c:v>
                </c:pt>
                <c:pt idx="10">
                  <c:v>13.67</c:v>
                </c:pt>
                <c:pt idx="11">
                  <c:v>13.75</c:v>
                </c:pt>
                <c:pt idx="12">
                  <c:v>13.82</c:v>
                </c:pt>
                <c:pt idx="13">
                  <c:v>13.950000000000006</c:v>
                </c:pt>
                <c:pt idx="14">
                  <c:v>14</c:v>
                </c:pt>
                <c:pt idx="15">
                  <c:v>14.11</c:v>
                </c:pt>
                <c:pt idx="16">
                  <c:v>14.209999999999999</c:v>
                </c:pt>
                <c:pt idx="17">
                  <c:v>14.3</c:v>
                </c:pt>
                <c:pt idx="18">
                  <c:v>14.44</c:v>
                </c:pt>
                <c:pt idx="19">
                  <c:v>14.51</c:v>
                </c:pt>
                <c:pt idx="20">
                  <c:v>14.6</c:v>
                </c:pt>
                <c:pt idx="21">
                  <c:v>14.68</c:v>
                </c:pt>
                <c:pt idx="22">
                  <c:v>14.8</c:v>
                </c:pt>
                <c:pt idx="23">
                  <c:v>14.94</c:v>
                </c:pt>
                <c:pt idx="24">
                  <c:v>15.07</c:v>
                </c:pt>
                <c:pt idx="25">
                  <c:v>15.15</c:v>
                </c:pt>
                <c:pt idx="26">
                  <c:v>15.3</c:v>
                </c:pt>
                <c:pt idx="27">
                  <c:v>15.38</c:v>
                </c:pt>
                <c:pt idx="28">
                  <c:v>15.5</c:v>
                </c:pt>
                <c:pt idx="29">
                  <c:v>15.53</c:v>
                </c:pt>
                <c:pt idx="30">
                  <c:v>15.61</c:v>
                </c:pt>
                <c:pt idx="31">
                  <c:v>15.66</c:v>
                </c:pt>
                <c:pt idx="32">
                  <c:v>15.729999999999999</c:v>
                </c:pt>
                <c:pt idx="33">
                  <c:v>15.82</c:v>
                </c:pt>
                <c:pt idx="34">
                  <c:v>15.870000000000006</c:v>
                </c:pt>
                <c:pt idx="35">
                  <c:v>15.91</c:v>
                </c:pt>
                <c:pt idx="36">
                  <c:v>16</c:v>
                </c:pt>
                <c:pt idx="37">
                  <c:v>16</c:v>
                </c:pt>
                <c:pt idx="38">
                  <c:v>16</c:v>
                </c:pt>
                <c:pt idx="39">
                  <c:v>16.07</c:v>
                </c:pt>
                <c:pt idx="40">
                  <c:v>16.059999999999999</c:v>
                </c:pt>
                <c:pt idx="41">
                  <c:v>16.03</c:v>
                </c:pt>
                <c:pt idx="42">
                  <c:v>16.079999999999988</c:v>
                </c:pt>
                <c:pt idx="43">
                  <c:v>16.09</c:v>
                </c:pt>
                <c:pt idx="44">
                  <c:v>16.079999999999988</c:v>
                </c:pt>
                <c:pt idx="45">
                  <c:v>16.170000000000005</c:v>
                </c:pt>
                <c:pt idx="46">
                  <c:v>16.22</c:v>
                </c:pt>
                <c:pt idx="47">
                  <c:v>16.170000000000005</c:v>
                </c:pt>
                <c:pt idx="48">
                  <c:v>16.170000000000005</c:v>
                </c:pt>
                <c:pt idx="49">
                  <c:v>16.23</c:v>
                </c:pt>
                <c:pt idx="50">
                  <c:v>16.170000000000005</c:v>
                </c:pt>
                <c:pt idx="51">
                  <c:v>16.25</c:v>
                </c:pt>
                <c:pt idx="52">
                  <c:v>16.25</c:v>
                </c:pt>
                <c:pt idx="53">
                  <c:v>16.27</c:v>
                </c:pt>
                <c:pt idx="54">
                  <c:v>16.239999999999988</c:v>
                </c:pt>
                <c:pt idx="55">
                  <c:v>16.239999999999988</c:v>
                </c:pt>
                <c:pt idx="56">
                  <c:v>16.21</c:v>
                </c:pt>
                <c:pt idx="57">
                  <c:v>16.170000000000005</c:v>
                </c:pt>
                <c:pt idx="58">
                  <c:v>16.18</c:v>
                </c:pt>
                <c:pt idx="59">
                  <c:v>16.149999999999999</c:v>
                </c:pt>
                <c:pt idx="60">
                  <c:v>16.05</c:v>
                </c:pt>
                <c:pt idx="61">
                  <c:v>16.100000000000001</c:v>
                </c:pt>
                <c:pt idx="62">
                  <c:v>16.059999999999999</c:v>
                </c:pt>
                <c:pt idx="63">
                  <c:v>16.02</c:v>
                </c:pt>
                <c:pt idx="64">
                  <c:v>16.03</c:v>
                </c:pt>
                <c:pt idx="65">
                  <c:v>16.010000000000005</c:v>
                </c:pt>
                <c:pt idx="66">
                  <c:v>16.02</c:v>
                </c:pt>
                <c:pt idx="67">
                  <c:v>15.99</c:v>
                </c:pt>
                <c:pt idx="68">
                  <c:v>15.94</c:v>
                </c:pt>
                <c:pt idx="69">
                  <c:v>15.93</c:v>
                </c:pt>
                <c:pt idx="70">
                  <c:v>15.92</c:v>
                </c:pt>
                <c:pt idx="71">
                  <c:v>15.89</c:v>
                </c:pt>
                <c:pt idx="72">
                  <c:v>15.860000000000008</c:v>
                </c:pt>
                <c:pt idx="73">
                  <c:v>15.84</c:v>
                </c:pt>
                <c:pt idx="74">
                  <c:v>15.79</c:v>
                </c:pt>
                <c:pt idx="75">
                  <c:v>15.83</c:v>
                </c:pt>
                <c:pt idx="76">
                  <c:v>15.8</c:v>
                </c:pt>
                <c:pt idx="77">
                  <c:v>15.719999999999999</c:v>
                </c:pt>
                <c:pt idx="78">
                  <c:v>15.739999999999998</c:v>
                </c:pt>
                <c:pt idx="79">
                  <c:v>15.719999999999999</c:v>
                </c:pt>
                <c:pt idx="80">
                  <c:v>15.639999999999999</c:v>
                </c:pt>
                <c:pt idx="81">
                  <c:v>15.62</c:v>
                </c:pt>
                <c:pt idx="82">
                  <c:v>15.57</c:v>
                </c:pt>
                <c:pt idx="83">
                  <c:v>15.57</c:v>
                </c:pt>
                <c:pt idx="84">
                  <c:v>15.55</c:v>
                </c:pt>
                <c:pt idx="85">
                  <c:v>15.59</c:v>
                </c:pt>
                <c:pt idx="86">
                  <c:v>15.5</c:v>
                </c:pt>
                <c:pt idx="87">
                  <c:v>15.51</c:v>
                </c:pt>
                <c:pt idx="88">
                  <c:v>15.49</c:v>
                </c:pt>
                <c:pt idx="89">
                  <c:v>15.48</c:v>
                </c:pt>
                <c:pt idx="90">
                  <c:v>15.48</c:v>
                </c:pt>
                <c:pt idx="91">
                  <c:v>15.4</c:v>
                </c:pt>
                <c:pt idx="92">
                  <c:v>15.360000000000008</c:v>
                </c:pt>
                <c:pt idx="93">
                  <c:v>15.350000000000009</c:v>
                </c:pt>
                <c:pt idx="94">
                  <c:v>15.350000000000009</c:v>
                </c:pt>
                <c:pt idx="95">
                  <c:v>15.28</c:v>
                </c:pt>
                <c:pt idx="96">
                  <c:v>15.27</c:v>
                </c:pt>
                <c:pt idx="97">
                  <c:v>15.229999999999999</c:v>
                </c:pt>
                <c:pt idx="98">
                  <c:v>15.16</c:v>
                </c:pt>
                <c:pt idx="99">
                  <c:v>15.18</c:v>
                </c:pt>
                <c:pt idx="100">
                  <c:v>15.129999999999999</c:v>
                </c:pt>
                <c:pt idx="101">
                  <c:v>15.09</c:v>
                </c:pt>
                <c:pt idx="102">
                  <c:v>15.08</c:v>
                </c:pt>
                <c:pt idx="103">
                  <c:v>15.04</c:v>
                </c:pt>
                <c:pt idx="104">
                  <c:v>15</c:v>
                </c:pt>
                <c:pt idx="105">
                  <c:v>14.99</c:v>
                </c:pt>
                <c:pt idx="106">
                  <c:v>14.93</c:v>
                </c:pt>
                <c:pt idx="107">
                  <c:v>14.88</c:v>
                </c:pt>
                <c:pt idx="108">
                  <c:v>14.88</c:v>
                </c:pt>
                <c:pt idx="109">
                  <c:v>14.81</c:v>
                </c:pt>
                <c:pt idx="110">
                  <c:v>14.78</c:v>
                </c:pt>
                <c:pt idx="111">
                  <c:v>14.78</c:v>
                </c:pt>
                <c:pt idx="112">
                  <c:v>14.739999999999998</c:v>
                </c:pt>
                <c:pt idx="113">
                  <c:v>14.7</c:v>
                </c:pt>
                <c:pt idx="114">
                  <c:v>14.62</c:v>
                </c:pt>
                <c:pt idx="115">
                  <c:v>14.6</c:v>
                </c:pt>
                <c:pt idx="116">
                  <c:v>14.59</c:v>
                </c:pt>
                <c:pt idx="117">
                  <c:v>14.54</c:v>
                </c:pt>
                <c:pt idx="118">
                  <c:v>14.5</c:v>
                </c:pt>
                <c:pt idx="119">
                  <c:v>14.5</c:v>
                </c:pt>
                <c:pt idx="120">
                  <c:v>14.43</c:v>
                </c:pt>
                <c:pt idx="121">
                  <c:v>14.42</c:v>
                </c:pt>
                <c:pt idx="122">
                  <c:v>14.370000000000006</c:v>
                </c:pt>
                <c:pt idx="123">
                  <c:v>14.3</c:v>
                </c:pt>
                <c:pt idx="124">
                  <c:v>14.32</c:v>
                </c:pt>
                <c:pt idx="125">
                  <c:v>14.27</c:v>
                </c:pt>
                <c:pt idx="126">
                  <c:v>14.17</c:v>
                </c:pt>
                <c:pt idx="127">
                  <c:v>14.15</c:v>
                </c:pt>
                <c:pt idx="128">
                  <c:v>14.12</c:v>
                </c:pt>
                <c:pt idx="129">
                  <c:v>14.1</c:v>
                </c:pt>
                <c:pt idx="130">
                  <c:v>14.06</c:v>
                </c:pt>
                <c:pt idx="131">
                  <c:v>14.01</c:v>
                </c:pt>
                <c:pt idx="132">
                  <c:v>14</c:v>
                </c:pt>
                <c:pt idx="133">
                  <c:v>13.98</c:v>
                </c:pt>
                <c:pt idx="134">
                  <c:v>13.950000000000006</c:v>
                </c:pt>
                <c:pt idx="135">
                  <c:v>13.89</c:v>
                </c:pt>
                <c:pt idx="136">
                  <c:v>13.860000000000008</c:v>
                </c:pt>
                <c:pt idx="137">
                  <c:v>13.82</c:v>
                </c:pt>
                <c:pt idx="138">
                  <c:v>13.82</c:v>
                </c:pt>
                <c:pt idx="139">
                  <c:v>13.79</c:v>
                </c:pt>
                <c:pt idx="140">
                  <c:v>13.79</c:v>
                </c:pt>
                <c:pt idx="141">
                  <c:v>13.729999999999999</c:v>
                </c:pt>
                <c:pt idx="142">
                  <c:v>13.69</c:v>
                </c:pt>
                <c:pt idx="143">
                  <c:v>13.61</c:v>
                </c:pt>
                <c:pt idx="144">
                  <c:v>13.61</c:v>
                </c:pt>
                <c:pt idx="145">
                  <c:v>13.6</c:v>
                </c:pt>
                <c:pt idx="146">
                  <c:v>13.57</c:v>
                </c:pt>
                <c:pt idx="147">
                  <c:v>13.56</c:v>
                </c:pt>
                <c:pt idx="148">
                  <c:v>13.54</c:v>
                </c:pt>
                <c:pt idx="149">
                  <c:v>13.54</c:v>
                </c:pt>
                <c:pt idx="150">
                  <c:v>13.53</c:v>
                </c:pt>
                <c:pt idx="151">
                  <c:v>13.57</c:v>
                </c:pt>
                <c:pt idx="152">
                  <c:v>13.58</c:v>
                </c:pt>
                <c:pt idx="153">
                  <c:v>13.629999999999999</c:v>
                </c:pt>
                <c:pt idx="154">
                  <c:v>13.66</c:v>
                </c:pt>
                <c:pt idx="155">
                  <c:v>13.69</c:v>
                </c:pt>
                <c:pt idx="156">
                  <c:v>13.78</c:v>
                </c:pt>
                <c:pt idx="157">
                  <c:v>13.88</c:v>
                </c:pt>
                <c:pt idx="158">
                  <c:v>13.98</c:v>
                </c:pt>
                <c:pt idx="159">
                  <c:v>14.05</c:v>
                </c:pt>
                <c:pt idx="160">
                  <c:v>14.129999999999999</c:v>
                </c:pt>
                <c:pt idx="161">
                  <c:v>14.27</c:v>
                </c:pt>
                <c:pt idx="162">
                  <c:v>14.39</c:v>
                </c:pt>
                <c:pt idx="163">
                  <c:v>14.53</c:v>
                </c:pt>
                <c:pt idx="164">
                  <c:v>14.6</c:v>
                </c:pt>
                <c:pt idx="165">
                  <c:v>14.77</c:v>
                </c:pt>
                <c:pt idx="166">
                  <c:v>14.92</c:v>
                </c:pt>
                <c:pt idx="167">
                  <c:v>15.02</c:v>
                </c:pt>
                <c:pt idx="168">
                  <c:v>15.11</c:v>
                </c:pt>
                <c:pt idx="169">
                  <c:v>15.3</c:v>
                </c:pt>
                <c:pt idx="170">
                  <c:v>15.42</c:v>
                </c:pt>
                <c:pt idx="171">
                  <c:v>15.56</c:v>
                </c:pt>
                <c:pt idx="172">
                  <c:v>15.62</c:v>
                </c:pt>
                <c:pt idx="173">
                  <c:v>15.77</c:v>
                </c:pt>
                <c:pt idx="174">
                  <c:v>15.83</c:v>
                </c:pt>
                <c:pt idx="175">
                  <c:v>15.92</c:v>
                </c:pt>
                <c:pt idx="176">
                  <c:v>15.94</c:v>
                </c:pt>
                <c:pt idx="177">
                  <c:v>15.98</c:v>
                </c:pt>
                <c:pt idx="178">
                  <c:v>15.98</c:v>
                </c:pt>
                <c:pt idx="179">
                  <c:v>16.04</c:v>
                </c:pt>
                <c:pt idx="180">
                  <c:v>16.05</c:v>
                </c:pt>
                <c:pt idx="181">
                  <c:v>16.07</c:v>
                </c:pt>
                <c:pt idx="182">
                  <c:v>16.05</c:v>
                </c:pt>
                <c:pt idx="183">
                  <c:v>16.07</c:v>
                </c:pt>
                <c:pt idx="184">
                  <c:v>16.170000000000005</c:v>
                </c:pt>
                <c:pt idx="185">
                  <c:v>16.12</c:v>
                </c:pt>
                <c:pt idx="186">
                  <c:v>16.170000000000005</c:v>
                </c:pt>
                <c:pt idx="187">
                  <c:v>16.170000000000005</c:v>
                </c:pt>
                <c:pt idx="188">
                  <c:v>16.23</c:v>
                </c:pt>
                <c:pt idx="189">
                  <c:v>16.22</c:v>
                </c:pt>
                <c:pt idx="190">
                  <c:v>16.27</c:v>
                </c:pt>
                <c:pt idx="191">
                  <c:v>16.309999999999999</c:v>
                </c:pt>
                <c:pt idx="192">
                  <c:v>16.309999999999999</c:v>
                </c:pt>
                <c:pt idx="193">
                  <c:v>16.29</c:v>
                </c:pt>
                <c:pt idx="194">
                  <c:v>16.29</c:v>
                </c:pt>
                <c:pt idx="195">
                  <c:v>16.329999999999988</c:v>
                </c:pt>
                <c:pt idx="196">
                  <c:v>16.329999999999988</c:v>
                </c:pt>
                <c:pt idx="197">
                  <c:v>16.23</c:v>
                </c:pt>
                <c:pt idx="198">
                  <c:v>16.29</c:v>
                </c:pt>
                <c:pt idx="199">
                  <c:v>16.279999999999987</c:v>
                </c:pt>
                <c:pt idx="200">
                  <c:v>16.18</c:v>
                </c:pt>
                <c:pt idx="201">
                  <c:v>16.16</c:v>
                </c:pt>
                <c:pt idx="202">
                  <c:v>16.149999999999999</c:v>
                </c:pt>
                <c:pt idx="203">
                  <c:v>16.12</c:v>
                </c:pt>
                <c:pt idx="204">
                  <c:v>16.14</c:v>
                </c:pt>
                <c:pt idx="205">
                  <c:v>16.07</c:v>
                </c:pt>
                <c:pt idx="206">
                  <c:v>16.03</c:v>
                </c:pt>
                <c:pt idx="207">
                  <c:v>15.94</c:v>
                </c:pt>
                <c:pt idx="208">
                  <c:v>15.97</c:v>
                </c:pt>
                <c:pt idx="209">
                  <c:v>15.94</c:v>
                </c:pt>
                <c:pt idx="210">
                  <c:v>15.9</c:v>
                </c:pt>
                <c:pt idx="211">
                  <c:v>15.79</c:v>
                </c:pt>
                <c:pt idx="212">
                  <c:v>15.79</c:v>
                </c:pt>
                <c:pt idx="213">
                  <c:v>15.719999999999999</c:v>
                </c:pt>
                <c:pt idx="214">
                  <c:v>15.709999999999999</c:v>
                </c:pt>
                <c:pt idx="215">
                  <c:v>15.639999999999999</c:v>
                </c:pt>
                <c:pt idx="216">
                  <c:v>15.6</c:v>
                </c:pt>
                <c:pt idx="217">
                  <c:v>15.55</c:v>
                </c:pt>
                <c:pt idx="218">
                  <c:v>15.53</c:v>
                </c:pt>
                <c:pt idx="219">
                  <c:v>15.49</c:v>
                </c:pt>
                <c:pt idx="220">
                  <c:v>15.41</c:v>
                </c:pt>
                <c:pt idx="221">
                  <c:v>15.34</c:v>
                </c:pt>
                <c:pt idx="222">
                  <c:v>15.29</c:v>
                </c:pt>
                <c:pt idx="223">
                  <c:v>15.229999999999999</c:v>
                </c:pt>
                <c:pt idx="224">
                  <c:v>15.2</c:v>
                </c:pt>
                <c:pt idx="225">
                  <c:v>15.15</c:v>
                </c:pt>
                <c:pt idx="226">
                  <c:v>15.09</c:v>
                </c:pt>
                <c:pt idx="227">
                  <c:v>15.06</c:v>
                </c:pt>
                <c:pt idx="228">
                  <c:v>14.99</c:v>
                </c:pt>
                <c:pt idx="229">
                  <c:v>14.99</c:v>
                </c:pt>
                <c:pt idx="230">
                  <c:v>14.89</c:v>
                </c:pt>
                <c:pt idx="231">
                  <c:v>14.83</c:v>
                </c:pt>
                <c:pt idx="232">
                  <c:v>14.79</c:v>
                </c:pt>
                <c:pt idx="233">
                  <c:v>14.75</c:v>
                </c:pt>
                <c:pt idx="234">
                  <c:v>14.65</c:v>
                </c:pt>
                <c:pt idx="235">
                  <c:v>14.62</c:v>
                </c:pt>
                <c:pt idx="236">
                  <c:v>14.58</c:v>
                </c:pt>
                <c:pt idx="237">
                  <c:v>14.54</c:v>
                </c:pt>
                <c:pt idx="238">
                  <c:v>14.5</c:v>
                </c:pt>
                <c:pt idx="239">
                  <c:v>14.49</c:v>
                </c:pt>
                <c:pt idx="240">
                  <c:v>14.4</c:v>
                </c:pt>
                <c:pt idx="241">
                  <c:v>14.33</c:v>
                </c:pt>
                <c:pt idx="242">
                  <c:v>14.3</c:v>
                </c:pt>
                <c:pt idx="243">
                  <c:v>14.25</c:v>
                </c:pt>
                <c:pt idx="244">
                  <c:v>14.16</c:v>
                </c:pt>
                <c:pt idx="245">
                  <c:v>14.129999999999999</c:v>
                </c:pt>
                <c:pt idx="246">
                  <c:v>14.1</c:v>
                </c:pt>
                <c:pt idx="247">
                  <c:v>14.05</c:v>
                </c:pt>
                <c:pt idx="248">
                  <c:v>13.99</c:v>
                </c:pt>
                <c:pt idx="249">
                  <c:v>13.97</c:v>
                </c:pt>
                <c:pt idx="250">
                  <c:v>13.950000000000006</c:v>
                </c:pt>
                <c:pt idx="251">
                  <c:v>13.83</c:v>
                </c:pt>
                <c:pt idx="252">
                  <c:v>13.79</c:v>
                </c:pt>
                <c:pt idx="253">
                  <c:v>13.77</c:v>
                </c:pt>
                <c:pt idx="254">
                  <c:v>13.729999999999999</c:v>
                </c:pt>
                <c:pt idx="255">
                  <c:v>13.639999999999999</c:v>
                </c:pt>
                <c:pt idx="256">
                  <c:v>13.59</c:v>
                </c:pt>
                <c:pt idx="257">
                  <c:v>13.58</c:v>
                </c:pt>
                <c:pt idx="258">
                  <c:v>13.5</c:v>
                </c:pt>
                <c:pt idx="259">
                  <c:v>13.5</c:v>
                </c:pt>
                <c:pt idx="260">
                  <c:v>13.43</c:v>
                </c:pt>
                <c:pt idx="261">
                  <c:v>13.34</c:v>
                </c:pt>
                <c:pt idx="262">
                  <c:v>13.31</c:v>
                </c:pt>
                <c:pt idx="263">
                  <c:v>13.29</c:v>
                </c:pt>
                <c:pt idx="264">
                  <c:v>13.29</c:v>
                </c:pt>
                <c:pt idx="265">
                  <c:v>13.16</c:v>
                </c:pt>
                <c:pt idx="266">
                  <c:v>13.12</c:v>
                </c:pt>
                <c:pt idx="267">
                  <c:v>13.1</c:v>
                </c:pt>
                <c:pt idx="268">
                  <c:v>13.06</c:v>
                </c:pt>
                <c:pt idx="269">
                  <c:v>13.01</c:v>
                </c:pt>
                <c:pt idx="270">
                  <c:v>13</c:v>
                </c:pt>
                <c:pt idx="271">
                  <c:v>12.99</c:v>
                </c:pt>
                <c:pt idx="272">
                  <c:v>12.870000000000006</c:v>
                </c:pt>
                <c:pt idx="273">
                  <c:v>12.860000000000008</c:v>
                </c:pt>
                <c:pt idx="274">
                  <c:v>12.82</c:v>
                </c:pt>
                <c:pt idx="275">
                  <c:v>12.78</c:v>
                </c:pt>
                <c:pt idx="276">
                  <c:v>12.719999999999999</c:v>
                </c:pt>
                <c:pt idx="277">
                  <c:v>12.68</c:v>
                </c:pt>
                <c:pt idx="278">
                  <c:v>12.61</c:v>
                </c:pt>
                <c:pt idx="279">
                  <c:v>12.62</c:v>
                </c:pt>
                <c:pt idx="280">
                  <c:v>12.57</c:v>
                </c:pt>
                <c:pt idx="281">
                  <c:v>12.51</c:v>
                </c:pt>
                <c:pt idx="282">
                  <c:v>12.52</c:v>
                </c:pt>
                <c:pt idx="283">
                  <c:v>12.51</c:v>
                </c:pt>
                <c:pt idx="284">
                  <c:v>12.49</c:v>
                </c:pt>
                <c:pt idx="285">
                  <c:v>12.43</c:v>
                </c:pt>
                <c:pt idx="286">
                  <c:v>12.38</c:v>
                </c:pt>
                <c:pt idx="287">
                  <c:v>12.360000000000008</c:v>
                </c:pt>
                <c:pt idx="288">
                  <c:v>12.350000000000009</c:v>
                </c:pt>
                <c:pt idx="289">
                  <c:v>12.3</c:v>
                </c:pt>
                <c:pt idx="290">
                  <c:v>12.29</c:v>
                </c:pt>
                <c:pt idx="291">
                  <c:v>12.34</c:v>
                </c:pt>
                <c:pt idx="292">
                  <c:v>12.27</c:v>
                </c:pt>
                <c:pt idx="293">
                  <c:v>12.3</c:v>
                </c:pt>
                <c:pt idx="294">
                  <c:v>12.28</c:v>
                </c:pt>
                <c:pt idx="295">
                  <c:v>12.28</c:v>
                </c:pt>
                <c:pt idx="296">
                  <c:v>12.34</c:v>
                </c:pt>
                <c:pt idx="297">
                  <c:v>12.360000000000008</c:v>
                </c:pt>
                <c:pt idx="298">
                  <c:v>12.47</c:v>
                </c:pt>
                <c:pt idx="299">
                  <c:v>12.48</c:v>
                </c:pt>
                <c:pt idx="300">
                  <c:v>12.53</c:v>
                </c:pt>
                <c:pt idx="301">
                  <c:v>12.56</c:v>
                </c:pt>
                <c:pt idx="302">
                  <c:v>12.68</c:v>
                </c:pt>
                <c:pt idx="303">
                  <c:v>12.79</c:v>
                </c:pt>
                <c:pt idx="304">
                  <c:v>12.870000000000006</c:v>
                </c:pt>
                <c:pt idx="305">
                  <c:v>12.98</c:v>
                </c:pt>
                <c:pt idx="306">
                  <c:v>13.1</c:v>
                </c:pt>
                <c:pt idx="307">
                  <c:v>13.2</c:v>
                </c:pt>
                <c:pt idx="308">
                  <c:v>13.33</c:v>
                </c:pt>
                <c:pt idx="309">
                  <c:v>13.5</c:v>
                </c:pt>
                <c:pt idx="310">
                  <c:v>13.629999999999999</c:v>
                </c:pt>
                <c:pt idx="311">
                  <c:v>13.739999999999998</c:v>
                </c:pt>
                <c:pt idx="312">
                  <c:v>13.94</c:v>
                </c:pt>
                <c:pt idx="313">
                  <c:v>14.04</c:v>
                </c:pt>
                <c:pt idx="314">
                  <c:v>14.2</c:v>
                </c:pt>
                <c:pt idx="315">
                  <c:v>14.3</c:v>
                </c:pt>
                <c:pt idx="316">
                  <c:v>14.39</c:v>
                </c:pt>
                <c:pt idx="317">
                  <c:v>14.51</c:v>
                </c:pt>
                <c:pt idx="318">
                  <c:v>14.56</c:v>
                </c:pt>
                <c:pt idx="319">
                  <c:v>14.61</c:v>
                </c:pt>
                <c:pt idx="320">
                  <c:v>14.69</c:v>
                </c:pt>
                <c:pt idx="321">
                  <c:v>14.75</c:v>
                </c:pt>
                <c:pt idx="322">
                  <c:v>14.81</c:v>
                </c:pt>
                <c:pt idx="323">
                  <c:v>14.83</c:v>
                </c:pt>
                <c:pt idx="324">
                  <c:v>14.9</c:v>
                </c:pt>
                <c:pt idx="325">
                  <c:v>14.94</c:v>
                </c:pt>
                <c:pt idx="326">
                  <c:v>14.97</c:v>
                </c:pt>
                <c:pt idx="327">
                  <c:v>15</c:v>
                </c:pt>
                <c:pt idx="328">
                  <c:v>15.02</c:v>
                </c:pt>
                <c:pt idx="329">
                  <c:v>15.07</c:v>
                </c:pt>
                <c:pt idx="330">
                  <c:v>15.1</c:v>
                </c:pt>
                <c:pt idx="331">
                  <c:v>15.1</c:v>
                </c:pt>
                <c:pt idx="332">
                  <c:v>15.15</c:v>
                </c:pt>
                <c:pt idx="333">
                  <c:v>15.2</c:v>
                </c:pt>
                <c:pt idx="334">
                  <c:v>15.2</c:v>
                </c:pt>
                <c:pt idx="335">
                  <c:v>15.25</c:v>
                </c:pt>
                <c:pt idx="336">
                  <c:v>15.27</c:v>
                </c:pt>
                <c:pt idx="337">
                  <c:v>15.27</c:v>
                </c:pt>
                <c:pt idx="338">
                  <c:v>15.26</c:v>
                </c:pt>
                <c:pt idx="339">
                  <c:v>15.219999999999999</c:v>
                </c:pt>
                <c:pt idx="340">
                  <c:v>15.27</c:v>
                </c:pt>
                <c:pt idx="341">
                  <c:v>15.29</c:v>
                </c:pt>
                <c:pt idx="342">
                  <c:v>15.219999999999999</c:v>
                </c:pt>
                <c:pt idx="343">
                  <c:v>15.219999999999999</c:v>
                </c:pt>
                <c:pt idx="344">
                  <c:v>15.2</c:v>
                </c:pt>
                <c:pt idx="345">
                  <c:v>15.15</c:v>
                </c:pt>
                <c:pt idx="346">
                  <c:v>15.139999999999999</c:v>
                </c:pt>
                <c:pt idx="347">
                  <c:v>15.139999999999999</c:v>
                </c:pt>
                <c:pt idx="348">
                  <c:v>15.08</c:v>
                </c:pt>
                <c:pt idx="349">
                  <c:v>15.07</c:v>
                </c:pt>
                <c:pt idx="350">
                  <c:v>15.06</c:v>
                </c:pt>
                <c:pt idx="351">
                  <c:v>15.01</c:v>
                </c:pt>
                <c:pt idx="352">
                  <c:v>14.98</c:v>
                </c:pt>
                <c:pt idx="353">
                  <c:v>14.93</c:v>
                </c:pt>
                <c:pt idx="354">
                  <c:v>14.91</c:v>
                </c:pt>
                <c:pt idx="355">
                  <c:v>14.870000000000006</c:v>
                </c:pt>
                <c:pt idx="356">
                  <c:v>14.78</c:v>
                </c:pt>
                <c:pt idx="357">
                  <c:v>14.79</c:v>
                </c:pt>
                <c:pt idx="358">
                  <c:v>14.77</c:v>
                </c:pt>
                <c:pt idx="359">
                  <c:v>14.69</c:v>
                </c:pt>
                <c:pt idx="360">
                  <c:v>14.62</c:v>
                </c:pt>
                <c:pt idx="361">
                  <c:v>14.639999999999999</c:v>
                </c:pt>
                <c:pt idx="362">
                  <c:v>14.62</c:v>
                </c:pt>
                <c:pt idx="363">
                  <c:v>14.59</c:v>
                </c:pt>
                <c:pt idx="364">
                  <c:v>14.55</c:v>
                </c:pt>
                <c:pt idx="365">
                  <c:v>14.55</c:v>
                </c:pt>
                <c:pt idx="366">
                  <c:v>14.51</c:v>
                </c:pt>
                <c:pt idx="367">
                  <c:v>14.51</c:v>
                </c:pt>
                <c:pt idx="368">
                  <c:v>14.49</c:v>
                </c:pt>
                <c:pt idx="369">
                  <c:v>14.46</c:v>
                </c:pt>
                <c:pt idx="370">
                  <c:v>14.42</c:v>
                </c:pt>
                <c:pt idx="371">
                  <c:v>14.4</c:v>
                </c:pt>
                <c:pt idx="372">
                  <c:v>14.370000000000006</c:v>
                </c:pt>
                <c:pt idx="373">
                  <c:v>14.34</c:v>
                </c:pt>
                <c:pt idx="374">
                  <c:v>14.32</c:v>
                </c:pt>
                <c:pt idx="375">
                  <c:v>14.31</c:v>
                </c:pt>
                <c:pt idx="376">
                  <c:v>14.32</c:v>
                </c:pt>
                <c:pt idx="377">
                  <c:v>14.31</c:v>
                </c:pt>
                <c:pt idx="378">
                  <c:v>14.27</c:v>
                </c:pt>
                <c:pt idx="379">
                  <c:v>14.209999999999999</c:v>
                </c:pt>
                <c:pt idx="380">
                  <c:v>14.209999999999999</c:v>
                </c:pt>
                <c:pt idx="381">
                  <c:v>14.17</c:v>
                </c:pt>
                <c:pt idx="382">
                  <c:v>14.139999999999999</c:v>
                </c:pt>
                <c:pt idx="383">
                  <c:v>14.09</c:v>
                </c:pt>
                <c:pt idx="384">
                  <c:v>14.07</c:v>
                </c:pt>
                <c:pt idx="385">
                  <c:v>14.03</c:v>
                </c:pt>
                <c:pt idx="386">
                  <c:v>14.02</c:v>
                </c:pt>
                <c:pt idx="387">
                  <c:v>13.99</c:v>
                </c:pt>
                <c:pt idx="388">
                  <c:v>13.950000000000006</c:v>
                </c:pt>
                <c:pt idx="389">
                  <c:v>13.91</c:v>
                </c:pt>
                <c:pt idx="390">
                  <c:v>13.870000000000006</c:v>
                </c:pt>
                <c:pt idx="391">
                  <c:v>13.84</c:v>
                </c:pt>
                <c:pt idx="392">
                  <c:v>13.78</c:v>
                </c:pt>
                <c:pt idx="393">
                  <c:v>13.8</c:v>
                </c:pt>
                <c:pt idx="394">
                  <c:v>13.739999999999998</c:v>
                </c:pt>
                <c:pt idx="395">
                  <c:v>13.719999999999999</c:v>
                </c:pt>
                <c:pt idx="396">
                  <c:v>13.639999999999999</c:v>
                </c:pt>
                <c:pt idx="397">
                  <c:v>13.67</c:v>
                </c:pt>
                <c:pt idx="398">
                  <c:v>13.61</c:v>
                </c:pt>
                <c:pt idx="399">
                  <c:v>13.57</c:v>
                </c:pt>
                <c:pt idx="400">
                  <c:v>13.57</c:v>
                </c:pt>
                <c:pt idx="401">
                  <c:v>13.54</c:v>
                </c:pt>
                <c:pt idx="402">
                  <c:v>13.52</c:v>
                </c:pt>
                <c:pt idx="403">
                  <c:v>13.5</c:v>
                </c:pt>
                <c:pt idx="404">
                  <c:v>13.46</c:v>
                </c:pt>
                <c:pt idx="405">
                  <c:v>13.42</c:v>
                </c:pt>
                <c:pt idx="406">
                  <c:v>13.42</c:v>
                </c:pt>
                <c:pt idx="407">
                  <c:v>13.31</c:v>
                </c:pt>
                <c:pt idx="408">
                  <c:v>13.31</c:v>
                </c:pt>
                <c:pt idx="409">
                  <c:v>13.28</c:v>
                </c:pt>
                <c:pt idx="410">
                  <c:v>13.209999999999999</c:v>
                </c:pt>
                <c:pt idx="411">
                  <c:v>13.209999999999999</c:v>
                </c:pt>
                <c:pt idx="412">
                  <c:v>13.16</c:v>
                </c:pt>
                <c:pt idx="413">
                  <c:v>13.11</c:v>
                </c:pt>
                <c:pt idx="414">
                  <c:v>13.08</c:v>
                </c:pt>
                <c:pt idx="415">
                  <c:v>13.03</c:v>
                </c:pt>
                <c:pt idx="416">
                  <c:v>13.04</c:v>
                </c:pt>
                <c:pt idx="417">
                  <c:v>13</c:v>
                </c:pt>
                <c:pt idx="418">
                  <c:v>13</c:v>
                </c:pt>
                <c:pt idx="419">
                  <c:v>12.91</c:v>
                </c:pt>
                <c:pt idx="420">
                  <c:v>12.91</c:v>
                </c:pt>
                <c:pt idx="421">
                  <c:v>12.89</c:v>
                </c:pt>
                <c:pt idx="422">
                  <c:v>12.84</c:v>
                </c:pt>
                <c:pt idx="423">
                  <c:v>12.81</c:v>
                </c:pt>
                <c:pt idx="424">
                  <c:v>12.81</c:v>
                </c:pt>
                <c:pt idx="425">
                  <c:v>12.78</c:v>
                </c:pt>
                <c:pt idx="426">
                  <c:v>12.729999999999999</c:v>
                </c:pt>
                <c:pt idx="427">
                  <c:v>12.709999999999999</c:v>
                </c:pt>
                <c:pt idx="428">
                  <c:v>12.66</c:v>
                </c:pt>
                <c:pt idx="429">
                  <c:v>12.639999999999999</c:v>
                </c:pt>
                <c:pt idx="430">
                  <c:v>12.6</c:v>
                </c:pt>
                <c:pt idx="431">
                  <c:v>12.58</c:v>
                </c:pt>
                <c:pt idx="432">
                  <c:v>12.56</c:v>
                </c:pt>
                <c:pt idx="433">
                  <c:v>12.53</c:v>
                </c:pt>
                <c:pt idx="434">
                  <c:v>12.54</c:v>
                </c:pt>
                <c:pt idx="435">
                  <c:v>12.53</c:v>
                </c:pt>
                <c:pt idx="436">
                  <c:v>12.52</c:v>
                </c:pt>
                <c:pt idx="437">
                  <c:v>12.52</c:v>
                </c:pt>
                <c:pt idx="438">
                  <c:v>12.52</c:v>
                </c:pt>
                <c:pt idx="439">
                  <c:v>12.54</c:v>
                </c:pt>
                <c:pt idx="440">
                  <c:v>12.6</c:v>
                </c:pt>
                <c:pt idx="441">
                  <c:v>12.61</c:v>
                </c:pt>
                <c:pt idx="442">
                  <c:v>12.68</c:v>
                </c:pt>
                <c:pt idx="443">
                  <c:v>12.76</c:v>
                </c:pt>
                <c:pt idx="444">
                  <c:v>12.81</c:v>
                </c:pt>
                <c:pt idx="445">
                  <c:v>12.97</c:v>
                </c:pt>
                <c:pt idx="446">
                  <c:v>13</c:v>
                </c:pt>
                <c:pt idx="447">
                  <c:v>13.129999999999999</c:v>
                </c:pt>
                <c:pt idx="448">
                  <c:v>13.219999999999999</c:v>
                </c:pt>
                <c:pt idx="449">
                  <c:v>13.350000000000009</c:v>
                </c:pt>
                <c:pt idx="450">
                  <c:v>13.77</c:v>
                </c:pt>
                <c:pt idx="452">
                  <c:v>13.229999999999999</c:v>
                </c:pt>
                <c:pt idx="453">
                  <c:v>13.229999999999999</c:v>
                </c:pt>
                <c:pt idx="454">
                  <c:v>13.16</c:v>
                </c:pt>
                <c:pt idx="455">
                  <c:v>13.11</c:v>
                </c:pt>
                <c:pt idx="456">
                  <c:v>13.12</c:v>
                </c:pt>
                <c:pt idx="457">
                  <c:v>13.1</c:v>
                </c:pt>
                <c:pt idx="458">
                  <c:v>13.05</c:v>
                </c:pt>
                <c:pt idx="459">
                  <c:v>13.03</c:v>
                </c:pt>
                <c:pt idx="460">
                  <c:v>13.03</c:v>
                </c:pt>
                <c:pt idx="461">
                  <c:v>12.99</c:v>
                </c:pt>
                <c:pt idx="462">
                  <c:v>12.98</c:v>
                </c:pt>
                <c:pt idx="463">
                  <c:v>12.96</c:v>
                </c:pt>
                <c:pt idx="464">
                  <c:v>12.93</c:v>
                </c:pt>
                <c:pt idx="465">
                  <c:v>12.92</c:v>
                </c:pt>
                <c:pt idx="466">
                  <c:v>12.860000000000008</c:v>
                </c:pt>
                <c:pt idx="467">
                  <c:v>12.88</c:v>
                </c:pt>
                <c:pt idx="468">
                  <c:v>12.8</c:v>
                </c:pt>
                <c:pt idx="469">
                  <c:v>12.83</c:v>
                </c:pt>
                <c:pt idx="470">
                  <c:v>12.81</c:v>
                </c:pt>
                <c:pt idx="471">
                  <c:v>12.77</c:v>
                </c:pt>
                <c:pt idx="472">
                  <c:v>12.77</c:v>
                </c:pt>
                <c:pt idx="473">
                  <c:v>12.729999999999999</c:v>
                </c:pt>
                <c:pt idx="474">
                  <c:v>12.69</c:v>
                </c:pt>
                <c:pt idx="475">
                  <c:v>12.67</c:v>
                </c:pt>
                <c:pt idx="476">
                  <c:v>12.69</c:v>
                </c:pt>
                <c:pt idx="477">
                  <c:v>12.67</c:v>
                </c:pt>
                <c:pt idx="478">
                  <c:v>12.69</c:v>
                </c:pt>
                <c:pt idx="479">
                  <c:v>12.69</c:v>
                </c:pt>
                <c:pt idx="480">
                  <c:v>12.739999999999998</c:v>
                </c:pt>
                <c:pt idx="481">
                  <c:v>12.75</c:v>
                </c:pt>
                <c:pt idx="482">
                  <c:v>12.81</c:v>
                </c:pt>
                <c:pt idx="483">
                  <c:v>12.88</c:v>
                </c:pt>
                <c:pt idx="484">
                  <c:v>12.93</c:v>
                </c:pt>
                <c:pt idx="485">
                  <c:v>12.98</c:v>
                </c:pt>
                <c:pt idx="486">
                  <c:v>13.06</c:v>
                </c:pt>
                <c:pt idx="487">
                  <c:v>13.139999999999999</c:v>
                </c:pt>
                <c:pt idx="488">
                  <c:v>13.229999999999999</c:v>
                </c:pt>
                <c:pt idx="489">
                  <c:v>13.29</c:v>
                </c:pt>
                <c:pt idx="490">
                  <c:v>13.360000000000008</c:v>
                </c:pt>
                <c:pt idx="491">
                  <c:v>13.46</c:v>
                </c:pt>
                <c:pt idx="492">
                  <c:v>13.55</c:v>
                </c:pt>
                <c:pt idx="493">
                  <c:v>13.6</c:v>
                </c:pt>
                <c:pt idx="494">
                  <c:v>13.719999999999999</c:v>
                </c:pt>
                <c:pt idx="495">
                  <c:v>13.8</c:v>
                </c:pt>
                <c:pt idx="496">
                  <c:v>13.88</c:v>
                </c:pt>
                <c:pt idx="497">
                  <c:v>14.02</c:v>
                </c:pt>
                <c:pt idx="498">
                  <c:v>14.11</c:v>
                </c:pt>
                <c:pt idx="499">
                  <c:v>14.219999999999999</c:v>
                </c:pt>
                <c:pt idx="500">
                  <c:v>14.29</c:v>
                </c:pt>
                <c:pt idx="501">
                  <c:v>14.39</c:v>
                </c:pt>
                <c:pt idx="502">
                  <c:v>14.48</c:v>
                </c:pt>
                <c:pt idx="503">
                  <c:v>14.58</c:v>
                </c:pt>
                <c:pt idx="504">
                  <c:v>14.639999999999999</c:v>
                </c:pt>
                <c:pt idx="505">
                  <c:v>14.68</c:v>
                </c:pt>
                <c:pt idx="506">
                  <c:v>14.78</c:v>
                </c:pt>
                <c:pt idx="507">
                  <c:v>14.8</c:v>
                </c:pt>
                <c:pt idx="508">
                  <c:v>14.88</c:v>
                </c:pt>
                <c:pt idx="509">
                  <c:v>14.91</c:v>
                </c:pt>
                <c:pt idx="510">
                  <c:v>15</c:v>
                </c:pt>
                <c:pt idx="511">
                  <c:v>15</c:v>
                </c:pt>
                <c:pt idx="512">
                  <c:v>15.08</c:v>
                </c:pt>
                <c:pt idx="513">
                  <c:v>15.08</c:v>
                </c:pt>
                <c:pt idx="514">
                  <c:v>15.1</c:v>
                </c:pt>
                <c:pt idx="515">
                  <c:v>15.129999999999999</c:v>
                </c:pt>
                <c:pt idx="516">
                  <c:v>15.209999999999999</c:v>
                </c:pt>
                <c:pt idx="517">
                  <c:v>15.219999999999999</c:v>
                </c:pt>
                <c:pt idx="518">
                  <c:v>15.28</c:v>
                </c:pt>
                <c:pt idx="519">
                  <c:v>15.28</c:v>
                </c:pt>
                <c:pt idx="520">
                  <c:v>15.3</c:v>
                </c:pt>
                <c:pt idx="521">
                  <c:v>15.32</c:v>
                </c:pt>
                <c:pt idx="522">
                  <c:v>15.31</c:v>
                </c:pt>
                <c:pt idx="523">
                  <c:v>15.350000000000009</c:v>
                </c:pt>
                <c:pt idx="524">
                  <c:v>15.350000000000009</c:v>
                </c:pt>
                <c:pt idx="525">
                  <c:v>15.34</c:v>
                </c:pt>
                <c:pt idx="526">
                  <c:v>15.34</c:v>
                </c:pt>
                <c:pt idx="527">
                  <c:v>15.360000000000008</c:v>
                </c:pt>
                <c:pt idx="528">
                  <c:v>15.32</c:v>
                </c:pt>
                <c:pt idx="529">
                  <c:v>15.32</c:v>
                </c:pt>
                <c:pt idx="530">
                  <c:v>15.31</c:v>
                </c:pt>
                <c:pt idx="531">
                  <c:v>15.26</c:v>
                </c:pt>
              </c:numCache>
            </c:numRef>
          </c:yVal>
          <c:smooth val="0"/>
          <c:extLst>
            <c:ext xmlns:c16="http://schemas.microsoft.com/office/drawing/2014/chart" uri="{C3380CC4-5D6E-409C-BE32-E72D297353CC}">
              <c16:uniqueId val="{00000000-0D00-4743-B230-72996F773EE7}"/>
            </c:ext>
          </c:extLst>
        </c:ser>
        <c:ser>
          <c:idx val="1"/>
          <c:order val="1"/>
          <c:tx>
            <c:strRef>
              <c:f>'רק T1 ו C שבועיים'!$E$1:$E$2</c:f>
              <c:strCache>
                <c:ptCount val="1"/>
                <c:pt idx="0">
                  <c:v>T1 מרכז השורה</c:v>
                </c:pt>
              </c:strCache>
            </c:strRef>
          </c:tx>
          <c:spPr>
            <a:ln w="28575">
              <a:noFill/>
            </a:ln>
          </c:spPr>
          <c:marker>
            <c:symbol val="square"/>
            <c:size val="2"/>
          </c:marker>
          <c:xVal>
            <c:numRef>
              <c:f>'רק T1 ו C שבועיים'!$A$3:$A$534</c:f>
              <c:numCache>
                <c:formatCode>m/d/yy\ h:mm;@</c:formatCode>
                <c:ptCount val="532"/>
                <c:pt idx="0">
                  <c:v>41336.270833333336</c:v>
                </c:pt>
                <c:pt idx="1">
                  <c:v>41336.291666666591</c:v>
                </c:pt>
                <c:pt idx="2">
                  <c:v>41336.312500000036</c:v>
                </c:pt>
                <c:pt idx="3">
                  <c:v>41336.333333333336</c:v>
                </c:pt>
                <c:pt idx="4">
                  <c:v>41336.354166666664</c:v>
                </c:pt>
                <c:pt idx="5">
                  <c:v>41336.375</c:v>
                </c:pt>
                <c:pt idx="6">
                  <c:v>41336.395833333336</c:v>
                </c:pt>
                <c:pt idx="7">
                  <c:v>41336.416666666664</c:v>
                </c:pt>
                <c:pt idx="8">
                  <c:v>41336.4375</c:v>
                </c:pt>
                <c:pt idx="9">
                  <c:v>41336.458333333343</c:v>
                </c:pt>
                <c:pt idx="10">
                  <c:v>41336.479166666621</c:v>
                </c:pt>
                <c:pt idx="11">
                  <c:v>41336.5</c:v>
                </c:pt>
                <c:pt idx="12">
                  <c:v>41336.520833333336</c:v>
                </c:pt>
                <c:pt idx="13">
                  <c:v>41336.541666666621</c:v>
                </c:pt>
                <c:pt idx="14">
                  <c:v>41336.5625</c:v>
                </c:pt>
                <c:pt idx="15">
                  <c:v>41336.583333333336</c:v>
                </c:pt>
                <c:pt idx="16">
                  <c:v>41336.604166666621</c:v>
                </c:pt>
                <c:pt idx="17">
                  <c:v>41336.624999999993</c:v>
                </c:pt>
                <c:pt idx="18">
                  <c:v>41336.645833333336</c:v>
                </c:pt>
                <c:pt idx="19">
                  <c:v>41336.666666666621</c:v>
                </c:pt>
                <c:pt idx="20">
                  <c:v>41336.6875</c:v>
                </c:pt>
                <c:pt idx="21">
                  <c:v>41336.708333333336</c:v>
                </c:pt>
                <c:pt idx="22">
                  <c:v>41336.729166666591</c:v>
                </c:pt>
                <c:pt idx="23">
                  <c:v>41336.75</c:v>
                </c:pt>
                <c:pt idx="24">
                  <c:v>41336.770833333336</c:v>
                </c:pt>
                <c:pt idx="25">
                  <c:v>41336.791666666591</c:v>
                </c:pt>
                <c:pt idx="26">
                  <c:v>41336.812500000036</c:v>
                </c:pt>
                <c:pt idx="27">
                  <c:v>41336.833333333336</c:v>
                </c:pt>
                <c:pt idx="28">
                  <c:v>41336.854166666664</c:v>
                </c:pt>
                <c:pt idx="29">
                  <c:v>41336.875</c:v>
                </c:pt>
                <c:pt idx="30">
                  <c:v>41336.895833333336</c:v>
                </c:pt>
                <c:pt idx="31">
                  <c:v>41336.916666666664</c:v>
                </c:pt>
                <c:pt idx="32">
                  <c:v>41336.9375</c:v>
                </c:pt>
                <c:pt idx="33">
                  <c:v>41336.958333333343</c:v>
                </c:pt>
                <c:pt idx="34">
                  <c:v>41336.979166666621</c:v>
                </c:pt>
                <c:pt idx="35">
                  <c:v>41336</c:v>
                </c:pt>
                <c:pt idx="36">
                  <c:v>41337.020833333336</c:v>
                </c:pt>
                <c:pt idx="37">
                  <c:v>41337.041666666621</c:v>
                </c:pt>
                <c:pt idx="38">
                  <c:v>41337.0625</c:v>
                </c:pt>
                <c:pt idx="39">
                  <c:v>41337.083333333336</c:v>
                </c:pt>
                <c:pt idx="40">
                  <c:v>41337.104166666621</c:v>
                </c:pt>
                <c:pt idx="41">
                  <c:v>41337.124999999993</c:v>
                </c:pt>
                <c:pt idx="42">
                  <c:v>41337.145833333336</c:v>
                </c:pt>
                <c:pt idx="43">
                  <c:v>41337.166666666621</c:v>
                </c:pt>
                <c:pt idx="44">
                  <c:v>41337.1875</c:v>
                </c:pt>
                <c:pt idx="45">
                  <c:v>41337.208333333336</c:v>
                </c:pt>
                <c:pt idx="46">
                  <c:v>41337.229166666591</c:v>
                </c:pt>
                <c:pt idx="47">
                  <c:v>41337.25</c:v>
                </c:pt>
                <c:pt idx="48">
                  <c:v>41337.270833333336</c:v>
                </c:pt>
                <c:pt idx="49">
                  <c:v>41337.291666666591</c:v>
                </c:pt>
                <c:pt idx="50">
                  <c:v>41337.312500000036</c:v>
                </c:pt>
                <c:pt idx="51">
                  <c:v>41337.333333333336</c:v>
                </c:pt>
                <c:pt idx="52">
                  <c:v>41337.354166666664</c:v>
                </c:pt>
                <c:pt idx="53">
                  <c:v>41337.375</c:v>
                </c:pt>
                <c:pt idx="54">
                  <c:v>41337.395833333336</c:v>
                </c:pt>
                <c:pt idx="55">
                  <c:v>41337.416666666664</c:v>
                </c:pt>
                <c:pt idx="56">
                  <c:v>41337.4375</c:v>
                </c:pt>
                <c:pt idx="57">
                  <c:v>41337.458333333343</c:v>
                </c:pt>
                <c:pt idx="58">
                  <c:v>41337.479166666621</c:v>
                </c:pt>
                <c:pt idx="59">
                  <c:v>41337.5</c:v>
                </c:pt>
                <c:pt idx="60">
                  <c:v>41337.520833333336</c:v>
                </c:pt>
                <c:pt idx="61">
                  <c:v>41337.541666666621</c:v>
                </c:pt>
                <c:pt idx="62">
                  <c:v>41337.5625</c:v>
                </c:pt>
                <c:pt idx="63">
                  <c:v>41337.583333333336</c:v>
                </c:pt>
                <c:pt idx="64">
                  <c:v>41337.604166666621</c:v>
                </c:pt>
                <c:pt idx="65">
                  <c:v>41337.624999999993</c:v>
                </c:pt>
                <c:pt idx="66">
                  <c:v>41337.645833333336</c:v>
                </c:pt>
                <c:pt idx="67">
                  <c:v>41337.666666666621</c:v>
                </c:pt>
                <c:pt idx="68">
                  <c:v>41337.6875</c:v>
                </c:pt>
                <c:pt idx="69">
                  <c:v>41337.708333333336</c:v>
                </c:pt>
                <c:pt idx="70">
                  <c:v>41337.729166666591</c:v>
                </c:pt>
                <c:pt idx="71">
                  <c:v>41337.75</c:v>
                </c:pt>
                <c:pt idx="72">
                  <c:v>41337.770833333336</c:v>
                </c:pt>
                <c:pt idx="73">
                  <c:v>41337.791666666591</c:v>
                </c:pt>
                <c:pt idx="74">
                  <c:v>41337.812500000036</c:v>
                </c:pt>
                <c:pt idx="75">
                  <c:v>41337.833333333336</c:v>
                </c:pt>
                <c:pt idx="76">
                  <c:v>41337.854166666664</c:v>
                </c:pt>
                <c:pt idx="77">
                  <c:v>41337.875</c:v>
                </c:pt>
                <c:pt idx="78">
                  <c:v>41337.895833333336</c:v>
                </c:pt>
                <c:pt idx="79">
                  <c:v>41337.916666666664</c:v>
                </c:pt>
                <c:pt idx="80">
                  <c:v>41337.9375</c:v>
                </c:pt>
                <c:pt idx="81">
                  <c:v>41337.958333333343</c:v>
                </c:pt>
                <c:pt idx="82">
                  <c:v>41337.979166666621</c:v>
                </c:pt>
                <c:pt idx="83">
                  <c:v>41337</c:v>
                </c:pt>
                <c:pt idx="84">
                  <c:v>41338.020833333336</c:v>
                </c:pt>
                <c:pt idx="85">
                  <c:v>41338.041666666621</c:v>
                </c:pt>
                <c:pt idx="86">
                  <c:v>41338.0625</c:v>
                </c:pt>
                <c:pt idx="87">
                  <c:v>41338.083333333336</c:v>
                </c:pt>
                <c:pt idx="88">
                  <c:v>41338.104166666621</c:v>
                </c:pt>
                <c:pt idx="89">
                  <c:v>41338.124999999993</c:v>
                </c:pt>
                <c:pt idx="90">
                  <c:v>41338.145833333336</c:v>
                </c:pt>
                <c:pt idx="91">
                  <c:v>41338.166666666621</c:v>
                </c:pt>
                <c:pt idx="92">
                  <c:v>41338.1875</c:v>
                </c:pt>
                <c:pt idx="93">
                  <c:v>41338.208333333336</c:v>
                </c:pt>
                <c:pt idx="94">
                  <c:v>41338.229166666591</c:v>
                </c:pt>
                <c:pt idx="95">
                  <c:v>41338.25</c:v>
                </c:pt>
                <c:pt idx="96">
                  <c:v>41338.270833333336</c:v>
                </c:pt>
                <c:pt idx="97">
                  <c:v>41338.291666666591</c:v>
                </c:pt>
                <c:pt idx="98">
                  <c:v>41338.312500000036</c:v>
                </c:pt>
                <c:pt idx="99">
                  <c:v>41338.333333333336</c:v>
                </c:pt>
                <c:pt idx="100">
                  <c:v>41338.354166666664</c:v>
                </c:pt>
                <c:pt idx="101">
                  <c:v>41338.375</c:v>
                </c:pt>
                <c:pt idx="102">
                  <c:v>41338.395833333336</c:v>
                </c:pt>
                <c:pt idx="103">
                  <c:v>41338.416666666664</c:v>
                </c:pt>
                <c:pt idx="104">
                  <c:v>41338.4375</c:v>
                </c:pt>
                <c:pt idx="105">
                  <c:v>41338.458333333343</c:v>
                </c:pt>
                <c:pt idx="106">
                  <c:v>41338.479166666621</c:v>
                </c:pt>
                <c:pt idx="107">
                  <c:v>41338.5</c:v>
                </c:pt>
                <c:pt idx="108">
                  <c:v>41338.520833333336</c:v>
                </c:pt>
                <c:pt idx="109">
                  <c:v>41338.541666666621</c:v>
                </c:pt>
                <c:pt idx="110">
                  <c:v>41338.5625</c:v>
                </c:pt>
                <c:pt idx="111">
                  <c:v>41338.583333333336</c:v>
                </c:pt>
                <c:pt idx="112">
                  <c:v>41338.604166666621</c:v>
                </c:pt>
                <c:pt idx="113">
                  <c:v>41338.624999999993</c:v>
                </c:pt>
                <c:pt idx="114">
                  <c:v>41338.645833333336</c:v>
                </c:pt>
                <c:pt idx="115">
                  <c:v>41338.666666666621</c:v>
                </c:pt>
                <c:pt idx="116">
                  <c:v>41338.6875</c:v>
                </c:pt>
                <c:pt idx="117">
                  <c:v>41338.708333333336</c:v>
                </c:pt>
                <c:pt idx="118">
                  <c:v>41338.729166666591</c:v>
                </c:pt>
                <c:pt idx="119">
                  <c:v>41338.75</c:v>
                </c:pt>
                <c:pt idx="120">
                  <c:v>41338.770833333336</c:v>
                </c:pt>
                <c:pt idx="121">
                  <c:v>41338.791666666591</c:v>
                </c:pt>
                <c:pt idx="122">
                  <c:v>41338.812500000036</c:v>
                </c:pt>
                <c:pt idx="123">
                  <c:v>41338.833333333336</c:v>
                </c:pt>
                <c:pt idx="124">
                  <c:v>41338.854166666664</c:v>
                </c:pt>
                <c:pt idx="125">
                  <c:v>41338.875</c:v>
                </c:pt>
                <c:pt idx="126">
                  <c:v>41338.895833333336</c:v>
                </c:pt>
                <c:pt idx="127">
                  <c:v>41338.916666666664</c:v>
                </c:pt>
                <c:pt idx="128">
                  <c:v>41338.9375</c:v>
                </c:pt>
                <c:pt idx="129">
                  <c:v>41338.958333333343</c:v>
                </c:pt>
                <c:pt idx="130">
                  <c:v>41338.979166666621</c:v>
                </c:pt>
                <c:pt idx="131">
                  <c:v>41338</c:v>
                </c:pt>
                <c:pt idx="132">
                  <c:v>41339.020833333336</c:v>
                </c:pt>
                <c:pt idx="133">
                  <c:v>41339.041666666621</c:v>
                </c:pt>
                <c:pt idx="134">
                  <c:v>41339.0625</c:v>
                </c:pt>
                <c:pt idx="135">
                  <c:v>41339.083333333336</c:v>
                </c:pt>
                <c:pt idx="136">
                  <c:v>41339.104166666621</c:v>
                </c:pt>
                <c:pt idx="137">
                  <c:v>41339.124999999993</c:v>
                </c:pt>
                <c:pt idx="138">
                  <c:v>41339.145833333336</c:v>
                </c:pt>
                <c:pt idx="139">
                  <c:v>41339.166666666621</c:v>
                </c:pt>
                <c:pt idx="140">
                  <c:v>41339.1875</c:v>
                </c:pt>
                <c:pt idx="141">
                  <c:v>41339.208333333336</c:v>
                </c:pt>
                <c:pt idx="142">
                  <c:v>41339.229166666591</c:v>
                </c:pt>
                <c:pt idx="143">
                  <c:v>41339.25</c:v>
                </c:pt>
                <c:pt idx="144">
                  <c:v>41339.270833333336</c:v>
                </c:pt>
                <c:pt idx="145">
                  <c:v>41339.291666666591</c:v>
                </c:pt>
                <c:pt idx="146">
                  <c:v>41339.312500000036</c:v>
                </c:pt>
                <c:pt idx="147">
                  <c:v>41339.333333333336</c:v>
                </c:pt>
                <c:pt idx="148">
                  <c:v>41339.354166666664</c:v>
                </c:pt>
                <c:pt idx="149">
                  <c:v>41339.375</c:v>
                </c:pt>
                <c:pt idx="150">
                  <c:v>41339.395833333336</c:v>
                </c:pt>
                <c:pt idx="151">
                  <c:v>41339.416666666664</c:v>
                </c:pt>
                <c:pt idx="152">
                  <c:v>41339.4375</c:v>
                </c:pt>
                <c:pt idx="153">
                  <c:v>41339.458333333343</c:v>
                </c:pt>
                <c:pt idx="154">
                  <c:v>41339.479166666621</c:v>
                </c:pt>
                <c:pt idx="155">
                  <c:v>41339.5</c:v>
                </c:pt>
                <c:pt idx="156">
                  <c:v>41339.520833333336</c:v>
                </c:pt>
                <c:pt idx="157">
                  <c:v>41339.541666666621</c:v>
                </c:pt>
                <c:pt idx="158">
                  <c:v>41339.5625</c:v>
                </c:pt>
                <c:pt idx="159">
                  <c:v>41339.583333333336</c:v>
                </c:pt>
                <c:pt idx="160">
                  <c:v>41339.604166666621</c:v>
                </c:pt>
                <c:pt idx="161">
                  <c:v>41339.624999999993</c:v>
                </c:pt>
                <c:pt idx="162">
                  <c:v>41339.645833333336</c:v>
                </c:pt>
                <c:pt idx="163">
                  <c:v>41339.666666666621</c:v>
                </c:pt>
                <c:pt idx="164">
                  <c:v>41339.6875</c:v>
                </c:pt>
                <c:pt idx="165">
                  <c:v>41339.708333333336</c:v>
                </c:pt>
                <c:pt idx="166">
                  <c:v>41339.729166666591</c:v>
                </c:pt>
                <c:pt idx="167">
                  <c:v>41339.75</c:v>
                </c:pt>
                <c:pt idx="168">
                  <c:v>41339.770833333336</c:v>
                </c:pt>
                <c:pt idx="169">
                  <c:v>41339.791666666591</c:v>
                </c:pt>
                <c:pt idx="170">
                  <c:v>41339.812500000036</c:v>
                </c:pt>
                <c:pt idx="171">
                  <c:v>41339.833333333336</c:v>
                </c:pt>
                <c:pt idx="172">
                  <c:v>41339.854166666664</c:v>
                </c:pt>
                <c:pt idx="173">
                  <c:v>41339.875</c:v>
                </c:pt>
                <c:pt idx="174">
                  <c:v>41339.895833333336</c:v>
                </c:pt>
                <c:pt idx="175">
                  <c:v>41339.916666666664</c:v>
                </c:pt>
                <c:pt idx="176">
                  <c:v>41339.9375</c:v>
                </c:pt>
                <c:pt idx="177">
                  <c:v>41339.958333333343</c:v>
                </c:pt>
                <c:pt idx="178">
                  <c:v>41339.979166666621</c:v>
                </c:pt>
                <c:pt idx="179">
                  <c:v>41339</c:v>
                </c:pt>
                <c:pt idx="180">
                  <c:v>41340.020833333336</c:v>
                </c:pt>
                <c:pt idx="181">
                  <c:v>41340.041666666621</c:v>
                </c:pt>
                <c:pt idx="182">
                  <c:v>41340.0625</c:v>
                </c:pt>
                <c:pt idx="183">
                  <c:v>41340.083333333336</c:v>
                </c:pt>
                <c:pt idx="184">
                  <c:v>41340.104166666621</c:v>
                </c:pt>
                <c:pt idx="185">
                  <c:v>41340.124999999993</c:v>
                </c:pt>
                <c:pt idx="186">
                  <c:v>41340.145833333336</c:v>
                </c:pt>
                <c:pt idx="187">
                  <c:v>41340.166666666621</c:v>
                </c:pt>
                <c:pt idx="188">
                  <c:v>41340.1875</c:v>
                </c:pt>
                <c:pt idx="189">
                  <c:v>41340.208333333336</c:v>
                </c:pt>
                <c:pt idx="190">
                  <c:v>41340.229166666591</c:v>
                </c:pt>
                <c:pt idx="191">
                  <c:v>41340.25</c:v>
                </c:pt>
                <c:pt idx="192">
                  <c:v>41340.270833333336</c:v>
                </c:pt>
                <c:pt idx="193">
                  <c:v>41340.291666666591</c:v>
                </c:pt>
                <c:pt idx="194">
                  <c:v>41340.312500000036</c:v>
                </c:pt>
                <c:pt idx="195">
                  <c:v>41340.333333333336</c:v>
                </c:pt>
                <c:pt idx="196">
                  <c:v>41340.354166666664</c:v>
                </c:pt>
                <c:pt idx="197">
                  <c:v>41340.375</c:v>
                </c:pt>
                <c:pt idx="198">
                  <c:v>41340.395833333336</c:v>
                </c:pt>
                <c:pt idx="199">
                  <c:v>41340.416666666664</c:v>
                </c:pt>
                <c:pt idx="200">
                  <c:v>41340.4375</c:v>
                </c:pt>
                <c:pt idx="201">
                  <c:v>41340.458333333343</c:v>
                </c:pt>
                <c:pt idx="202">
                  <c:v>41340.479166666621</c:v>
                </c:pt>
                <c:pt idx="203">
                  <c:v>41340.5</c:v>
                </c:pt>
                <c:pt idx="204">
                  <c:v>41340.520833333336</c:v>
                </c:pt>
                <c:pt idx="205">
                  <c:v>41340.541666666621</c:v>
                </c:pt>
                <c:pt idx="206">
                  <c:v>41340.5625</c:v>
                </c:pt>
                <c:pt idx="207">
                  <c:v>41340.583333333336</c:v>
                </c:pt>
                <c:pt idx="208">
                  <c:v>41340.604166666621</c:v>
                </c:pt>
                <c:pt idx="209">
                  <c:v>41340.624999999993</c:v>
                </c:pt>
                <c:pt idx="210">
                  <c:v>41340.645833333336</c:v>
                </c:pt>
                <c:pt idx="211">
                  <c:v>41340.666666666621</c:v>
                </c:pt>
                <c:pt idx="212">
                  <c:v>41340.6875</c:v>
                </c:pt>
                <c:pt idx="213">
                  <c:v>41340.708333333336</c:v>
                </c:pt>
                <c:pt idx="214">
                  <c:v>41340.729166666591</c:v>
                </c:pt>
                <c:pt idx="215">
                  <c:v>41340.75</c:v>
                </c:pt>
                <c:pt idx="216">
                  <c:v>41340.770833333336</c:v>
                </c:pt>
                <c:pt idx="217">
                  <c:v>41340.791666666591</c:v>
                </c:pt>
                <c:pt idx="218">
                  <c:v>41340.812500000036</c:v>
                </c:pt>
                <c:pt idx="219">
                  <c:v>41340.833333333336</c:v>
                </c:pt>
                <c:pt idx="220">
                  <c:v>41340.854166666664</c:v>
                </c:pt>
                <c:pt idx="221">
                  <c:v>41340.875</c:v>
                </c:pt>
                <c:pt idx="222">
                  <c:v>41340.895833333336</c:v>
                </c:pt>
                <c:pt idx="223">
                  <c:v>41340.916666666664</c:v>
                </c:pt>
                <c:pt idx="224">
                  <c:v>41340.9375</c:v>
                </c:pt>
                <c:pt idx="225">
                  <c:v>41340.958333333343</c:v>
                </c:pt>
                <c:pt idx="226">
                  <c:v>41340.979166666621</c:v>
                </c:pt>
                <c:pt idx="227">
                  <c:v>41340</c:v>
                </c:pt>
                <c:pt idx="228">
                  <c:v>41341.020833333336</c:v>
                </c:pt>
                <c:pt idx="229">
                  <c:v>41341.041666666621</c:v>
                </c:pt>
                <c:pt idx="230">
                  <c:v>41341.0625</c:v>
                </c:pt>
                <c:pt idx="231">
                  <c:v>41341.083333333336</c:v>
                </c:pt>
                <c:pt idx="232">
                  <c:v>41341.104166666621</c:v>
                </c:pt>
                <c:pt idx="233">
                  <c:v>41341.124999999993</c:v>
                </c:pt>
                <c:pt idx="234">
                  <c:v>41341.145833333336</c:v>
                </c:pt>
                <c:pt idx="235">
                  <c:v>41341.166666666621</c:v>
                </c:pt>
                <c:pt idx="236">
                  <c:v>41341.1875</c:v>
                </c:pt>
                <c:pt idx="237">
                  <c:v>41341.208333333336</c:v>
                </c:pt>
                <c:pt idx="238">
                  <c:v>41341.229166666591</c:v>
                </c:pt>
                <c:pt idx="239">
                  <c:v>41341.25</c:v>
                </c:pt>
                <c:pt idx="240">
                  <c:v>41341.270833333336</c:v>
                </c:pt>
                <c:pt idx="241">
                  <c:v>41341.291666666591</c:v>
                </c:pt>
                <c:pt idx="242">
                  <c:v>41341.312500000036</c:v>
                </c:pt>
                <c:pt idx="243">
                  <c:v>41341.333333333336</c:v>
                </c:pt>
                <c:pt idx="244">
                  <c:v>41341.354166666664</c:v>
                </c:pt>
                <c:pt idx="245">
                  <c:v>41341.375</c:v>
                </c:pt>
                <c:pt idx="246">
                  <c:v>41341.395833333336</c:v>
                </c:pt>
                <c:pt idx="247">
                  <c:v>41341.416666666664</c:v>
                </c:pt>
                <c:pt idx="248">
                  <c:v>41341.4375</c:v>
                </c:pt>
                <c:pt idx="249">
                  <c:v>41341.458333333343</c:v>
                </c:pt>
                <c:pt idx="250">
                  <c:v>41341.479166666621</c:v>
                </c:pt>
                <c:pt idx="251">
                  <c:v>41341.5</c:v>
                </c:pt>
                <c:pt idx="252">
                  <c:v>41341.520833333336</c:v>
                </c:pt>
                <c:pt idx="253">
                  <c:v>41341.541666666621</c:v>
                </c:pt>
                <c:pt idx="254">
                  <c:v>41341.5625</c:v>
                </c:pt>
                <c:pt idx="255">
                  <c:v>41341.583333333336</c:v>
                </c:pt>
                <c:pt idx="256">
                  <c:v>41341.604166666621</c:v>
                </c:pt>
                <c:pt idx="257">
                  <c:v>41341.624999999993</c:v>
                </c:pt>
                <c:pt idx="258">
                  <c:v>41341.645833333336</c:v>
                </c:pt>
                <c:pt idx="259">
                  <c:v>41341.666666666621</c:v>
                </c:pt>
                <c:pt idx="260">
                  <c:v>41341.6875</c:v>
                </c:pt>
                <c:pt idx="261">
                  <c:v>41341.708333333336</c:v>
                </c:pt>
                <c:pt idx="262">
                  <c:v>41341.729166666591</c:v>
                </c:pt>
                <c:pt idx="263">
                  <c:v>41341.75</c:v>
                </c:pt>
                <c:pt idx="264">
                  <c:v>41341.770833333336</c:v>
                </c:pt>
                <c:pt idx="265">
                  <c:v>41341.791666666591</c:v>
                </c:pt>
                <c:pt idx="266">
                  <c:v>41341.812500000036</c:v>
                </c:pt>
                <c:pt idx="267">
                  <c:v>41341.833333333336</c:v>
                </c:pt>
                <c:pt idx="268">
                  <c:v>41341.854166666664</c:v>
                </c:pt>
                <c:pt idx="269">
                  <c:v>41341.875</c:v>
                </c:pt>
                <c:pt idx="270">
                  <c:v>41341.895833333336</c:v>
                </c:pt>
                <c:pt idx="271">
                  <c:v>41341.916666666664</c:v>
                </c:pt>
                <c:pt idx="272">
                  <c:v>41341.9375</c:v>
                </c:pt>
                <c:pt idx="273">
                  <c:v>41341.958333333343</c:v>
                </c:pt>
                <c:pt idx="274">
                  <c:v>41341.979166666621</c:v>
                </c:pt>
                <c:pt idx="275">
                  <c:v>41341</c:v>
                </c:pt>
                <c:pt idx="276">
                  <c:v>41342.020833333336</c:v>
                </c:pt>
                <c:pt idx="277">
                  <c:v>41342.041666666621</c:v>
                </c:pt>
                <c:pt idx="278">
                  <c:v>41342.0625</c:v>
                </c:pt>
                <c:pt idx="279">
                  <c:v>41342.083333333336</c:v>
                </c:pt>
                <c:pt idx="280">
                  <c:v>41342.104166666621</c:v>
                </c:pt>
                <c:pt idx="281">
                  <c:v>41342.124999999993</c:v>
                </c:pt>
                <c:pt idx="282">
                  <c:v>41342.145833333336</c:v>
                </c:pt>
                <c:pt idx="283">
                  <c:v>41342.166666666621</c:v>
                </c:pt>
                <c:pt idx="284">
                  <c:v>41342.1875</c:v>
                </c:pt>
                <c:pt idx="285">
                  <c:v>41342.208333333336</c:v>
                </c:pt>
                <c:pt idx="286">
                  <c:v>41342.229166666591</c:v>
                </c:pt>
                <c:pt idx="287">
                  <c:v>41342.25</c:v>
                </c:pt>
                <c:pt idx="288">
                  <c:v>41342.270833333336</c:v>
                </c:pt>
                <c:pt idx="289">
                  <c:v>41342.291666666591</c:v>
                </c:pt>
                <c:pt idx="290">
                  <c:v>41342.312500000036</c:v>
                </c:pt>
                <c:pt idx="291">
                  <c:v>41342.333333333336</c:v>
                </c:pt>
                <c:pt idx="292">
                  <c:v>41342.354166666664</c:v>
                </c:pt>
                <c:pt idx="293">
                  <c:v>41342.375</c:v>
                </c:pt>
                <c:pt idx="294">
                  <c:v>41342.395833333336</c:v>
                </c:pt>
                <c:pt idx="295">
                  <c:v>41342.416666666664</c:v>
                </c:pt>
                <c:pt idx="296">
                  <c:v>41342.4375</c:v>
                </c:pt>
                <c:pt idx="297">
                  <c:v>41342.458333333343</c:v>
                </c:pt>
                <c:pt idx="298">
                  <c:v>41342.479166666621</c:v>
                </c:pt>
                <c:pt idx="299">
                  <c:v>41342.5</c:v>
                </c:pt>
                <c:pt idx="300">
                  <c:v>41342.520833333336</c:v>
                </c:pt>
                <c:pt idx="301">
                  <c:v>41342.541666666621</c:v>
                </c:pt>
                <c:pt idx="302">
                  <c:v>41342.5625</c:v>
                </c:pt>
                <c:pt idx="303">
                  <c:v>41342.583333333336</c:v>
                </c:pt>
                <c:pt idx="304">
                  <c:v>41342.604166666621</c:v>
                </c:pt>
                <c:pt idx="305">
                  <c:v>41342.624999999993</c:v>
                </c:pt>
                <c:pt idx="306">
                  <c:v>41342.645833333336</c:v>
                </c:pt>
                <c:pt idx="307">
                  <c:v>41342.666666666621</c:v>
                </c:pt>
                <c:pt idx="308">
                  <c:v>41342.6875</c:v>
                </c:pt>
                <c:pt idx="309">
                  <c:v>41342.708333333336</c:v>
                </c:pt>
                <c:pt idx="310">
                  <c:v>41342.729166666591</c:v>
                </c:pt>
                <c:pt idx="311">
                  <c:v>41342.75</c:v>
                </c:pt>
                <c:pt idx="312">
                  <c:v>41342.770833333336</c:v>
                </c:pt>
                <c:pt idx="313">
                  <c:v>41342.791666666591</c:v>
                </c:pt>
                <c:pt idx="314">
                  <c:v>41342.812500000036</c:v>
                </c:pt>
                <c:pt idx="315">
                  <c:v>41342.833333333336</c:v>
                </c:pt>
                <c:pt idx="316">
                  <c:v>41342.854166666664</c:v>
                </c:pt>
                <c:pt idx="317">
                  <c:v>41342.875</c:v>
                </c:pt>
                <c:pt idx="318">
                  <c:v>41342.895833333336</c:v>
                </c:pt>
                <c:pt idx="319">
                  <c:v>41342.916666666664</c:v>
                </c:pt>
                <c:pt idx="320">
                  <c:v>41342.9375</c:v>
                </c:pt>
                <c:pt idx="321">
                  <c:v>41342.958333333343</c:v>
                </c:pt>
                <c:pt idx="322">
                  <c:v>41342.979166666621</c:v>
                </c:pt>
                <c:pt idx="323">
                  <c:v>41342</c:v>
                </c:pt>
                <c:pt idx="324">
                  <c:v>41343.020833333336</c:v>
                </c:pt>
                <c:pt idx="325">
                  <c:v>41343.041666666621</c:v>
                </c:pt>
                <c:pt idx="326">
                  <c:v>41343.0625</c:v>
                </c:pt>
                <c:pt idx="327">
                  <c:v>41343.083333333336</c:v>
                </c:pt>
                <c:pt idx="328">
                  <c:v>41343.104166666621</c:v>
                </c:pt>
                <c:pt idx="329">
                  <c:v>41343.124999999993</c:v>
                </c:pt>
                <c:pt idx="330">
                  <c:v>41343.145833333336</c:v>
                </c:pt>
                <c:pt idx="331">
                  <c:v>41343.166666666621</c:v>
                </c:pt>
                <c:pt idx="332">
                  <c:v>41343.1875</c:v>
                </c:pt>
                <c:pt idx="333">
                  <c:v>41343.208333333336</c:v>
                </c:pt>
                <c:pt idx="334">
                  <c:v>41343.229166666591</c:v>
                </c:pt>
                <c:pt idx="335">
                  <c:v>41343.25</c:v>
                </c:pt>
                <c:pt idx="336">
                  <c:v>41343.270833333336</c:v>
                </c:pt>
                <c:pt idx="337">
                  <c:v>41343.291666666591</c:v>
                </c:pt>
                <c:pt idx="338">
                  <c:v>41343.312500000036</c:v>
                </c:pt>
                <c:pt idx="339">
                  <c:v>41343.333333333336</c:v>
                </c:pt>
                <c:pt idx="340">
                  <c:v>41343.354166666664</c:v>
                </c:pt>
                <c:pt idx="341">
                  <c:v>41343.375</c:v>
                </c:pt>
                <c:pt idx="342">
                  <c:v>41343.395833333336</c:v>
                </c:pt>
                <c:pt idx="343">
                  <c:v>41343.416666666664</c:v>
                </c:pt>
                <c:pt idx="344">
                  <c:v>41343.4375</c:v>
                </c:pt>
                <c:pt idx="345">
                  <c:v>41343.458333333343</c:v>
                </c:pt>
                <c:pt idx="346">
                  <c:v>41343.479166666621</c:v>
                </c:pt>
                <c:pt idx="347">
                  <c:v>41343.5</c:v>
                </c:pt>
                <c:pt idx="348">
                  <c:v>41343.520833333336</c:v>
                </c:pt>
                <c:pt idx="349">
                  <c:v>41343.541666666621</c:v>
                </c:pt>
                <c:pt idx="350">
                  <c:v>41343.5625</c:v>
                </c:pt>
                <c:pt idx="351">
                  <c:v>41343.583333333336</c:v>
                </c:pt>
                <c:pt idx="352">
                  <c:v>41343.604166666621</c:v>
                </c:pt>
                <c:pt idx="353">
                  <c:v>41343.624999999993</c:v>
                </c:pt>
                <c:pt idx="354">
                  <c:v>41343.645833333336</c:v>
                </c:pt>
                <c:pt idx="355">
                  <c:v>41343.666666666621</c:v>
                </c:pt>
                <c:pt idx="356">
                  <c:v>41343.6875</c:v>
                </c:pt>
                <c:pt idx="357">
                  <c:v>41343.708333333336</c:v>
                </c:pt>
                <c:pt idx="358">
                  <c:v>41343.729166666591</c:v>
                </c:pt>
                <c:pt idx="359">
                  <c:v>41343.75</c:v>
                </c:pt>
                <c:pt idx="360">
                  <c:v>41343.770833333336</c:v>
                </c:pt>
                <c:pt idx="361">
                  <c:v>41343.791666666591</c:v>
                </c:pt>
                <c:pt idx="362">
                  <c:v>41343.812500000036</c:v>
                </c:pt>
                <c:pt idx="363">
                  <c:v>41343.833333333336</c:v>
                </c:pt>
                <c:pt idx="364">
                  <c:v>41343.854166666664</c:v>
                </c:pt>
                <c:pt idx="365">
                  <c:v>41343.875</c:v>
                </c:pt>
                <c:pt idx="366">
                  <c:v>41343.895833333336</c:v>
                </c:pt>
                <c:pt idx="367">
                  <c:v>41343.916666666664</c:v>
                </c:pt>
                <c:pt idx="368">
                  <c:v>41343.9375</c:v>
                </c:pt>
                <c:pt idx="369">
                  <c:v>41343.958333333343</c:v>
                </c:pt>
                <c:pt idx="370">
                  <c:v>41343.979166666621</c:v>
                </c:pt>
                <c:pt idx="371">
                  <c:v>41343</c:v>
                </c:pt>
                <c:pt idx="372">
                  <c:v>41344.020833333336</c:v>
                </c:pt>
                <c:pt idx="373">
                  <c:v>41344.041666666621</c:v>
                </c:pt>
                <c:pt idx="374">
                  <c:v>41344.0625</c:v>
                </c:pt>
                <c:pt idx="375">
                  <c:v>41344.083333333336</c:v>
                </c:pt>
                <c:pt idx="376">
                  <c:v>41344.104166666621</c:v>
                </c:pt>
                <c:pt idx="377">
                  <c:v>41344.124999999993</c:v>
                </c:pt>
                <c:pt idx="378">
                  <c:v>41344.145833333336</c:v>
                </c:pt>
                <c:pt idx="379">
                  <c:v>41344.166666666621</c:v>
                </c:pt>
                <c:pt idx="380">
                  <c:v>41344.1875</c:v>
                </c:pt>
                <c:pt idx="381">
                  <c:v>41344.208333333336</c:v>
                </c:pt>
                <c:pt idx="382">
                  <c:v>41344.229166666591</c:v>
                </c:pt>
                <c:pt idx="383">
                  <c:v>41344.25</c:v>
                </c:pt>
                <c:pt idx="384">
                  <c:v>41344.270833333336</c:v>
                </c:pt>
                <c:pt idx="385">
                  <c:v>41344.291666666591</c:v>
                </c:pt>
                <c:pt idx="386">
                  <c:v>41344.312500000036</c:v>
                </c:pt>
                <c:pt idx="387">
                  <c:v>41344.333333333336</c:v>
                </c:pt>
                <c:pt idx="388">
                  <c:v>41344.354166666664</c:v>
                </c:pt>
                <c:pt idx="389">
                  <c:v>41344.375</c:v>
                </c:pt>
                <c:pt idx="390">
                  <c:v>41344.395833333336</c:v>
                </c:pt>
                <c:pt idx="391">
                  <c:v>41344.416666666664</c:v>
                </c:pt>
                <c:pt idx="392">
                  <c:v>41344.4375</c:v>
                </c:pt>
                <c:pt idx="393">
                  <c:v>41344.458333333343</c:v>
                </c:pt>
                <c:pt idx="394">
                  <c:v>41344.479166666621</c:v>
                </c:pt>
                <c:pt idx="395">
                  <c:v>41344.5</c:v>
                </c:pt>
                <c:pt idx="396">
                  <c:v>41344.520833333336</c:v>
                </c:pt>
                <c:pt idx="397">
                  <c:v>41344.541666666621</c:v>
                </c:pt>
                <c:pt idx="398">
                  <c:v>41344.5625</c:v>
                </c:pt>
                <c:pt idx="399">
                  <c:v>41344.583333333336</c:v>
                </c:pt>
                <c:pt idx="400">
                  <c:v>41344.604166666621</c:v>
                </c:pt>
                <c:pt idx="401">
                  <c:v>41344.624999999993</c:v>
                </c:pt>
                <c:pt idx="402">
                  <c:v>41344.645833333336</c:v>
                </c:pt>
                <c:pt idx="403">
                  <c:v>41344.666666666621</c:v>
                </c:pt>
                <c:pt idx="404">
                  <c:v>41344.6875</c:v>
                </c:pt>
                <c:pt idx="405">
                  <c:v>41344.708333333336</c:v>
                </c:pt>
                <c:pt idx="406">
                  <c:v>41344.729166666591</c:v>
                </c:pt>
                <c:pt idx="407">
                  <c:v>41344.75</c:v>
                </c:pt>
                <c:pt idx="408">
                  <c:v>41344.770833333336</c:v>
                </c:pt>
                <c:pt idx="409">
                  <c:v>41344.791666666591</c:v>
                </c:pt>
                <c:pt idx="410">
                  <c:v>41344.812500000036</c:v>
                </c:pt>
                <c:pt idx="411">
                  <c:v>41344.833333333336</c:v>
                </c:pt>
                <c:pt idx="412">
                  <c:v>41344.854166666664</c:v>
                </c:pt>
                <c:pt idx="413">
                  <c:v>41344.875</c:v>
                </c:pt>
                <c:pt idx="414">
                  <c:v>41344.895833333336</c:v>
                </c:pt>
                <c:pt idx="415">
                  <c:v>41344.916666666664</c:v>
                </c:pt>
                <c:pt idx="416">
                  <c:v>41344.9375</c:v>
                </c:pt>
                <c:pt idx="417">
                  <c:v>41344.958333333343</c:v>
                </c:pt>
                <c:pt idx="418">
                  <c:v>41344.979166666621</c:v>
                </c:pt>
                <c:pt idx="419">
                  <c:v>41344</c:v>
                </c:pt>
                <c:pt idx="420">
                  <c:v>41345.020833333336</c:v>
                </c:pt>
                <c:pt idx="421">
                  <c:v>41345.041666666621</c:v>
                </c:pt>
                <c:pt idx="422">
                  <c:v>41345.0625</c:v>
                </c:pt>
                <c:pt idx="423">
                  <c:v>41345.083333333336</c:v>
                </c:pt>
                <c:pt idx="424">
                  <c:v>41345.104166666621</c:v>
                </c:pt>
                <c:pt idx="425">
                  <c:v>41345.124999999993</c:v>
                </c:pt>
                <c:pt idx="426">
                  <c:v>41345.145833333336</c:v>
                </c:pt>
                <c:pt idx="427">
                  <c:v>41345.166666666621</c:v>
                </c:pt>
                <c:pt idx="428">
                  <c:v>41345.1875</c:v>
                </c:pt>
                <c:pt idx="429">
                  <c:v>41345.208333333336</c:v>
                </c:pt>
                <c:pt idx="430">
                  <c:v>41345.229166666591</c:v>
                </c:pt>
                <c:pt idx="431">
                  <c:v>41345.25</c:v>
                </c:pt>
                <c:pt idx="432">
                  <c:v>41345.270833333336</c:v>
                </c:pt>
                <c:pt idx="433">
                  <c:v>41345.291666666591</c:v>
                </c:pt>
                <c:pt idx="434">
                  <c:v>41345.312500000036</c:v>
                </c:pt>
                <c:pt idx="435">
                  <c:v>41345.333333333336</c:v>
                </c:pt>
                <c:pt idx="436">
                  <c:v>41345.354166666664</c:v>
                </c:pt>
                <c:pt idx="437">
                  <c:v>41345.375</c:v>
                </c:pt>
                <c:pt idx="438">
                  <c:v>41345.395833333336</c:v>
                </c:pt>
                <c:pt idx="439">
                  <c:v>41345.416666666664</c:v>
                </c:pt>
                <c:pt idx="440">
                  <c:v>41345.4375</c:v>
                </c:pt>
                <c:pt idx="441">
                  <c:v>41345.458333333343</c:v>
                </c:pt>
                <c:pt idx="442">
                  <c:v>41345.479166666621</c:v>
                </c:pt>
                <c:pt idx="443">
                  <c:v>41345.5</c:v>
                </c:pt>
                <c:pt idx="444">
                  <c:v>41345.520833333336</c:v>
                </c:pt>
                <c:pt idx="445">
                  <c:v>41345.541666666621</c:v>
                </c:pt>
                <c:pt idx="446">
                  <c:v>41345.5625</c:v>
                </c:pt>
                <c:pt idx="447">
                  <c:v>41345.583333333336</c:v>
                </c:pt>
                <c:pt idx="448">
                  <c:v>41345.604166666621</c:v>
                </c:pt>
                <c:pt idx="449">
                  <c:v>41345.624999999993</c:v>
                </c:pt>
                <c:pt idx="450">
                  <c:v>41345.645833333336</c:v>
                </c:pt>
                <c:pt idx="451">
                  <c:v>41345.666666666621</c:v>
                </c:pt>
                <c:pt idx="452">
                  <c:v>41345.6875</c:v>
                </c:pt>
                <c:pt idx="453">
                  <c:v>41345.708333333336</c:v>
                </c:pt>
                <c:pt idx="454">
                  <c:v>41345.729166666591</c:v>
                </c:pt>
                <c:pt idx="455">
                  <c:v>41345.75</c:v>
                </c:pt>
                <c:pt idx="456">
                  <c:v>41345.770833333336</c:v>
                </c:pt>
                <c:pt idx="457">
                  <c:v>41345.791666666591</c:v>
                </c:pt>
                <c:pt idx="458">
                  <c:v>41345.812500000036</c:v>
                </c:pt>
                <c:pt idx="459">
                  <c:v>41345.833333333336</c:v>
                </c:pt>
                <c:pt idx="460">
                  <c:v>41345.854166666664</c:v>
                </c:pt>
                <c:pt idx="461">
                  <c:v>41345.875</c:v>
                </c:pt>
                <c:pt idx="462">
                  <c:v>41345.895833333336</c:v>
                </c:pt>
                <c:pt idx="463">
                  <c:v>41345.916666666664</c:v>
                </c:pt>
                <c:pt idx="464">
                  <c:v>41345.9375</c:v>
                </c:pt>
                <c:pt idx="465">
                  <c:v>41345.958333333343</c:v>
                </c:pt>
                <c:pt idx="466">
                  <c:v>41345.979166666621</c:v>
                </c:pt>
                <c:pt idx="467">
                  <c:v>41345</c:v>
                </c:pt>
                <c:pt idx="468">
                  <c:v>41346.020833333336</c:v>
                </c:pt>
                <c:pt idx="469">
                  <c:v>41346.041666666621</c:v>
                </c:pt>
                <c:pt idx="470">
                  <c:v>41346.0625</c:v>
                </c:pt>
                <c:pt idx="471">
                  <c:v>41346.083333333336</c:v>
                </c:pt>
                <c:pt idx="472">
                  <c:v>41346.104166666621</c:v>
                </c:pt>
                <c:pt idx="473">
                  <c:v>41346.124999999993</c:v>
                </c:pt>
                <c:pt idx="474">
                  <c:v>41346.145833333336</c:v>
                </c:pt>
                <c:pt idx="475">
                  <c:v>41346.166666666621</c:v>
                </c:pt>
                <c:pt idx="476">
                  <c:v>41346.1875</c:v>
                </c:pt>
                <c:pt idx="477">
                  <c:v>41346.208333333336</c:v>
                </c:pt>
                <c:pt idx="478">
                  <c:v>41346.229166666591</c:v>
                </c:pt>
                <c:pt idx="479">
                  <c:v>41346.25</c:v>
                </c:pt>
                <c:pt idx="480">
                  <c:v>41346.270833333336</c:v>
                </c:pt>
                <c:pt idx="481">
                  <c:v>41346.291666666591</c:v>
                </c:pt>
                <c:pt idx="482">
                  <c:v>41346.312500000036</c:v>
                </c:pt>
                <c:pt idx="483">
                  <c:v>41346.333333333336</c:v>
                </c:pt>
                <c:pt idx="484">
                  <c:v>41346.354166666664</c:v>
                </c:pt>
                <c:pt idx="485">
                  <c:v>41346.375</c:v>
                </c:pt>
                <c:pt idx="486">
                  <c:v>41346.395833333336</c:v>
                </c:pt>
                <c:pt idx="487">
                  <c:v>41346.416666666664</c:v>
                </c:pt>
                <c:pt idx="488">
                  <c:v>41346.4375</c:v>
                </c:pt>
                <c:pt idx="489">
                  <c:v>41346.458333333343</c:v>
                </c:pt>
                <c:pt idx="490">
                  <c:v>41346.479166666621</c:v>
                </c:pt>
                <c:pt idx="491">
                  <c:v>41346.5</c:v>
                </c:pt>
                <c:pt idx="492">
                  <c:v>41346.520833333336</c:v>
                </c:pt>
                <c:pt idx="493">
                  <c:v>41346.541666666621</c:v>
                </c:pt>
                <c:pt idx="494">
                  <c:v>41346.5625</c:v>
                </c:pt>
                <c:pt idx="495">
                  <c:v>41346.583333333336</c:v>
                </c:pt>
                <c:pt idx="496">
                  <c:v>41346.604166666621</c:v>
                </c:pt>
                <c:pt idx="497">
                  <c:v>41346.624999999993</c:v>
                </c:pt>
                <c:pt idx="498">
                  <c:v>41346.645833333336</c:v>
                </c:pt>
                <c:pt idx="499">
                  <c:v>41346.666666666621</c:v>
                </c:pt>
                <c:pt idx="500">
                  <c:v>41346.6875</c:v>
                </c:pt>
                <c:pt idx="501">
                  <c:v>41346.708333333336</c:v>
                </c:pt>
                <c:pt idx="502">
                  <c:v>41346.729166666591</c:v>
                </c:pt>
                <c:pt idx="503">
                  <c:v>41346.75</c:v>
                </c:pt>
                <c:pt idx="504">
                  <c:v>41346.770833333336</c:v>
                </c:pt>
                <c:pt idx="505">
                  <c:v>41346.791666666591</c:v>
                </c:pt>
                <c:pt idx="506">
                  <c:v>41346.812500000036</c:v>
                </c:pt>
                <c:pt idx="507">
                  <c:v>41346.833333333336</c:v>
                </c:pt>
                <c:pt idx="508">
                  <c:v>41346.854166666664</c:v>
                </c:pt>
                <c:pt idx="509">
                  <c:v>41346.875</c:v>
                </c:pt>
                <c:pt idx="510">
                  <c:v>41346.895833333336</c:v>
                </c:pt>
                <c:pt idx="511">
                  <c:v>41346.916666666664</c:v>
                </c:pt>
                <c:pt idx="512">
                  <c:v>41346.9375</c:v>
                </c:pt>
                <c:pt idx="513">
                  <c:v>41346.958333333343</c:v>
                </c:pt>
                <c:pt idx="514">
                  <c:v>41346.979166666621</c:v>
                </c:pt>
                <c:pt idx="515">
                  <c:v>41347</c:v>
                </c:pt>
                <c:pt idx="516">
                  <c:v>41347.020833333336</c:v>
                </c:pt>
                <c:pt idx="517">
                  <c:v>41347.041666666621</c:v>
                </c:pt>
                <c:pt idx="518">
                  <c:v>41347.0625</c:v>
                </c:pt>
                <c:pt idx="519">
                  <c:v>41347.083333333336</c:v>
                </c:pt>
                <c:pt idx="520">
                  <c:v>41347.104166666621</c:v>
                </c:pt>
                <c:pt idx="521">
                  <c:v>41347.124999999993</c:v>
                </c:pt>
                <c:pt idx="522">
                  <c:v>41347.145833333336</c:v>
                </c:pt>
                <c:pt idx="523">
                  <c:v>41347.166666666621</c:v>
                </c:pt>
                <c:pt idx="524">
                  <c:v>41347.1875</c:v>
                </c:pt>
                <c:pt idx="525">
                  <c:v>41347.208333333336</c:v>
                </c:pt>
                <c:pt idx="526">
                  <c:v>41347.229166666591</c:v>
                </c:pt>
                <c:pt idx="527">
                  <c:v>41347.25</c:v>
                </c:pt>
                <c:pt idx="528">
                  <c:v>41347.270833333336</c:v>
                </c:pt>
                <c:pt idx="529">
                  <c:v>41347.291666666591</c:v>
                </c:pt>
                <c:pt idx="530">
                  <c:v>41347.312500000036</c:v>
                </c:pt>
              </c:numCache>
            </c:numRef>
          </c:xVal>
          <c:yVal>
            <c:numRef>
              <c:f>'רק T1 ו C שבועיים'!$E$3:$E$534</c:f>
              <c:numCache>
                <c:formatCode>General</c:formatCode>
                <c:ptCount val="532"/>
                <c:pt idx="0">
                  <c:v>12.67</c:v>
                </c:pt>
                <c:pt idx="1">
                  <c:v>12.729999999999999</c:v>
                </c:pt>
                <c:pt idx="2">
                  <c:v>12.77</c:v>
                </c:pt>
                <c:pt idx="3">
                  <c:v>12.77</c:v>
                </c:pt>
                <c:pt idx="4">
                  <c:v>12.77</c:v>
                </c:pt>
                <c:pt idx="5">
                  <c:v>12.81</c:v>
                </c:pt>
                <c:pt idx="6">
                  <c:v>12.88</c:v>
                </c:pt>
                <c:pt idx="7">
                  <c:v>12.98</c:v>
                </c:pt>
                <c:pt idx="8">
                  <c:v>13.05</c:v>
                </c:pt>
                <c:pt idx="9">
                  <c:v>13.17</c:v>
                </c:pt>
                <c:pt idx="10">
                  <c:v>13.29</c:v>
                </c:pt>
                <c:pt idx="11">
                  <c:v>13.44</c:v>
                </c:pt>
                <c:pt idx="12">
                  <c:v>13.54</c:v>
                </c:pt>
                <c:pt idx="13">
                  <c:v>13.709999999999999</c:v>
                </c:pt>
                <c:pt idx="14">
                  <c:v>13.82</c:v>
                </c:pt>
                <c:pt idx="15">
                  <c:v>14</c:v>
                </c:pt>
                <c:pt idx="16">
                  <c:v>14.11</c:v>
                </c:pt>
                <c:pt idx="17">
                  <c:v>14.29</c:v>
                </c:pt>
                <c:pt idx="18">
                  <c:v>14.370000000000006</c:v>
                </c:pt>
                <c:pt idx="19">
                  <c:v>14.56</c:v>
                </c:pt>
                <c:pt idx="20">
                  <c:v>14.68</c:v>
                </c:pt>
                <c:pt idx="21">
                  <c:v>14.76</c:v>
                </c:pt>
                <c:pt idx="22">
                  <c:v>14.950000000000006</c:v>
                </c:pt>
                <c:pt idx="23">
                  <c:v>15.04</c:v>
                </c:pt>
                <c:pt idx="24">
                  <c:v>15.17</c:v>
                </c:pt>
                <c:pt idx="25">
                  <c:v>15.4</c:v>
                </c:pt>
                <c:pt idx="26">
                  <c:v>15.49</c:v>
                </c:pt>
                <c:pt idx="27">
                  <c:v>15.6</c:v>
                </c:pt>
                <c:pt idx="28">
                  <c:v>15.68</c:v>
                </c:pt>
                <c:pt idx="29">
                  <c:v>15.79</c:v>
                </c:pt>
                <c:pt idx="30">
                  <c:v>15.78</c:v>
                </c:pt>
                <c:pt idx="31">
                  <c:v>15.89</c:v>
                </c:pt>
                <c:pt idx="32">
                  <c:v>15.92</c:v>
                </c:pt>
                <c:pt idx="33">
                  <c:v>15.99</c:v>
                </c:pt>
                <c:pt idx="34">
                  <c:v>16.010000000000005</c:v>
                </c:pt>
                <c:pt idx="35">
                  <c:v>16.04</c:v>
                </c:pt>
                <c:pt idx="36">
                  <c:v>16.03</c:v>
                </c:pt>
                <c:pt idx="37">
                  <c:v>16.04</c:v>
                </c:pt>
                <c:pt idx="38">
                  <c:v>16.03</c:v>
                </c:pt>
                <c:pt idx="39">
                  <c:v>16.010000000000005</c:v>
                </c:pt>
                <c:pt idx="40">
                  <c:v>16.02</c:v>
                </c:pt>
                <c:pt idx="41">
                  <c:v>16.010000000000005</c:v>
                </c:pt>
                <c:pt idx="42">
                  <c:v>16.04</c:v>
                </c:pt>
                <c:pt idx="43">
                  <c:v>16.02</c:v>
                </c:pt>
                <c:pt idx="44">
                  <c:v>16.02</c:v>
                </c:pt>
                <c:pt idx="45">
                  <c:v>16.03</c:v>
                </c:pt>
                <c:pt idx="46">
                  <c:v>16.02</c:v>
                </c:pt>
                <c:pt idx="47">
                  <c:v>15.99</c:v>
                </c:pt>
                <c:pt idx="48">
                  <c:v>16.02</c:v>
                </c:pt>
                <c:pt idx="49">
                  <c:v>15.98</c:v>
                </c:pt>
                <c:pt idx="50">
                  <c:v>15.99</c:v>
                </c:pt>
                <c:pt idx="51">
                  <c:v>15.94</c:v>
                </c:pt>
                <c:pt idx="52">
                  <c:v>15.870000000000006</c:v>
                </c:pt>
                <c:pt idx="53">
                  <c:v>15.83</c:v>
                </c:pt>
                <c:pt idx="54">
                  <c:v>15.81</c:v>
                </c:pt>
                <c:pt idx="55">
                  <c:v>15.79</c:v>
                </c:pt>
                <c:pt idx="56">
                  <c:v>15.77</c:v>
                </c:pt>
                <c:pt idx="57">
                  <c:v>15.7</c:v>
                </c:pt>
                <c:pt idx="58">
                  <c:v>15.61</c:v>
                </c:pt>
                <c:pt idx="59">
                  <c:v>15.65</c:v>
                </c:pt>
                <c:pt idx="60">
                  <c:v>15.59</c:v>
                </c:pt>
                <c:pt idx="61">
                  <c:v>15.55</c:v>
                </c:pt>
                <c:pt idx="62">
                  <c:v>15.53</c:v>
                </c:pt>
                <c:pt idx="63">
                  <c:v>15.54</c:v>
                </c:pt>
                <c:pt idx="64">
                  <c:v>15.49</c:v>
                </c:pt>
                <c:pt idx="65">
                  <c:v>15.450000000000006</c:v>
                </c:pt>
                <c:pt idx="66">
                  <c:v>15.450000000000006</c:v>
                </c:pt>
                <c:pt idx="67">
                  <c:v>15.42</c:v>
                </c:pt>
                <c:pt idx="68">
                  <c:v>15.360000000000008</c:v>
                </c:pt>
                <c:pt idx="69">
                  <c:v>15.350000000000009</c:v>
                </c:pt>
                <c:pt idx="70">
                  <c:v>15.3</c:v>
                </c:pt>
                <c:pt idx="71">
                  <c:v>15.32</c:v>
                </c:pt>
                <c:pt idx="72">
                  <c:v>15.239999999999998</c:v>
                </c:pt>
                <c:pt idx="73">
                  <c:v>15.27</c:v>
                </c:pt>
                <c:pt idx="74">
                  <c:v>15.2</c:v>
                </c:pt>
                <c:pt idx="75">
                  <c:v>15.239999999999998</c:v>
                </c:pt>
                <c:pt idx="76">
                  <c:v>15.139999999999999</c:v>
                </c:pt>
                <c:pt idx="77">
                  <c:v>15.12</c:v>
                </c:pt>
                <c:pt idx="78">
                  <c:v>15.09</c:v>
                </c:pt>
                <c:pt idx="79">
                  <c:v>15.07</c:v>
                </c:pt>
                <c:pt idx="80">
                  <c:v>15.02</c:v>
                </c:pt>
                <c:pt idx="81">
                  <c:v>14.97</c:v>
                </c:pt>
                <c:pt idx="82">
                  <c:v>14.94</c:v>
                </c:pt>
                <c:pt idx="83">
                  <c:v>14.92</c:v>
                </c:pt>
                <c:pt idx="84">
                  <c:v>14.91</c:v>
                </c:pt>
                <c:pt idx="85">
                  <c:v>14.79</c:v>
                </c:pt>
                <c:pt idx="86">
                  <c:v>14.83</c:v>
                </c:pt>
                <c:pt idx="87">
                  <c:v>14.83</c:v>
                </c:pt>
                <c:pt idx="88">
                  <c:v>14.83</c:v>
                </c:pt>
                <c:pt idx="89">
                  <c:v>14.76</c:v>
                </c:pt>
                <c:pt idx="90">
                  <c:v>14.78</c:v>
                </c:pt>
                <c:pt idx="91">
                  <c:v>14.75</c:v>
                </c:pt>
                <c:pt idx="92">
                  <c:v>14.67</c:v>
                </c:pt>
                <c:pt idx="93">
                  <c:v>14.67</c:v>
                </c:pt>
                <c:pt idx="94">
                  <c:v>14.62</c:v>
                </c:pt>
                <c:pt idx="95">
                  <c:v>14.55</c:v>
                </c:pt>
                <c:pt idx="96">
                  <c:v>14.54</c:v>
                </c:pt>
                <c:pt idx="97">
                  <c:v>14.56</c:v>
                </c:pt>
                <c:pt idx="98">
                  <c:v>14.46</c:v>
                </c:pt>
                <c:pt idx="99">
                  <c:v>14.41</c:v>
                </c:pt>
                <c:pt idx="100">
                  <c:v>14.360000000000008</c:v>
                </c:pt>
                <c:pt idx="101">
                  <c:v>14.33</c:v>
                </c:pt>
                <c:pt idx="102">
                  <c:v>14.34</c:v>
                </c:pt>
                <c:pt idx="103">
                  <c:v>14.28</c:v>
                </c:pt>
                <c:pt idx="104">
                  <c:v>14.239999999999998</c:v>
                </c:pt>
                <c:pt idx="105">
                  <c:v>14.16</c:v>
                </c:pt>
                <c:pt idx="106">
                  <c:v>14.12</c:v>
                </c:pt>
                <c:pt idx="107">
                  <c:v>14.08</c:v>
                </c:pt>
                <c:pt idx="108">
                  <c:v>14.05</c:v>
                </c:pt>
                <c:pt idx="109">
                  <c:v>14.02</c:v>
                </c:pt>
                <c:pt idx="110">
                  <c:v>13.99</c:v>
                </c:pt>
                <c:pt idx="111">
                  <c:v>13.97</c:v>
                </c:pt>
                <c:pt idx="112">
                  <c:v>13.93</c:v>
                </c:pt>
                <c:pt idx="113">
                  <c:v>13.9</c:v>
                </c:pt>
                <c:pt idx="114">
                  <c:v>13.8</c:v>
                </c:pt>
                <c:pt idx="115">
                  <c:v>13.739999999999998</c:v>
                </c:pt>
                <c:pt idx="116">
                  <c:v>13.68</c:v>
                </c:pt>
                <c:pt idx="117">
                  <c:v>13.66</c:v>
                </c:pt>
                <c:pt idx="118">
                  <c:v>13.639999999999999</c:v>
                </c:pt>
                <c:pt idx="119">
                  <c:v>13.55</c:v>
                </c:pt>
                <c:pt idx="120">
                  <c:v>13.52</c:v>
                </c:pt>
                <c:pt idx="121">
                  <c:v>13.49</c:v>
                </c:pt>
                <c:pt idx="122">
                  <c:v>13.48</c:v>
                </c:pt>
                <c:pt idx="123">
                  <c:v>13.4</c:v>
                </c:pt>
                <c:pt idx="124">
                  <c:v>13.32</c:v>
                </c:pt>
                <c:pt idx="125">
                  <c:v>13.32</c:v>
                </c:pt>
                <c:pt idx="126">
                  <c:v>13.239999999999998</c:v>
                </c:pt>
                <c:pt idx="127">
                  <c:v>13.209999999999999</c:v>
                </c:pt>
                <c:pt idx="128">
                  <c:v>13.19</c:v>
                </c:pt>
                <c:pt idx="129">
                  <c:v>13.11</c:v>
                </c:pt>
                <c:pt idx="130">
                  <c:v>13.12</c:v>
                </c:pt>
                <c:pt idx="131">
                  <c:v>13.08</c:v>
                </c:pt>
                <c:pt idx="132">
                  <c:v>13.06</c:v>
                </c:pt>
                <c:pt idx="133">
                  <c:v>13.03</c:v>
                </c:pt>
                <c:pt idx="134">
                  <c:v>13</c:v>
                </c:pt>
                <c:pt idx="135">
                  <c:v>12.99</c:v>
                </c:pt>
                <c:pt idx="136">
                  <c:v>12.97</c:v>
                </c:pt>
                <c:pt idx="137">
                  <c:v>12.91</c:v>
                </c:pt>
                <c:pt idx="138">
                  <c:v>12.88</c:v>
                </c:pt>
                <c:pt idx="139">
                  <c:v>12.84</c:v>
                </c:pt>
                <c:pt idx="140">
                  <c:v>12.79</c:v>
                </c:pt>
                <c:pt idx="141">
                  <c:v>12.78</c:v>
                </c:pt>
                <c:pt idx="142">
                  <c:v>12.75</c:v>
                </c:pt>
                <c:pt idx="143">
                  <c:v>12.76</c:v>
                </c:pt>
                <c:pt idx="144">
                  <c:v>12.719999999999999</c:v>
                </c:pt>
                <c:pt idx="145">
                  <c:v>12.65</c:v>
                </c:pt>
                <c:pt idx="146">
                  <c:v>12.67</c:v>
                </c:pt>
                <c:pt idx="147">
                  <c:v>12.65</c:v>
                </c:pt>
                <c:pt idx="148">
                  <c:v>12.66</c:v>
                </c:pt>
                <c:pt idx="149">
                  <c:v>12.65</c:v>
                </c:pt>
                <c:pt idx="150">
                  <c:v>12.739999999999998</c:v>
                </c:pt>
                <c:pt idx="151">
                  <c:v>12.8</c:v>
                </c:pt>
                <c:pt idx="152">
                  <c:v>12.89</c:v>
                </c:pt>
                <c:pt idx="153">
                  <c:v>13</c:v>
                </c:pt>
                <c:pt idx="154">
                  <c:v>13.09</c:v>
                </c:pt>
                <c:pt idx="155">
                  <c:v>13.219999999999999</c:v>
                </c:pt>
                <c:pt idx="156">
                  <c:v>13.360000000000008</c:v>
                </c:pt>
                <c:pt idx="157">
                  <c:v>13.51</c:v>
                </c:pt>
                <c:pt idx="158">
                  <c:v>13.61</c:v>
                </c:pt>
                <c:pt idx="159">
                  <c:v>13.77</c:v>
                </c:pt>
                <c:pt idx="160">
                  <c:v>13.97</c:v>
                </c:pt>
                <c:pt idx="161">
                  <c:v>14.15</c:v>
                </c:pt>
                <c:pt idx="162">
                  <c:v>14.27</c:v>
                </c:pt>
                <c:pt idx="163">
                  <c:v>14.54</c:v>
                </c:pt>
                <c:pt idx="164">
                  <c:v>14.62</c:v>
                </c:pt>
                <c:pt idx="165">
                  <c:v>14.860000000000008</c:v>
                </c:pt>
                <c:pt idx="166">
                  <c:v>14.98</c:v>
                </c:pt>
                <c:pt idx="167">
                  <c:v>15.139999999999999</c:v>
                </c:pt>
                <c:pt idx="168">
                  <c:v>15.219999999999999</c:v>
                </c:pt>
                <c:pt idx="169">
                  <c:v>15.5</c:v>
                </c:pt>
                <c:pt idx="170">
                  <c:v>15.629999999999999</c:v>
                </c:pt>
                <c:pt idx="171">
                  <c:v>15.82</c:v>
                </c:pt>
                <c:pt idx="172">
                  <c:v>15.870000000000006</c:v>
                </c:pt>
                <c:pt idx="173">
                  <c:v>15.97</c:v>
                </c:pt>
                <c:pt idx="174">
                  <c:v>16</c:v>
                </c:pt>
                <c:pt idx="175">
                  <c:v>16.05</c:v>
                </c:pt>
                <c:pt idx="176">
                  <c:v>16.05</c:v>
                </c:pt>
                <c:pt idx="177">
                  <c:v>16.09</c:v>
                </c:pt>
                <c:pt idx="178">
                  <c:v>16.110000000000017</c:v>
                </c:pt>
                <c:pt idx="179">
                  <c:v>16.04</c:v>
                </c:pt>
                <c:pt idx="180">
                  <c:v>16.02</c:v>
                </c:pt>
                <c:pt idx="181">
                  <c:v>16.04</c:v>
                </c:pt>
                <c:pt idx="182">
                  <c:v>16</c:v>
                </c:pt>
                <c:pt idx="183">
                  <c:v>16.04</c:v>
                </c:pt>
                <c:pt idx="184">
                  <c:v>16.04</c:v>
                </c:pt>
                <c:pt idx="185">
                  <c:v>16.07</c:v>
                </c:pt>
                <c:pt idx="186">
                  <c:v>16.05</c:v>
                </c:pt>
                <c:pt idx="187">
                  <c:v>16.04</c:v>
                </c:pt>
                <c:pt idx="188">
                  <c:v>16.03</c:v>
                </c:pt>
                <c:pt idx="189">
                  <c:v>16.03</c:v>
                </c:pt>
                <c:pt idx="190">
                  <c:v>16.02</c:v>
                </c:pt>
                <c:pt idx="191">
                  <c:v>15.96</c:v>
                </c:pt>
                <c:pt idx="192">
                  <c:v>15.97</c:v>
                </c:pt>
                <c:pt idx="193">
                  <c:v>15.96</c:v>
                </c:pt>
                <c:pt idx="194">
                  <c:v>15.870000000000006</c:v>
                </c:pt>
                <c:pt idx="195">
                  <c:v>15.83</c:v>
                </c:pt>
                <c:pt idx="196">
                  <c:v>15.75</c:v>
                </c:pt>
                <c:pt idx="197">
                  <c:v>15.739999999999998</c:v>
                </c:pt>
                <c:pt idx="198">
                  <c:v>15.719999999999999</c:v>
                </c:pt>
                <c:pt idx="199">
                  <c:v>15.639999999999999</c:v>
                </c:pt>
                <c:pt idx="200">
                  <c:v>15.57</c:v>
                </c:pt>
                <c:pt idx="201">
                  <c:v>15.59</c:v>
                </c:pt>
                <c:pt idx="202">
                  <c:v>15.61</c:v>
                </c:pt>
                <c:pt idx="203">
                  <c:v>15.55</c:v>
                </c:pt>
                <c:pt idx="204">
                  <c:v>15.47</c:v>
                </c:pt>
                <c:pt idx="205">
                  <c:v>15.39</c:v>
                </c:pt>
                <c:pt idx="206">
                  <c:v>15.4</c:v>
                </c:pt>
                <c:pt idx="207">
                  <c:v>15.25</c:v>
                </c:pt>
                <c:pt idx="208">
                  <c:v>15.28</c:v>
                </c:pt>
                <c:pt idx="209">
                  <c:v>15.129999999999999</c:v>
                </c:pt>
                <c:pt idx="210">
                  <c:v>15.15</c:v>
                </c:pt>
                <c:pt idx="211">
                  <c:v>15.139999999999999</c:v>
                </c:pt>
                <c:pt idx="212">
                  <c:v>14.96</c:v>
                </c:pt>
                <c:pt idx="213">
                  <c:v>14.97</c:v>
                </c:pt>
                <c:pt idx="214">
                  <c:v>14.91</c:v>
                </c:pt>
                <c:pt idx="215">
                  <c:v>14.84</c:v>
                </c:pt>
                <c:pt idx="216">
                  <c:v>14.75</c:v>
                </c:pt>
                <c:pt idx="217">
                  <c:v>14.75</c:v>
                </c:pt>
                <c:pt idx="218">
                  <c:v>14.6</c:v>
                </c:pt>
                <c:pt idx="219">
                  <c:v>14.55</c:v>
                </c:pt>
                <c:pt idx="220">
                  <c:v>14.58</c:v>
                </c:pt>
                <c:pt idx="221">
                  <c:v>14.46</c:v>
                </c:pt>
                <c:pt idx="222">
                  <c:v>14.38</c:v>
                </c:pt>
                <c:pt idx="223">
                  <c:v>14.31</c:v>
                </c:pt>
                <c:pt idx="224">
                  <c:v>14.27</c:v>
                </c:pt>
                <c:pt idx="225">
                  <c:v>14.2</c:v>
                </c:pt>
                <c:pt idx="226">
                  <c:v>14.1</c:v>
                </c:pt>
                <c:pt idx="227">
                  <c:v>14.01</c:v>
                </c:pt>
                <c:pt idx="228">
                  <c:v>14.02</c:v>
                </c:pt>
                <c:pt idx="229">
                  <c:v>13.950000000000006</c:v>
                </c:pt>
                <c:pt idx="230">
                  <c:v>13.870000000000006</c:v>
                </c:pt>
                <c:pt idx="231">
                  <c:v>13.81</c:v>
                </c:pt>
                <c:pt idx="232">
                  <c:v>13.75</c:v>
                </c:pt>
                <c:pt idx="233">
                  <c:v>13.69</c:v>
                </c:pt>
                <c:pt idx="234">
                  <c:v>13.65</c:v>
                </c:pt>
                <c:pt idx="235">
                  <c:v>13.55</c:v>
                </c:pt>
                <c:pt idx="236">
                  <c:v>13.51</c:v>
                </c:pt>
                <c:pt idx="237">
                  <c:v>13.450000000000006</c:v>
                </c:pt>
                <c:pt idx="238">
                  <c:v>13.4</c:v>
                </c:pt>
                <c:pt idx="239">
                  <c:v>13.34</c:v>
                </c:pt>
                <c:pt idx="240">
                  <c:v>13.29</c:v>
                </c:pt>
                <c:pt idx="241">
                  <c:v>13.239999999999998</c:v>
                </c:pt>
                <c:pt idx="242">
                  <c:v>13.17</c:v>
                </c:pt>
                <c:pt idx="243">
                  <c:v>13.11</c:v>
                </c:pt>
                <c:pt idx="244">
                  <c:v>13.04</c:v>
                </c:pt>
                <c:pt idx="245">
                  <c:v>13.04</c:v>
                </c:pt>
                <c:pt idx="246">
                  <c:v>12.97</c:v>
                </c:pt>
                <c:pt idx="247">
                  <c:v>12.950000000000006</c:v>
                </c:pt>
                <c:pt idx="248">
                  <c:v>12.850000000000009</c:v>
                </c:pt>
                <c:pt idx="249">
                  <c:v>12.82</c:v>
                </c:pt>
                <c:pt idx="250">
                  <c:v>12.79</c:v>
                </c:pt>
                <c:pt idx="251">
                  <c:v>12.67</c:v>
                </c:pt>
                <c:pt idx="252">
                  <c:v>12.65</c:v>
                </c:pt>
                <c:pt idx="253">
                  <c:v>12.58</c:v>
                </c:pt>
                <c:pt idx="254">
                  <c:v>12.58</c:v>
                </c:pt>
                <c:pt idx="255">
                  <c:v>12.49</c:v>
                </c:pt>
                <c:pt idx="256">
                  <c:v>12.5</c:v>
                </c:pt>
                <c:pt idx="257">
                  <c:v>12.46</c:v>
                </c:pt>
                <c:pt idx="258">
                  <c:v>12.360000000000008</c:v>
                </c:pt>
                <c:pt idx="259">
                  <c:v>12.33</c:v>
                </c:pt>
                <c:pt idx="260">
                  <c:v>12.29</c:v>
                </c:pt>
                <c:pt idx="261">
                  <c:v>12.27</c:v>
                </c:pt>
                <c:pt idx="262">
                  <c:v>12.17</c:v>
                </c:pt>
                <c:pt idx="263">
                  <c:v>12.17</c:v>
                </c:pt>
                <c:pt idx="264">
                  <c:v>12.12</c:v>
                </c:pt>
                <c:pt idx="265">
                  <c:v>12.05</c:v>
                </c:pt>
                <c:pt idx="266">
                  <c:v>12.07</c:v>
                </c:pt>
                <c:pt idx="267">
                  <c:v>12.01</c:v>
                </c:pt>
                <c:pt idx="268">
                  <c:v>11.96</c:v>
                </c:pt>
                <c:pt idx="269">
                  <c:v>11.91</c:v>
                </c:pt>
                <c:pt idx="270">
                  <c:v>11.88</c:v>
                </c:pt>
                <c:pt idx="271">
                  <c:v>11.850000000000009</c:v>
                </c:pt>
                <c:pt idx="272">
                  <c:v>11.78</c:v>
                </c:pt>
                <c:pt idx="273">
                  <c:v>11.739999999999998</c:v>
                </c:pt>
                <c:pt idx="274">
                  <c:v>11.69</c:v>
                </c:pt>
                <c:pt idx="275">
                  <c:v>11.639999999999999</c:v>
                </c:pt>
                <c:pt idx="276">
                  <c:v>11.6</c:v>
                </c:pt>
                <c:pt idx="277">
                  <c:v>11.58</c:v>
                </c:pt>
                <c:pt idx="278">
                  <c:v>11.56</c:v>
                </c:pt>
                <c:pt idx="279">
                  <c:v>11.5</c:v>
                </c:pt>
                <c:pt idx="280">
                  <c:v>11.51</c:v>
                </c:pt>
                <c:pt idx="281">
                  <c:v>11.48</c:v>
                </c:pt>
                <c:pt idx="282">
                  <c:v>11.48</c:v>
                </c:pt>
                <c:pt idx="283">
                  <c:v>11.360000000000008</c:v>
                </c:pt>
                <c:pt idx="284">
                  <c:v>11.34</c:v>
                </c:pt>
                <c:pt idx="285">
                  <c:v>11.32</c:v>
                </c:pt>
                <c:pt idx="286">
                  <c:v>11.31</c:v>
                </c:pt>
                <c:pt idx="287">
                  <c:v>11.31</c:v>
                </c:pt>
                <c:pt idx="288">
                  <c:v>11.28</c:v>
                </c:pt>
                <c:pt idx="289">
                  <c:v>11.26</c:v>
                </c:pt>
                <c:pt idx="290">
                  <c:v>11.26</c:v>
                </c:pt>
                <c:pt idx="291">
                  <c:v>11.29</c:v>
                </c:pt>
                <c:pt idx="292">
                  <c:v>11.29</c:v>
                </c:pt>
                <c:pt idx="293">
                  <c:v>11.33</c:v>
                </c:pt>
                <c:pt idx="294">
                  <c:v>11.360000000000008</c:v>
                </c:pt>
                <c:pt idx="295">
                  <c:v>11.44</c:v>
                </c:pt>
                <c:pt idx="296">
                  <c:v>11.52</c:v>
                </c:pt>
                <c:pt idx="297">
                  <c:v>11.61</c:v>
                </c:pt>
                <c:pt idx="298">
                  <c:v>11.709999999999999</c:v>
                </c:pt>
                <c:pt idx="299">
                  <c:v>11.82</c:v>
                </c:pt>
                <c:pt idx="300">
                  <c:v>11.98</c:v>
                </c:pt>
                <c:pt idx="301">
                  <c:v>12.07</c:v>
                </c:pt>
                <c:pt idx="302">
                  <c:v>12.219999999999999</c:v>
                </c:pt>
                <c:pt idx="303">
                  <c:v>12.360000000000008</c:v>
                </c:pt>
                <c:pt idx="304">
                  <c:v>12.5</c:v>
                </c:pt>
                <c:pt idx="305">
                  <c:v>12.67</c:v>
                </c:pt>
                <c:pt idx="306">
                  <c:v>12.870000000000006</c:v>
                </c:pt>
                <c:pt idx="307">
                  <c:v>13.03</c:v>
                </c:pt>
                <c:pt idx="308">
                  <c:v>13.209999999999999</c:v>
                </c:pt>
                <c:pt idx="309">
                  <c:v>13.39</c:v>
                </c:pt>
                <c:pt idx="310">
                  <c:v>13.6</c:v>
                </c:pt>
                <c:pt idx="311">
                  <c:v>13.84</c:v>
                </c:pt>
                <c:pt idx="312">
                  <c:v>13.96</c:v>
                </c:pt>
                <c:pt idx="313">
                  <c:v>14.08</c:v>
                </c:pt>
                <c:pt idx="314">
                  <c:v>14.16</c:v>
                </c:pt>
                <c:pt idx="315">
                  <c:v>14.34</c:v>
                </c:pt>
                <c:pt idx="316">
                  <c:v>14.42</c:v>
                </c:pt>
                <c:pt idx="317">
                  <c:v>14.51</c:v>
                </c:pt>
                <c:pt idx="318">
                  <c:v>14.58</c:v>
                </c:pt>
                <c:pt idx="319">
                  <c:v>14.65</c:v>
                </c:pt>
                <c:pt idx="320">
                  <c:v>14.629999999999999</c:v>
                </c:pt>
                <c:pt idx="321">
                  <c:v>14.67</c:v>
                </c:pt>
                <c:pt idx="322">
                  <c:v>14.77</c:v>
                </c:pt>
                <c:pt idx="323">
                  <c:v>14.729999999999999</c:v>
                </c:pt>
                <c:pt idx="324">
                  <c:v>14.78</c:v>
                </c:pt>
                <c:pt idx="325">
                  <c:v>14.81</c:v>
                </c:pt>
                <c:pt idx="326">
                  <c:v>14.89</c:v>
                </c:pt>
                <c:pt idx="327">
                  <c:v>14.860000000000008</c:v>
                </c:pt>
                <c:pt idx="328">
                  <c:v>14.9</c:v>
                </c:pt>
                <c:pt idx="329">
                  <c:v>14.91</c:v>
                </c:pt>
                <c:pt idx="330">
                  <c:v>14.99</c:v>
                </c:pt>
                <c:pt idx="331">
                  <c:v>15.01</c:v>
                </c:pt>
                <c:pt idx="332">
                  <c:v>15</c:v>
                </c:pt>
                <c:pt idx="333">
                  <c:v>15.01</c:v>
                </c:pt>
                <c:pt idx="334">
                  <c:v>15.02</c:v>
                </c:pt>
                <c:pt idx="335">
                  <c:v>14.96</c:v>
                </c:pt>
                <c:pt idx="336">
                  <c:v>14.870000000000006</c:v>
                </c:pt>
                <c:pt idx="337">
                  <c:v>14.99</c:v>
                </c:pt>
                <c:pt idx="338">
                  <c:v>14.950000000000006</c:v>
                </c:pt>
                <c:pt idx="339">
                  <c:v>14.8</c:v>
                </c:pt>
                <c:pt idx="340">
                  <c:v>14.91</c:v>
                </c:pt>
                <c:pt idx="341">
                  <c:v>14.78</c:v>
                </c:pt>
                <c:pt idx="342">
                  <c:v>14.8</c:v>
                </c:pt>
                <c:pt idx="343">
                  <c:v>14.719999999999999</c:v>
                </c:pt>
                <c:pt idx="344">
                  <c:v>14.7</c:v>
                </c:pt>
                <c:pt idx="345">
                  <c:v>14.68</c:v>
                </c:pt>
                <c:pt idx="346">
                  <c:v>14.629999999999999</c:v>
                </c:pt>
                <c:pt idx="347">
                  <c:v>14.52</c:v>
                </c:pt>
                <c:pt idx="348">
                  <c:v>14.51</c:v>
                </c:pt>
                <c:pt idx="349">
                  <c:v>14.450000000000006</c:v>
                </c:pt>
                <c:pt idx="350">
                  <c:v>14.34</c:v>
                </c:pt>
                <c:pt idx="351">
                  <c:v>14.26</c:v>
                </c:pt>
                <c:pt idx="352">
                  <c:v>14.239999999999998</c:v>
                </c:pt>
                <c:pt idx="353">
                  <c:v>14.2</c:v>
                </c:pt>
                <c:pt idx="354">
                  <c:v>14.11</c:v>
                </c:pt>
                <c:pt idx="355">
                  <c:v>14.1</c:v>
                </c:pt>
                <c:pt idx="356">
                  <c:v>14.06</c:v>
                </c:pt>
                <c:pt idx="357">
                  <c:v>13.98</c:v>
                </c:pt>
                <c:pt idx="358">
                  <c:v>13.96</c:v>
                </c:pt>
                <c:pt idx="359">
                  <c:v>13.93</c:v>
                </c:pt>
                <c:pt idx="360">
                  <c:v>13.89</c:v>
                </c:pt>
                <c:pt idx="361">
                  <c:v>13.860000000000008</c:v>
                </c:pt>
                <c:pt idx="362">
                  <c:v>13.8</c:v>
                </c:pt>
                <c:pt idx="363">
                  <c:v>13.8</c:v>
                </c:pt>
                <c:pt idx="364">
                  <c:v>13.77</c:v>
                </c:pt>
                <c:pt idx="365">
                  <c:v>13.729999999999999</c:v>
                </c:pt>
                <c:pt idx="366">
                  <c:v>13.729999999999999</c:v>
                </c:pt>
                <c:pt idx="367">
                  <c:v>13.62</c:v>
                </c:pt>
                <c:pt idx="368">
                  <c:v>13.629999999999999</c:v>
                </c:pt>
                <c:pt idx="369">
                  <c:v>13.61</c:v>
                </c:pt>
                <c:pt idx="370">
                  <c:v>13.61</c:v>
                </c:pt>
                <c:pt idx="371">
                  <c:v>13.59</c:v>
                </c:pt>
                <c:pt idx="372">
                  <c:v>13.58</c:v>
                </c:pt>
                <c:pt idx="373">
                  <c:v>13.57</c:v>
                </c:pt>
                <c:pt idx="374">
                  <c:v>13.53</c:v>
                </c:pt>
                <c:pt idx="375">
                  <c:v>13.52</c:v>
                </c:pt>
                <c:pt idx="376">
                  <c:v>13.52</c:v>
                </c:pt>
                <c:pt idx="377">
                  <c:v>13.51</c:v>
                </c:pt>
                <c:pt idx="378">
                  <c:v>13.49</c:v>
                </c:pt>
                <c:pt idx="379">
                  <c:v>13.43</c:v>
                </c:pt>
                <c:pt idx="380">
                  <c:v>13.39</c:v>
                </c:pt>
                <c:pt idx="381">
                  <c:v>13.34</c:v>
                </c:pt>
                <c:pt idx="382">
                  <c:v>13.3</c:v>
                </c:pt>
                <c:pt idx="383">
                  <c:v>13.3</c:v>
                </c:pt>
                <c:pt idx="384">
                  <c:v>13.209999999999999</c:v>
                </c:pt>
                <c:pt idx="385">
                  <c:v>13.19</c:v>
                </c:pt>
                <c:pt idx="386">
                  <c:v>13.12</c:v>
                </c:pt>
                <c:pt idx="387">
                  <c:v>13.09</c:v>
                </c:pt>
                <c:pt idx="388">
                  <c:v>13.01</c:v>
                </c:pt>
                <c:pt idx="389">
                  <c:v>13.01</c:v>
                </c:pt>
                <c:pt idx="390">
                  <c:v>13</c:v>
                </c:pt>
                <c:pt idx="391">
                  <c:v>12.92</c:v>
                </c:pt>
                <c:pt idx="392">
                  <c:v>12.870000000000006</c:v>
                </c:pt>
                <c:pt idx="393">
                  <c:v>12.860000000000008</c:v>
                </c:pt>
                <c:pt idx="394">
                  <c:v>12.84</c:v>
                </c:pt>
                <c:pt idx="395">
                  <c:v>12.79</c:v>
                </c:pt>
                <c:pt idx="396">
                  <c:v>12.79</c:v>
                </c:pt>
                <c:pt idx="397">
                  <c:v>12.77</c:v>
                </c:pt>
                <c:pt idx="398">
                  <c:v>12.68</c:v>
                </c:pt>
                <c:pt idx="399">
                  <c:v>12.65</c:v>
                </c:pt>
                <c:pt idx="400">
                  <c:v>12.68</c:v>
                </c:pt>
                <c:pt idx="401">
                  <c:v>12.61</c:v>
                </c:pt>
                <c:pt idx="402">
                  <c:v>12.59</c:v>
                </c:pt>
                <c:pt idx="403">
                  <c:v>12.55</c:v>
                </c:pt>
                <c:pt idx="404">
                  <c:v>12.5</c:v>
                </c:pt>
                <c:pt idx="405">
                  <c:v>12.46</c:v>
                </c:pt>
                <c:pt idx="406">
                  <c:v>12.42</c:v>
                </c:pt>
                <c:pt idx="407">
                  <c:v>12.39</c:v>
                </c:pt>
                <c:pt idx="408">
                  <c:v>12.350000000000009</c:v>
                </c:pt>
                <c:pt idx="409">
                  <c:v>12.31</c:v>
                </c:pt>
                <c:pt idx="410">
                  <c:v>12.25</c:v>
                </c:pt>
                <c:pt idx="411">
                  <c:v>12.2</c:v>
                </c:pt>
                <c:pt idx="412">
                  <c:v>12.209999999999999</c:v>
                </c:pt>
                <c:pt idx="413">
                  <c:v>12.139999999999999</c:v>
                </c:pt>
                <c:pt idx="414">
                  <c:v>12.08</c:v>
                </c:pt>
                <c:pt idx="415">
                  <c:v>12.06</c:v>
                </c:pt>
                <c:pt idx="416">
                  <c:v>12.03</c:v>
                </c:pt>
                <c:pt idx="417">
                  <c:v>12.01</c:v>
                </c:pt>
                <c:pt idx="418">
                  <c:v>12.01</c:v>
                </c:pt>
                <c:pt idx="419">
                  <c:v>11.93</c:v>
                </c:pt>
                <c:pt idx="420">
                  <c:v>11.91</c:v>
                </c:pt>
                <c:pt idx="421">
                  <c:v>11.91</c:v>
                </c:pt>
                <c:pt idx="422">
                  <c:v>11.850000000000009</c:v>
                </c:pt>
                <c:pt idx="423">
                  <c:v>11.8</c:v>
                </c:pt>
                <c:pt idx="424">
                  <c:v>11.79</c:v>
                </c:pt>
                <c:pt idx="425">
                  <c:v>11.77</c:v>
                </c:pt>
                <c:pt idx="426">
                  <c:v>11.719999999999999</c:v>
                </c:pt>
                <c:pt idx="427">
                  <c:v>11.7</c:v>
                </c:pt>
                <c:pt idx="428">
                  <c:v>11.67</c:v>
                </c:pt>
                <c:pt idx="429">
                  <c:v>11.709999999999999</c:v>
                </c:pt>
                <c:pt idx="430">
                  <c:v>11.65</c:v>
                </c:pt>
                <c:pt idx="431">
                  <c:v>11.61</c:v>
                </c:pt>
                <c:pt idx="432">
                  <c:v>11.56</c:v>
                </c:pt>
                <c:pt idx="433">
                  <c:v>11.59</c:v>
                </c:pt>
                <c:pt idx="434">
                  <c:v>11.54</c:v>
                </c:pt>
                <c:pt idx="435">
                  <c:v>11.58</c:v>
                </c:pt>
                <c:pt idx="436">
                  <c:v>11.61</c:v>
                </c:pt>
                <c:pt idx="437">
                  <c:v>11.61</c:v>
                </c:pt>
                <c:pt idx="438">
                  <c:v>11.7</c:v>
                </c:pt>
                <c:pt idx="439">
                  <c:v>11.77</c:v>
                </c:pt>
                <c:pt idx="440">
                  <c:v>11.82</c:v>
                </c:pt>
                <c:pt idx="441">
                  <c:v>12</c:v>
                </c:pt>
                <c:pt idx="442">
                  <c:v>12.06</c:v>
                </c:pt>
                <c:pt idx="443">
                  <c:v>12.17</c:v>
                </c:pt>
                <c:pt idx="444">
                  <c:v>12.31</c:v>
                </c:pt>
                <c:pt idx="445">
                  <c:v>12.5</c:v>
                </c:pt>
                <c:pt idx="446">
                  <c:v>12.62</c:v>
                </c:pt>
                <c:pt idx="447">
                  <c:v>12.78</c:v>
                </c:pt>
                <c:pt idx="448">
                  <c:v>12.98</c:v>
                </c:pt>
                <c:pt idx="449">
                  <c:v>13.1</c:v>
                </c:pt>
                <c:pt idx="450">
                  <c:v>13.719999999999999</c:v>
                </c:pt>
                <c:pt idx="452">
                  <c:v>12.32</c:v>
                </c:pt>
                <c:pt idx="453">
                  <c:v>12.31</c:v>
                </c:pt>
                <c:pt idx="454">
                  <c:v>12.31</c:v>
                </c:pt>
                <c:pt idx="455">
                  <c:v>12.27</c:v>
                </c:pt>
                <c:pt idx="456">
                  <c:v>12.229999999999999</c:v>
                </c:pt>
                <c:pt idx="457">
                  <c:v>12.2</c:v>
                </c:pt>
                <c:pt idx="458">
                  <c:v>12.19</c:v>
                </c:pt>
                <c:pt idx="459">
                  <c:v>12.12</c:v>
                </c:pt>
                <c:pt idx="460">
                  <c:v>12.1</c:v>
                </c:pt>
                <c:pt idx="461">
                  <c:v>12.06</c:v>
                </c:pt>
                <c:pt idx="462">
                  <c:v>12.06</c:v>
                </c:pt>
                <c:pt idx="463">
                  <c:v>12.06</c:v>
                </c:pt>
                <c:pt idx="464">
                  <c:v>12.07</c:v>
                </c:pt>
                <c:pt idx="465">
                  <c:v>12.01</c:v>
                </c:pt>
                <c:pt idx="466">
                  <c:v>12.03</c:v>
                </c:pt>
                <c:pt idx="467">
                  <c:v>11.99</c:v>
                </c:pt>
                <c:pt idx="468">
                  <c:v>12.01</c:v>
                </c:pt>
                <c:pt idx="469">
                  <c:v>11.950000000000006</c:v>
                </c:pt>
                <c:pt idx="470">
                  <c:v>11.96</c:v>
                </c:pt>
                <c:pt idx="471">
                  <c:v>11.93</c:v>
                </c:pt>
                <c:pt idx="472">
                  <c:v>11.88</c:v>
                </c:pt>
                <c:pt idx="473">
                  <c:v>11.84</c:v>
                </c:pt>
                <c:pt idx="474">
                  <c:v>11.76</c:v>
                </c:pt>
                <c:pt idx="475">
                  <c:v>11.83</c:v>
                </c:pt>
                <c:pt idx="476">
                  <c:v>11.82</c:v>
                </c:pt>
                <c:pt idx="477">
                  <c:v>11.860000000000008</c:v>
                </c:pt>
                <c:pt idx="478">
                  <c:v>11.89</c:v>
                </c:pt>
                <c:pt idx="479">
                  <c:v>11.99</c:v>
                </c:pt>
                <c:pt idx="480">
                  <c:v>12.03</c:v>
                </c:pt>
                <c:pt idx="481">
                  <c:v>12.12</c:v>
                </c:pt>
                <c:pt idx="482">
                  <c:v>12.2</c:v>
                </c:pt>
                <c:pt idx="483">
                  <c:v>12.34</c:v>
                </c:pt>
                <c:pt idx="484">
                  <c:v>12.44</c:v>
                </c:pt>
                <c:pt idx="485">
                  <c:v>12.52</c:v>
                </c:pt>
                <c:pt idx="486">
                  <c:v>12.639999999999999</c:v>
                </c:pt>
                <c:pt idx="487">
                  <c:v>12.8</c:v>
                </c:pt>
                <c:pt idx="488">
                  <c:v>12.92</c:v>
                </c:pt>
                <c:pt idx="489">
                  <c:v>13.05</c:v>
                </c:pt>
                <c:pt idx="490">
                  <c:v>13.129999999999999</c:v>
                </c:pt>
                <c:pt idx="491">
                  <c:v>13.28</c:v>
                </c:pt>
                <c:pt idx="492">
                  <c:v>13.39</c:v>
                </c:pt>
                <c:pt idx="493">
                  <c:v>13.48</c:v>
                </c:pt>
                <c:pt idx="494">
                  <c:v>13.61</c:v>
                </c:pt>
                <c:pt idx="495">
                  <c:v>13.739999999999998</c:v>
                </c:pt>
                <c:pt idx="496">
                  <c:v>13.89</c:v>
                </c:pt>
                <c:pt idx="497">
                  <c:v>14.01</c:v>
                </c:pt>
                <c:pt idx="498">
                  <c:v>14.16</c:v>
                </c:pt>
                <c:pt idx="499">
                  <c:v>14.3</c:v>
                </c:pt>
                <c:pt idx="500">
                  <c:v>14.450000000000006</c:v>
                </c:pt>
                <c:pt idx="501">
                  <c:v>14.62</c:v>
                </c:pt>
                <c:pt idx="502">
                  <c:v>14.67</c:v>
                </c:pt>
                <c:pt idx="503">
                  <c:v>14.83</c:v>
                </c:pt>
                <c:pt idx="504">
                  <c:v>14.83</c:v>
                </c:pt>
                <c:pt idx="505">
                  <c:v>14.84</c:v>
                </c:pt>
                <c:pt idx="506">
                  <c:v>15</c:v>
                </c:pt>
                <c:pt idx="507">
                  <c:v>15.05</c:v>
                </c:pt>
                <c:pt idx="508">
                  <c:v>15.1</c:v>
                </c:pt>
                <c:pt idx="509">
                  <c:v>15.139999999999999</c:v>
                </c:pt>
                <c:pt idx="510">
                  <c:v>15.17</c:v>
                </c:pt>
                <c:pt idx="511">
                  <c:v>15.19</c:v>
                </c:pt>
                <c:pt idx="512">
                  <c:v>15.27</c:v>
                </c:pt>
                <c:pt idx="513">
                  <c:v>15.4</c:v>
                </c:pt>
                <c:pt idx="514">
                  <c:v>15.38</c:v>
                </c:pt>
                <c:pt idx="515">
                  <c:v>15.46</c:v>
                </c:pt>
                <c:pt idx="516">
                  <c:v>15.41</c:v>
                </c:pt>
                <c:pt idx="517">
                  <c:v>15.4</c:v>
                </c:pt>
                <c:pt idx="518">
                  <c:v>15.49</c:v>
                </c:pt>
                <c:pt idx="519">
                  <c:v>15.46</c:v>
                </c:pt>
                <c:pt idx="520">
                  <c:v>15.48</c:v>
                </c:pt>
                <c:pt idx="521">
                  <c:v>15.46</c:v>
                </c:pt>
                <c:pt idx="522">
                  <c:v>15.55</c:v>
                </c:pt>
                <c:pt idx="523">
                  <c:v>15.54</c:v>
                </c:pt>
                <c:pt idx="524">
                  <c:v>15.5</c:v>
                </c:pt>
                <c:pt idx="525">
                  <c:v>15.41</c:v>
                </c:pt>
                <c:pt idx="526">
                  <c:v>15.4</c:v>
                </c:pt>
                <c:pt idx="527">
                  <c:v>15.42</c:v>
                </c:pt>
                <c:pt idx="528">
                  <c:v>15.4</c:v>
                </c:pt>
                <c:pt idx="529">
                  <c:v>15.39</c:v>
                </c:pt>
                <c:pt idx="530">
                  <c:v>15.33</c:v>
                </c:pt>
                <c:pt idx="531">
                  <c:v>15.32</c:v>
                </c:pt>
              </c:numCache>
            </c:numRef>
          </c:yVal>
          <c:smooth val="0"/>
          <c:extLst>
            <c:ext xmlns:c16="http://schemas.microsoft.com/office/drawing/2014/chart" uri="{C3380CC4-5D6E-409C-BE32-E72D297353CC}">
              <c16:uniqueId val="{00000001-0D00-4743-B230-72996F773EE7}"/>
            </c:ext>
          </c:extLst>
        </c:ser>
        <c:dLbls>
          <c:showLegendKey val="0"/>
          <c:showVal val="0"/>
          <c:showCatName val="0"/>
          <c:showSerName val="0"/>
          <c:showPercent val="0"/>
          <c:showBubbleSize val="0"/>
        </c:dLbls>
        <c:axId val="539758592"/>
        <c:axId val="539760512"/>
      </c:scatterChart>
      <c:valAx>
        <c:axId val="539758592"/>
        <c:scaling>
          <c:orientation val="maxMin"/>
        </c:scaling>
        <c:delete val="0"/>
        <c:axPos val="b"/>
        <c:title>
          <c:tx>
            <c:rich>
              <a:bodyPr/>
              <a:lstStyle/>
              <a:p>
                <a:pPr>
                  <a:defRPr sz="800"/>
                </a:pPr>
                <a:r>
                  <a:rPr lang="he-IL" sz="800"/>
                  <a:t>תאריך</a:t>
                </a:r>
                <a:endParaRPr lang="en-US" sz="800"/>
              </a:p>
            </c:rich>
          </c:tx>
          <c:overlay val="0"/>
        </c:title>
        <c:numFmt formatCode="m/d/yy\ h:mm;@" sourceLinked="1"/>
        <c:majorTickMark val="out"/>
        <c:minorTickMark val="none"/>
        <c:tickLblPos val="nextTo"/>
        <c:txPr>
          <a:bodyPr/>
          <a:lstStyle/>
          <a:p>
            <a:pPr>
              <a:defRPr sz="900"/>
            </a:pPr>
            <a:endParaRPr lang="he-IL"/>
          </a:p>
        </c:txPr>
        <c:crossAx val="539760512"/>
        <c:crosses val="autoZero"/>
        <c:crossBetween val="midCat"/>
        <c:majorUnit val="5"/>
        <c:minorUnit val="0.4"/>
      </c:valAx>
      <c:valAx>
        <c:axId val="539760512"/>
        <c:scaling>
          <c:orientation val="minMax"/>
          <c:max val="17"/>
          <c:min val="11"/>
        </c:scaling>
        <c:delete val="0"/>
        <c:axPos val="r"/>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200" b="0" i="0" u="none" strike="noStrike" kern="1200" baseline="0">
                    <a:solidFill>
                      <a:sysClr val="windowText" lastClr="000000"/>
                    </a:solidFill>
                    <a:latin typeface="+mn-lt"/>
                    <a:ea typeface="+mn-ea"/>
                    <a:cs typeface="+mn-cs"/>
                  </a:defRPr>
                </a:pPr>
                <a:r>
                  <a:rPr lang="en-US" sz="900" b="0" i="0" baseline="0"/>
                  <a:t>(C</a:t>
                </a:r>
                <a:r>
                  <a:rPr lang="en-US" sz="900" b="0" i="0" baseline="30000"/>
                  <a:t>0</a:t>
                </a:r>
                <a:r>
                  <a:rPr lang="en-US" sz="900" b="0" i="0" baseline="0"/>
                  <a:t>)</a:t>
                </a:r>
                <a:r>
                  <a:rPr lang="he-IL" sz="900" b="0" i="0" baseline="0"/>
                  <a:t>טמפרטורת קרקע במרכז השורה </a:t>
                </a:r>
                <a:endParaRPr lang="en-US" sz="900" b="0" i="0" baseline="0"/>
              </a:p>
              <a:p>
                <a:pPr marL="0" marR="0" indent="0" algn="ctr" defTabSz="914400" rtl="0" eaLnBrk="1" fontAlgn="auto" latinLnBrk="0" hangingPunct="1">
                  <a:lnSpc>
                    <a:spcPct val="100000"/>
                  </a:lnSpc>
                  <a:spcBef>
                    <a:spcPts val="0"/>
                  </a:spcBef>
                  <a:spcAft>
                    <a:spcPts val="0"/>
                  </a:spcAft>
                  <a:buClrTx/>
                  <a:buSzTx/>
                  <a:buFontTx/>
                  <a:buNone/>
                  <a:tabLst/>
                  <a:defRPr sz="200" b="0" i="0" u="none" strike="noStrike" kern="1200" baseline="0">
                    <a:solidFill>
                      <a:sysClr val="windowText" lastClr="000000"/>
                    </a:solidFill>
                    <a:latin typeface="+mn-lt"/>
                    <a:ea typeface="+mn-ea"/>
                    <a:cs typeface="+mn-cs"/>
                  </a:defRPr>
                </a:pPr>
                <a:endParaRPr lang="en-GB" sz="200" b="0"/>
              </a:p>
            </c:rich>
          </c:tx>
          <c:layout>
            <c:manualLayout>
              <c:xMode val="edge"/>
              <c:yMode val="edge"/>
              <c:x val="0.82461566004512865"/>
              <c:y val="0.11822630489167277"/>
            </c:manualLayout>
          </c:layout>
          <c:overlay val="0"/>
        </c:title>
        <c:numFmt formatCode="General" sourceLinked="1"/>
        <c:majorTickMark val="out"/>
        <c:minorTickMark val="none"/>
        <c:tickLblPos val="nextTo"/>
        <c:crossAx val="539758592"/>
        <c:crosses val="autoZero"/>
        <c:crossBetween val="midCat"/>
      </c:valAx>
    </c:plotArea>
    <c:legend>
      <c:legendPos val="l"/>
      <c:layout>
        <c:manualLayout>
          <c:xMode val="edge"/>
          <c:yMode val="edge"/>
          <c:x val="1.6636628309995845E-2"/>
          <c:y val="0.32802125714806873"/>
          <c:w val="0.17648275041455116"/>
          <c:h val="0.25445983505812753"/>
        </c:manualLayout>
      </c:layout>
      <c:overlay val="0"/>
      <c:txPr>
        <a:bodyPr/>
        <a:lstStyle/>
        <a:p>
          <a:pPr>
            <a:defRPr sz="800"/>
          </a:pPr>
          <a:endParaRPr lang="he-IL"/>
        </a:p>
      </c:txPr>
    </c:legend>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10822730736371"/>
          <c:y val="5.8840835539864668E-2"/>
          <c:w val="0.83863370817650762"/>
          <c:h val="0.78786905829180942"/>
        </c:manualLayout>
      </c:layout>
      <c:barChart>
        <c:barDir val="col"/>
        <c:grouping val="clustered"/>
        <c:varyColors val="0"/>
        <c:ser>
          <c:idx val="0"/>
          <c:order val="0"/>
          <c:tx>
            <c:strRef>
              <c:f>PlantCover120412!$AB$19</c:f>
              <c:strCache>
                <c:ptCount val="1"/>
                <c:pt idx="0">
                  <c:v>Floral Species Richness</c:v>
                </c:pt>
              </c:strCache>
            </c:strRef>
          </c:tx>
          <c:invertIfNegative val="0"/>
          <c:errBars>
            <c:errBarType val="both"/>
            <c:errValType val="fixedVal"/>
            <c:noEndCap val="0"/>
            <c:val val="1.0229999999999955"/>
          </c:errBars>
          <c:cat>
            <c:strRef>
              <c:f>PlantCover120412!$AC$20:$AC$23</c:f>
              <c:strCache>
                <c:ptCount val="4"/>
                <c:pt idx="0">
                  <c:v>C</c:v>
                </c:pt>
                <c:pt idx="1">
                  <c:v>T1</c:v>
                </c:pt>
                <c:pt idx="2">
                  <c:v>T2</c:v>
                </c:pt>
                <c:pt idx="3">
                  <c:v>T3</c:v>
                </c:pt>
              </c:strCache>
            </c:strRef>
          </c:cat>
          <c:val>
            <c:numRef>
              <c:f>PlantCover120412!$AB$20:$AB$23</c:f>
              <c:numCache>
                <c:formatCode>General</c:formatCode>
                <c:ptCount val="4"/>
                <c:pt idx="0">
                  <c:v>1.333</c:v>
                </c:pt>
                <c:pt idx="1">
                  <c:v>18</c:v>
                </c:pt>
                <c:pt idx="2">
                  <c:v>5</c:v>
                </c:pt>
                <c:pt idx="3">
                  <c:v>7.6659999999999862</c:v>
                </c:pt>
              </c:numCache>
            </c:numRef>
          </c:val>
          <c:extLst>
            <c:ext xmlns:c16="http://schemas.microsoft.com/office/drawing/2014/chart" uri="{C3380CC4-5D6E-409C-BE32-E72D297353CC}">
              <c16:uniqueId val="{00000000-A7DC-45C0-A28E-BDC6767E68EA}"/>
            </c:ext>
          </c:extLst>
        </c:ser>
        <c:dLbls>
          <c:showLegendKey val="0"/>
          <c:showVal val="0"/>
          <c:showCatName val="0"/>
          <c:showSerName val="0"/>
          <c:showPercent val="0"/>
          <c:showBubbleSize val="0"/>
        </c:dLbls>
        <c:gapWidth val="150"/>
        <c:axId val="541298688"/>
        <c:axId val="541300224"/>
      </c:barChart>
      <c:catAx>
        <c:axId val="541298688"/>
        <c:scaling>
          <c:orientation val="minMax"/>
        </c:scaling>
        <c:delete val="0"/>
        <c:axPos val="b"/>
        <c:numFmt formatCode="General" sourceLinked="0"/>
        <c:majorTickMark val="out"/>
        <c:minorTickMark val="none"/>
        <c:tickLblPos val="nextTo"/>
        <c:crossAx val="541300224"/>
        <c:crosses val="autoZero"/>
        <c:auto val="1"/>
        <c:lblAlgn val="ctr"/>
        <c:lblOffset val="100"/>
        <c:noMultiLvlLbl val="0"/>
      </c:catAx>
      <c:valAx>
        <c:axId val="541300224"/>
        <c:scaling>
          <c:orientation val="minMax"/>
        </c:scaling>
        <c:delete val="0"/>
        <c:axPos val="l"/>
        <c:title>
          <c:tx>
            <c:rich>
              <a:bodyPr rot="-5400000" vert="horz"/>
              <a:lstStyle/>
              <a:p>
                <a:pPr>
                  <a:defRPr sz="400" b="0"/>
                </a:pPr>
                <a:r>
                  <a:rPr lang="he-IL" sz="1000" b="0" i="0" baseline="0"/>
                  <a:t>עושר מיני צומח</a:t>
                </a:r>
                <a:endParaRPr lang="he-IL" sz="400" b="0"/>
              </a:p>
            </c:rich>
          </c:tx>
          <c:overlay val="0"/>
        </c:title>
        <c:numFmt formatCode="General" sourceLinked="1"/>
        <c:majorTickMark val="out"/>
        <c:minorTickMark val="none"/>
        <c:tickLblPos val="nextTo"/>
        <c:txPr>
          <a:bodyPr/>
          <a:lstStyle/>
          <a:p>
            <a:pPr>
              <a:defRPr sz="800"/>
            </a:pPr>
            <a:endParaRPr lang="he-IL"/>
          </a:p>
        </c:txPr>
        <c:crossAx val="541298688"/>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260804063747682"/>
          <c:y val="0.24181088174789162"/>
          <c:w val="0.50834985894816764"/>
          <c:h val="0.66791288926721959"/>
        </c:manualLayout>
      </c:layout>
      <c:barChart>
        <c:barDir val="col"/>
        <c:grouping val="stacked"/>
        <c:varyColors val="0"/>
        <c:ser>
          <c:idx val="0"/>
          <c:order val="0"/>
          <c:tx>
            <c:strRef>
              <c:f>'גרף אוכלוסיות עצים'!$A$2</c:f>
              <c:strCache>
                <c:ptCount val="1"/>
                <c:pt idx="0">
                  <c:v>OTHERS</c:v>
                </c:pt>
              </c:strCache>
            </c:strRef>
          </c:tx>
          <c:invertIfNegative val="0"/>
          <c:cat>
            <c:strRef>
              <c:f>'גרף אוכלוסיות עצים'!$B$1:$E$1</c:f>
              <c:strCache>
                <c:ptCount val="4"/>
                <c:pt idx="0">
                  <c:v>C</c:v>
                </c:pt>
                <c:pt idx="1">
                  <c:v>T3</c:v>
                </c:pt>
                <c:pt idx="2">
                  <c:v>T2</c:v>
                </c:pt>
                <c:pt idx="3">
                  <c:v>T1</c:v>
                </c:pt>
              </c:strCache>
            </c:strRef>
          </c:cat>
          <c:val>
            <c:numRef>
              <c:f>'גרף אוכלוסיות עצים'!$B$2:$E$2</c:f>
              <c:numCache>
                <c:formatCode>General</c:formatCode>
                <c:ptCount val="4"/>
              </c:numCache>
            </c:numRef>
          </c:val>
          <c:extLst>
            <c:ext xmlns:c16="http://schemas.microsoft.com/office/drawing/2014/chart" uri="{C3380CC4-5D6E-409C-BE32-E72D297353CC}">
              <c16:uniqueId val="{00000000-8F18-4C53-8CA9-A498D281396B}"/>
            </c:ext>
          </c:extLst>
        </c:ser>
        <c:ser>
          <c:idx val="1"/>
          <c:order val="1"/>
          <c:tx>
            <c:strRef>
              <c:f>'גרף אוכלוסיות עצים'!$A$3</c:f>
              <c:strCache>
                <c:ptCount val="1"/>
                <c:pt idx="0">
                  <c:v>APHIDS</c:v>
                </c:pt>
              </c:strCache>
            </c:strRef>
          </c:tx>
          <c:invertIfNegative val="0"/>
          <c:cat>
            <c:strRef>
              <c:f>'גרף אוכלוסיות עצים'!$B$1:$E$1</c:f>
              <c:strCache>
                <c:ptCount val="4"/>
                <c:pt idx="0">
                  <c:v>C</c:v>
                </c:pt>
                <c:pt idx="1">
                  <c:v>T3</c:v>
                </c:pt>
                <c:pt idx="2">
                  <c:v>T2</c:v>
                </c:pt>
                <c:pt idx="3">
                  <c:v>T1</c:v>
                </c:pt>
              </c:strCache>
            </c:strRef>
          </c:cat>
          <c:val>
            <c:numRef>
              <c:f>'גרף אוכלוסיות עצים'!$B$3:$E$3</c:f>
              <c:numCache>
                <c:formatCode>General</c:formatCode>
                <c:ptCount val="4"/>
                <c:pt idx="0">
                  <c:v>64</c:v>
                </c:pt>
                <c:pt idx="1">
                  <c:v>87</c:v>
                </c:pt>
                <c:pt idx="2">
                  <c:v>59</c:v>
                </c:pt>
                <c:pt idx="3">
                  <c:v>171</c:v>
                </c:pt>
              </c:numCache>
            </c:numRef>
          </c:val>
          <c:extLst>
            <c:ext xmlns:c16="http://schemas.microsoft.com/office/drawing/2014/chart" uri="{C3380CC4-5D6E-409C-BE32-E72D297353CC}">
              <c16:uniqueId val="{00000001-8F18-4C53-8CA9-A498D281396B}"/>
            </c:ext>
          </c:extLst>
        </c:ser>
        <c:ser>
          <c:idx val="2"/>
          <c:order val="2"/>
          <c:tx>
            <c:strRef>
              <c:f>'גרף אוכלוסיות עצים'!$A$4</c:f>
              <c:strCache>
                <c:ptCount val="1"/>
                <c:pt idx="0">
                  <c:v>ANTS</c:v>
                </c:pt>
              </c:strCache>
            </c:strRef>
          </c:tx>
          <c:invertIfNegative val="0"/>
          <c:cat>
            <c:strRef>
              <c:f>'גרף אוכלוסיות עצים'!$B$1:$E$1</c:f>
              <c:strCache>
                <c:ptCount val="4"/>
                <c:pt idx="0">
                  <c:v>C</c:v>
                </c:pt>
                <c:pt idx="1">
                  <c:v>T3</c:v>
                </c:pt>
                <c:pt idx="2">
                  <c:v>T2</c:v>
                </c:pt>
                <c:pt idx="3">
                  <c:v>T1</c:v>
                </c:pt>
              </c:strCache>
            </c:strRef>
          </c:cat>
          <c:val>
            <c:numRef>
              <c:f>'גרף אוכלוסיות עצים'!$B$4:$E$4</c:f>
              <c:numCache>
                <c:formatCode>General</c:formatCode>
                <c:ptCount val="4"/>
                <c:pt idx="0">
                  <c:v>23</c:v>
                </c:pt>
                <c:pt idx="1">
                  <c:v>83</c:v>
                </c:pt>
                <c:pt idx="2">
                  <c:v>41</c:v>
                </c:pt>
                <c:pt idx="3">
                  <c:v>259</c:v>
                </c:pt>
              </c:numCache>
            </c:numRef>
          </c:val>
          <c:extLst>
            <c:ext xmlns:c16="http://schemas.microsoft.com/office/drawing/2014/chart" uri="{C3380CC4-5D6E-409C-BE32-E72D297353CC}">
              <c16:uniqueId val="{00000002-8F18-4C53-8CA9-A498D281396B}"/>
            </c:ext>
          </c:extLst>
        </c:ser>
        <c:ser>
          <c:idx val="3"/>
          <c:order val="3"/>
          <c:tx>
            <c:strRef>
              <c:f>'גרף אוכלוסיות עצים'!$A$5</c:f>
              <c:strCache>
                <c:ptCount val="1"/>
                <c:pt idx="0">
                  <c:v>BEETLES</c:v>
                </c:pt>
              </c:strCache>
            </c:strRef>
          </c:tx>
          <c:invertIfNegative val="0"/>
          <c:cat>
            <c:strRef>
              <c:f>'גרף אוכלוסיות עצים'!$B$1:$E$1</c:f>
              <c:strCache>
                <c:ptCount val="4"/>
                <c:pt idx="0">
                  <c:v>C</c:v>
                </c:pt>
                <c:pt idx="1">
                  <c:v>T3</c:v>
                </c:pt>
                <c:pt idx="2">
                  <c:v>T2</c:v>
                </c:pt>
                <c:pt idx="3">
                  <c:v>T1</c:v>
                </c:pt>
              </c:strCache>
            </c:strRef>
          </c:cat>
          <c:val>
            <c:numRef>
              <c:f>'גרף אוכלוסיות עצים'!$B$5:$E$5</c:f>
              <c:numCache>
                <c:formatCode>General</c:formatCode>
                <c:ptCount val="4"/>
                <c:pt idx="0">
                  <c:v>98</c:v>
                </c:pt>
                <c:pt idx="1">
                  <c:v>184</c:v>
                </c:pt>
                <c:pt idx="2">
                  <c:v>64</c:v>
                </c:pt>
                <c:pt idx="3">
                  <c:v>206</c:v>
                </c:pt>
              </c:numCache>
            </c:numRef>
          </c:val>
          <c:extLst>
            <c:ext xmlns:c16="http://schemas.microsoft.com/office/drawing/2014/chart" uri="{C3380CC4-5D6E-409C-BE32-E72D297353CC}">
              <c16:uniqueId val="{00000003-8F18-4C53-8CA9-A498D281396B}"/>
            </c:ext>
          </c:extLst>
        </c:ser>
        <c:ser>
          <c:idx val="4"/>
          <c:order val="4"/>
          <c:tx>
            <c:strRef>
              <c:f>'גרף אוכלוסיות עצים'!$A$6</c:f>
              <c:strCache>
                <c:ptCount val="1"/>
                <c:pt idx="0">
                  <c:v>FLIES</c:v>
                </c:pt>
              </c:strCache>
            </c:strRef>
          </c:tx>
          <c:invertIfNegative val="0"/>
          <c:cat>
            <c:strRef>
              <c:f>'גרף אוכלוסיות עצים'!$B$1:$E$1</c:f>
              <c:strCache>
                <c:ptCount val="4"/>
                <c:pt idx="0">
                  <c:v>C</c:v>
                </c:pt>
                <c:pt idx="1">
                  <c:v>T3</c:v>
                </c:pt>
                <c:pt idx="2">
                  <c:v>T2</c:v>
                </c:pt>
                <c:pt idx="3">
                  <c:v>T1</c:v>
                </c:pt>
              </c:strCache>
            </c:strRef>
          </c:cat>
          <c:val>
            <c:numRef>
              <c:f>'גרף אוכלוסיות עצים'!$B$6:$E$6</c:f>
              <c:numCache>
                <c:formatCode>General</c:formatCode>
                <c:ptCount val="4"/>
                <c:pt idx="0">
                  <c:v>316</c:v>
                </c:pt>
                <c:pt idx="1">
                  <c:v>648</c:v>
                </c:pt>
                <c:pt idx="2">
                  <c:v>491</c:v>
                </c:pt>
                <c:pt idx="3">
                  <c:v>701</c:v>
                </c:pt>
              </c:numCache>
            </c:numRef>
          </c:val>
          <c:extLst>
            <c:ext xmlns:c16="http://schemas.microsoft.com/office/drawing/2014/chart" uri="{C3380CC4-5D6E-409C-BE32-E72D297353CC}">
              <c16:uniqueId val="{00000004-8F18-4C53-8CA9-A498D281396B}"/>
            </c:ext>
          </c:extLst>
        </c:ser>
        <c:ser>
          <c:idx val="5"/>
          <c:order val="5"/>
          <c:tx>
            <c:strRef>
              <c:f>'גרף אוכלוסיות עצים'!$A$7</c:f>
              <c:strCache>
                <c:ptCount val="1"/>
                <c:pt idx="0">
                  <c:v>TRUE BUGS</c:v>
                </c:pt>
              </c:strCache>
            </c:strRef>
          </c:tx>
          <c:invertIfNegative val="0"/>
          <c:cat>
            <c:strRef>
              <c:f>'גרף אוכלוסיות עצים'!$B$1:$E$1</c:f>
              <c:strCache>
                <c:ptCount val="4"/>
                <c:pt idx="0">
                  <c:v>C</c:v>
                </c:pt>
                <c:pt idx="1">
                  <c:v>T3</c:v>
                </c:pt>
                <c:pt idx="2">
                  <c:v>T2</c:v>
                </c:pt>
                <c:pt idx="3">
                  <c:v>T1</c:v>
                </c:pt>
              </c:strCache>
            </c:strRef>
          </c:cat>
          <c:val>
            <c:numRef>
              <c:f>'גרף אוכלוסיות עצים'!$B$7:$E$7</c:f>
              <c:numCache>
                <c:formatCode>General</c:formatCode>
                <c:ptCount val="4"/>
                <c:pt idx="0">
                  <c:v>3</c:v>
                </c:pt>
                <c:pt idx="1">
                  <c:v>8</c:v>
                </c:pt>
                <c:pt idx="2">
                  <c:v>3</c:v>
                </c:pt>
                <c:pt idx="3">
                  <c:v>11</c:v>
                </c:pt>
              </c:numCache>
            </c:numRef>
          </c:val>
          <c:extLst>
            <c:ext xmlns:c16="http://schemas.microsoft.com/office/drawing/2014/chart" uri="{C3380CC4-5D6E-409C-BE32-E72D297353CC}">
              <c16:uniqueId val="{00000005-8F18-4C53-8CA9-A498D281396B}"/>
            </c:ext>
          </c:extLst>
        </c:ser>
        <c:ser>
          <c:idx val="6"/>
          <c:order val="6"/>
          <c:tx>
            <c:strRef>
              <c:f>'גרף אוכלוסיות עצים'!$A$8</c:f>
              <c:strCache>
                <c:ptCount val="1"/>
                <c:pt idx="0">
                  <c:v>CICADAS</c:v>
                </c:pt>
              </c:strCache>
            </c:strRef>
          </c:tx>
          <c:invertIfNegative val="0"/>
          <c:cat>
            <c:strRef>
              <c:f>'גרף אוכלוסיות עצים'!$B$1:$E$1</c:f>
              <c:strCache>
                <c:ptCount val="4"/>
                <c:pt idx="0">
                  <c:v>C</c:v>
                </c:pt>
                <c:pt idx="1">
                  <c:v>T3</c:v>
                </c:pt>
                <c:pt idx="2">
                  <c:v>T2</c:v>
                </c:pt>
                <c:pt idx="3">
                  <c:v>T1</c:v>
                </c:pt>
              </c:strCache>
            </c:strRef>
          </c:cat>
          <c:val>
            <c:numRef>
              <c:f>'גרף אוכלוסיות עצים'!$B$8:$E$8</c:f>
              <c:numCache>
                <c:formatCode>General</c:formatCode>
                <c:ptCount val="4"/>
                <c:pt idx="0">
                  <c:v>3</c:v>
                </c:pt>
                <c:pt idx="1">
                  <c:v>7</c:v>
                </c:pt>
                <c:pt idx="2">
                  <c:v>2</c:v>
                </c:pt>
                <c:pt idx="3">
                  <c:v>8</c:v>
                </c:pt>
              </c:numCache>
            </c:numRef>
          </c:val>
          <c:extLst>
            <c:ext xmlns:c16="http://schemas.microsoft.com/office/drawing/2014/chart" uri="{C3380CC4-5D6E-409C-BE32-E72D297353CC}">
              <c16:uniqueId val="{00000006-8F18-4C53-8CA9-A498D281396B}"/>
            </c:ext>
          </c:extLst>
        </c:ser>
        <c:ser>
          <c:idx val="7"/>
          <c:order val="7"/>
          <c:tx>
            <c:strRef>
              <c:f>'גרף אוכלוסיות עצים'!$A$9</c:f>
              <c:strCache>
                <c:ptCount val="1"/>
                <c:pt idx="0">
                  <c:v>HYMENOPTERA*</c:v>
                </c:pt>
              </c:strCache>
            </c:strRef>
          </c:tx>
          <c:invertIfNegative val="0"/>
          <c:cat>
            <c:strRef>
              <c:f>'גרף אוכלוסיות עצים'!$B$1:$E$1</c:f>
              <c:strCache>
                <c:ptCount val="4"/>
                <c:pt idx="0">
                  <c:v>C</c:v>
                </c:pt>
                <c:pt idx="1">
                  <c:v>T3</c:v>
                </c:pt>
                <c:pt idx="2">
                  <c:v>T2</c:v>
                </c:pt>
                <c:pt idx="3">
                  <c:v>T1</c:v>
                </c:pt>
              </c:strCache>
            </c:strRef>
          </c:cat>
          <c:val>
            <c:numRef>
              <c:f>'גרף אוכלוסיות עצים'!$B$9:$E$9</c:f>
              <c:numCache>
                <c:formatCode>General</c:formatCode>
                <c:ptCount val="4"/>
                <c:pt idx="0">
                  <c:v>3</c:v>
                </c:pt>
                <c:pt idx="1">
                  <c:v>2</c:v>
                </c:pt>
                <c:pt idx="2">
                  <c:v>3</c:v>
                </c:pt>
                <c:pt idx="3">
                  <c:v>4</c:v>
                </c:pt>
              </c:numCache>
            </c:numRef>
          </c:val>
          <c:extLst>
            <c:ext xmlns:c16="http://schemas.microsoft.com/office/drawing/2014/chart" uri="{C3380CC4-5D6E-409C-BE32-E72D297353CC}">
              <c16:uniqueId val="{00000007-8F18-4C53-8CA9-A498D281396B}"/>
            </c:ext>
          </c:extLst>
        </c:ser>
        <c:ser>
          <c:idx val="8"/>
          <c:order val="8"/>
          <c:tx>
            <c:strRef>
              <c:f>'גרף אוכלוסיות עצים'!$A$10</c:f>
              <c:strCache>
                <c:ptCount val="1"/>
                <c:pt idx="0">
                  <c:v>SPIDERS</c:v>
                </c:pt>
              </c:strCache>
            </c:strRef>
          </c:tx>
          <c:invertIfNegative val="0"/>
          <c:cat>
            <c:strRef>
              <c:f>'גרף אוכלוסיות עצים'!$B$1:$E$1</c:f>
              <c:strCache>
                <c:ptCount val="4"/>
                <c:pt idx="0">
                  <c:v>C</c:v>
                </c:pt>
                <c:pt idx="1">
                  <c:v>T3</c:v>
                </c:pt>
                <c:pt idx="2">
                  <c:v>T2</c:v>
                </c:pt>
                <c:pt idx="3">
                  <c:v>T1</c:v>
                </c:pt>
              </c:strCache>
            </c:strRef>
          </c:cat>
          <c:val>
            <c:numRef>
              <c:f>'גרף אוכלוסיות עצים'!$B$10:$E$10</c:f>
              <c:numCache>
                <c:formatCode>General</c:formatCode>
                <c:ptCount val="4"/>
                <c:pt idx="0">
                  <c:v>35</c:v>
                </c:pt>
                <c:pt idx="1">
                  <c:v>40</c:v>
                </c:pt>
                <c:pt idx="2">
                  <c:v>37</c:v>
                </c:pt>
                <c:pt idx="3">
                  <c:v>44</c:v>
                </c:pt>
              </c:numCache>
            </c:numRef>
          </c:val>
          <c:extLst>
            <c:ext xmlns:c16="http://schemas.microsoft.com/office/drawing/2014/chart" uri="{C3380CC4-5D6E-409C-BE32-E72D297353CC}">
              <c16:uniqueId val="{00000008-8F18-4C53-8CA9-A498D281396B}"/>
            </c:ext>
          </c:extLst>
        </c:ser>
        <c:ser>
          <c:idx val="9"/>
          <c:order val="9"/>
          <c:tx>
            <c:strRef>
              <c:f>'גרף אוכלוסיות עצים'!$A$11</c:f>
              <c:strCache>
                <c:ptCount val="1"/>
                <c:pt idx="0">
                  <c:v>PARASITIC WASPS</c:v>
                </c:pt>
              </c:strCache>
            </c:strRef>
          </c:tx>
          <c:invertIfNegative val="0"/>
          <c:cat>
            <c:strRef>
              <c:f>'גרף אוכלוסיות עצים'!$B$1:$E$1</c:f>
              <c:strCache>
                <c:ptCount val="4"/>
                <c:pt idx="0">
                  <c:v>C</c:v>
                </c:pt>
                <c:pt idx="1">
                  <c:v>T3</c:v>
                </c:pt>
                <c:pt idx="2">
                  <c:v>T2</c:v>
                </c:pt>
                <c:pt idx="3">
                  <c:v>T1</c:v>
                </c:pt>
              </c:strCache>
            </c:strRef>
          </c:cat>
          <c:val>
            <c:numRef>
              <c:f>'גרף אוכלוסיות עצים'!$B$11:$E$11</c:f>
              <c:numCache>
                <c:formatCode>General</c:formatCode>
                <c:ptCount val="4"/>
                <c:pt idx="0">
                  <c:v>30</c:v>
                </c:pt>
                <c:pt idx="1">
                  <c:v>45</c:v>
                </c:pt>
                <c:pt idx="2">
                  <c:v>28</c:v>
                </c:pt>
                <c:pt idx="3">
                  <c:v>49</c:v>
                </c:pt>
              </c:numCache>
            </c:numRef>
          </c:val>
          <c:extLst>
            <c:ext xmlns:c16="http://schemas.microsoft.com/office/drawing/2014/chart" uri="{C3380CC4-5D6E-409C-BE32-E72D297353CC}">
              <c16:uniqueId val="{00000009-8F18-4C53-8CA9-A498D281396B}"/>
            </c:ext>
          </c:extLst>
        </c:ser>
        <c:dLbls>
          <c:showLegendKey val="0"/>
          <c:showVal val="0"/>
          <c:showCatName val="0"/>
          <c:showSerName val="0"/>
          <c:showPercent val="0"/>
          <c:showBubbleSize val="0"/>
        </c:dLbls>
        <c:gapWidth val="150"/>
        <c:overlap val="100"/>
        <c:axId val="347662208"/>
        <c:axId val="347663744"/>
      </c:barChart>
      <c:scatterChart>
        <c:scatterStyle val="lineMarker"/>
        <c:varyColors val="0"/>
        <c:ser>
          <c:idx val="10"/>
          <c:order val="10"/>
          <c:tx>
            <c:strRef>
              <c:f>'גרף אוכלוסיות עצים'!$A$12</c:f>
              <c:strCache>
                <c:ptCount val="1"/>
                <c:pt idx="0">
                  <c:v>Shannon Weaver Index</c:v>
                </c:pt>
              </c:strCache>
            </c:strRef>
          </c:tx>
          <c:spPr>
            <a:ln w="28575">
              <a:noFill/>
            </a:ln>
          </c:spPr>
          <c:marker>
            <c:symbol val="diamond"/>
            <c:size val="7"/>
            <c:spPr>
              <a:solidFill>
                <a:sysClr val="windowText" lastClr="000000"/>
              </a:solidFill>
            </c:spPr>
          </c:marker>
          <c:errBars>
            <c:errDir val="y"/>
            <c:errBarType val="both"/>
            <c:errValType val="cust"/>
            <c:noEndCap val="0"/>
            <c:plus>
              <c:numLit>
                <c:formatCode>General</c:formatCode>
                <c:ptCount val="1"/>
                <c:pt idx="0">
                  <c:v>0.16200000000000003</c:v>
                </c:pt>
              </c:numLit>
            </c:plus>
            <c:minus>
              <c:numLit>
                <c:formatCode>General</c:formatCode>
                <c:ptCount val="1"/>
                <c:pt idx="0">
                  <c:v>0.16200000000000003</c:v>
                </c:pt>
              </c:numLit>
            </c:minus>
          </c:errBars>
          <c:xVal>
            <c:strRef>
              <c:f>'גרף אוכלוסיות עצים'!$B$1:$E$1</c:f>
              <c:strCache>
                <c:ptCount val="4"/>
                <c:pt idx="0">
                  <c:v>C</c:v>
                </c:pt>
                <c:pt idx="1">
                  <c:v>T3</c:v>
                </c:pt>
                <c:pt idx="2">
                  <c:v>T2</c:v>
                </c:pt>
                <c:pt idx="3">
                  <c:v>T1</c:v>
                </c:pt>
              </c:strCache>
            </c:strRef>
          </c:xVal>
          <c:yVal>
            <c:numRef>
              <c:f>'גרף אוכלוסיות עצים'!$B$12:$E$12</c:f>
              <c:numCache>
                <c:formatCode>General</c:formatCode>
                <c:ptCount val="4"/>
                <c:pt idx="0">
                  <c:v>1.0049999999999917</c:v>
                </c:pt>
                <c:pt idx="1">
                  <c:v>1.107</c:v>
                </c:pt>
                <c:pt idx="2">
                  <c:v>1.0309999999999917</c:v>
                </c:pt>
                <c:pt idx="3">
                  <c:v>1.1859999999999926</c:v>
                </c:pt>
              </c:numCache>
            </c:numRef>
          </c:yVal>
          <c:smooth val="0"/>
          <c:extLst>
            <c:ext xmlns:c16="http://schemas.microsoft.com/office/drawing/2014/chart" uri="{C3380CC4-5D6E-409C-BE32-E72D297353CC}">
              <c16:uniqueId val="{0000000A-8F18-4C53-8CA9-A498D281396B}"/>
            </c:ext>
          </c:extLst>
        </c:ser>
        <c:dLbls>
          <c:showLegendKey val="0"/>
          <c:showVal val="0"/>
          <c:showCatName val="0"/>
          <c:showSerName val="0"/>
          <c:showPercent val="0"/>
          <c:showBubbleSize val="0"/>
        </c:dLbls>
        <c:axId val="348069248"/>
        <c:axId val="348067328"/>
      </c:scatterChart>
      <c:catAx>
        <c:axId val="347662208"/>
        <c:scaling>
          <c:orientation val="minMax"/>
        </c:scaling>
        <c:delete val="0"/>
        <c:axPos val="b"/>
        <c:numFmt formatCode="General" sourceLinked="0"/>
        <c:majorTickMark val="out"/>
        <c:minorTickMark val="none"/>
        <c:tickLblPos val="nextTo"/>
        <c:crossAx val="347663744"/>
        <c:crosses val="autoZero"/>
        <c:auto val="1"/>
        <c:lblAlgn val="ctr"/>
        <c:lblOffset val="100"/>
        <c:noMultiLvlLbl val="0"/>
      </c:catAx>
      <c:valAx>
        <c:axId val="347663744"/>
        <c:scaling>
          <c:orientation val="minMax"/>
          <c:max val="2000"/>
        </c:scaling>
        <c:delete val="0"/>
        <c:axPos val="l"/>
        <c:title>
          <c:tx>
            <c:rich>
              <a:bodyPr rot="-5400000" vert="horz"/>
              <a:lstStyle/>
              <a:p>
                <a:pPr>
                  <a:defRPr sz="700"/>
                </a:pPr>
                <a:r>
                  <a:rPr lang="he-IL" sz="700"/>
                  <a:t>פרוקי</a:t>
                </a:r>
                <a:r>
                  <a:rPr lang="he-IL" sz="700" baseline="0"/>
                  <a:t> רגליים</a:t>
                </a:r>
                <a:endParaRPr lang="en-US" sz="700"/>
              </a:p>
            </c:rich>
          </c:tx>
          <c:layout>
            <c:manualLayout>
              <c:xMode val="edge"/>
              <c:yMode val="edge"/>
              <c:x val="0.23844053448046243"/>
              <c:y val="0.48939556267488038"/>
            </c:manualLayout>
          </c:layout>
          <c:overlay val="0"/>
        </c:title>
        <c:numFmt formatCode="General" sourceLinked="1"/>
        <c:majorTickMark val="out"/>
        <c:minorTickMark val="none"/>
        <c:tickLblPos val="nextTo"/>
        <c:txPr>
          <a:bodyPr/>
          <a:lstStyle/>
          <a:p>
            <a:pPr>
              <a:defRPr sz="800"/>
            </a:pPr>
            <a:endParaRPr lang="he-IL"/>
          </a:p>
        </c:txPr>
        <c:crossAx val="347662208"/>
        <c:crosses val="autoZero"/>
        <c:crossBetween val="between"/>
      </c:valAx>
      <c:valAx>
        <c:axId val="348067328"/>
        <c:scaling>
          <c:orientation val="minMax"/>
          <c:min val="0"/>
        </c:scaling>
        <c:delete val="0"/>
        <c:axPos val="r"/>
        <c:title>
          <c:tx>
            <c:rich>
              <a:bodyPr rot="-5400000" vert="horz"/>
              <a:lstStyle/>
              <a:p>
                <a:pPr>
                  <a:defRPr sz="800"/>
                </a:pPr>
                <a:r>
                  <a:rPr lang="en-US" sz="800"/>
                  <a:t>Shannon Index</a:t>
                </a:r>
              </a:p>
            </c:rich>
          </c:tx>
          <c:overlay val="0"/>
        </c:title>
        <c:numFmt formatCode="General" sourceLinked="1"/>
        <c:majorTickMark val="out"/>
        <c:minorTickMark val="none"/>
        <c:tickLblPos val="nextTo"/>
        <c:txPr>
          <a:bodyPr/>
          <a:lstStyle/>
          <a:p>
            <a:pPr>
              <a:defRPr sz="800"/>
            </a:pPr>
            <a:endParaRPr lang="he-IL"/>
          </a:p>
        </c:txPr>
        <c:crossAx val="348069248"/>
        <c:crosses val="max"/>
        <c:crossBetween val="midCat"/>
      </c:valAx>
      <c:valAx>
        <c:axId val="348069248"/>
        <c:scaling>
          <c:orientation val="minMax"/>
        </c:scaling>
        <c:delete val="1"/>
        <c:axPos val="b"/>
        <c:majorTickMark val="out"/>
        <c:minorTickMark val="none"/>
        <c:tickLblPos val="none"/>
        <c:crossAx val="348067328"/>
        <c:crosses val="autoZero"/>
        <c:crossBetween val="midCat"/>
      </c:valAx>
    </c:plotArea>
    <c:legend>
      <c:legendPos val="l"/>
      <c:layout>
        <c:manualLayout>
          <c:xMode val="edge"/>
          <c:yMode val="edge"/>
          <c:x val="1.2746171281500416E-2"/>
          <c:y val="0.12086878858909504"/>
          <c:w val="0.24039044029278311"/>
          <c:h val="0.7582620763817246"/>
        </c:manualLayout>
      </c:layout>
      <c:overlay val="0"/>
      <c:txPr>
        <a:bodyPr/>
        <a:lstStyle/>
        <a:p>
          <a:pPr>
            <a:defRPr sz="700"/>
          </a:pPr>
          <a:endParaRPr lang="he-IL"/>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1670440987522"/>
          <c:y val="0.21753059211584191"/>
          <c:w val="0.75694164093230265"/>
          <c:h val="0.67880730946101464"/>
        </c:manualLayout>
      </c:layout>
      <c:barChart>
        <c:barDir val="col"/>
        <c:grouping val="clustered"/>
        <c:varyColors val="0"/>
        <c:ser>
          <c:idx val="0"/>
          <c:order val="0"/>
          <c:tx>
            <c:strRef>
              <c:f>'עצים לגרף'!$B$1</c:f>
              <c:strCache>
                <c:ptCount val="1"/>
                <c:pt idx="0">
                  <c:v>Natural Enemies</c:v>
                </c:pt>
              </c:strCache>
            </c:strRef>
          </c:tx>
          <c:invertIfNegative val="0"/>
          <c:errBars>
            <c:errBarType val="both"/>
            <c:errValType val="fixedVal"/>
            <c:noEndCap val="0"/>
            <c:val val="10.727999999999998"/>
          </c:errBars>
          <c:cat>
            <c:strRef>
              <c:f>'עצים לגרף'!$A$2:$A$5</c:f>
              <c:strCache>
                <c:ptCount val="4"/>
                <c:pt idx="0">
                  <c:v>c</c:v>
                </c:pt>
                <c:pt idx="1">
                  <c:v>t1</c:v>
                </c:pt>
                <c:pt idx="2">
                  <c:v>t2</c:v>
                </c:pt>
                <c:pt idx="3">
                  <c:v>t3</c:v>
                </c:pt>
              </c:strCache>
            </c:strRef>
          </c:cat>
          <c:val>
            <c:numRef>
              <c:f>'עצים לגרף'!$B$2:$B$5</c:f>
              <c:numCache>
                <c:formatCode>General</c:formatCode>
                <c:ptCount val="4"/>
                <c:pt idx="0">
                  <c:v>15.583300000000001</c:v>
                </c:pt>
                <c:pt idx="1">
                  <c:v>47</c:v>
                </c:pt>
                <c:pt idx="2">
                  <c:v>14.75</c:v>
                </c:pt>
                <c:pt idx="3">
                  <c:v>29.666699999999896</c:v>
                </c:pt>
              </c:numCache>
            </c:numRef>
          </c:val>
          <c:extLst>
            <c:ext xmlns:c16="http://schemas.microsoft.com/office/drawing/2014/chart" uri="{C3380CC4-5D6E-409C-BE32-E72D297353CC}">
              <c16:uniqueId val="{00000000-F9AD-402C-BBD2-58FC622C6FBA}"/>
            </c:ext>
          </c:extLst>
        </c:ser>
        <c:dLbls>
          <c:showLegendKey val="0"/>
          <c:showVal val="0"/>
          <c:showCatName val="0"/>
          <c:showSerName val="0"/>
          <c:showPercent val="0"/>
          <c:showBubbleSize val="0"/>
        </c:dLbls>
        <c:gapWidth val="150"/>
        <c:axId val="348087040"/>
        <c:axId val="348088576"/>
      </c:barChart>
      <c:catAx>
        <c:axId val="348087040"/>
        <c:scaling>
          <c:orientation val="minMax"/>
        </c:scaling>
        <c:delete val="0"/>
        <c:axPos val="b"/>
        <c:numFmt formatCode="General" sourceLinked="0"/>
        <c:majorTickMark val="out"/>
        <c:minorTickMark val="none"/>
        <c:tickLblPos val="nextTo"/>
        <c:crossAx val="348088576"/>
        <c:crosses val="autoZero"/>
        <c:auto val="1"/>
        <c:lblAlgn val="ctr"/>
        <c:lblOffset val="100"/>
        <c:noMultiLvlLbl val="0"/>
      </c:catAx>
      <c:valAx>
        <c:axId val="348088576"/>
        <c:scaling>
          <c:orientation val="minMax"/>
        </c:scaling>
        <c:delete val="0"/>
        <c:axPos val="l"/>
        <c:title>
          <c:tx>
            <c:rich>
              <a:bodyPr rot="-5400000" vert="horz"/>
              <a:lstStyle/>
              <a:p>
                <a:pPr>
                  <a:defRPr sz="900" b="0"/>
                </a:pPr>
                <a:r>
                  <a:rPr lang="he-IL" sz="900" b="0"/>
                  <a:t>אויבים</a:t>
                </a:r>
                <a:r>
                  <a:rPr lang="he-IL" sz="900" b="0" baseline="0"/>
                  <a:t> טבעיים/דגימה</a:t>
                </a:r>
                <a:endParaRPr lang="en-US" sz="900" b="0"/>
              </a:p>
            </c:rich>
          </c:tx>
          <c:overlay val="0"/>
        </c:title>
        <c:numFmt formatCode="General" sourceLinked="1"/>
        <c:majorTickMark val="out"/>
        <c:minorTickMark val="none"/>
        <c:tickLblPos val="nextTo"/>
        <c:crossAx val="348087040"/>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281433186219452"/>
          <c:y val="0.17716342853738157"/>
          <c:w val="0.50803635193683738"/>
          <c:h val="0.64542122932307988"/>
        </c:manualLayout>
      </c:layout>
      <c:scatterChart>
        <c:scatterStyle val="smoothMarker"/>
        <c:varyColors val="0"/>
        <c:ser>
          <c:idx val="1"/>
          <c:order val="1"/>
          <c:tx>
            <c:strRef>
              <c:f>cover!$C$1</c:f>
              <c:strCache>
                <c:ptCount val="1"/>
                <c:pt idx="0">
                  <c:v>natural enemies</c:v>
                </c:pt>
              </c:strCache>
            </c:strRef>
          </c:tx>
          <c:spPr>
            <a:ln w="19050"/>
          </c:spPr>
          <c:xVal>
            <c:numRef>
              <c:f>cover!$A$2:$A$5</c:f>
              <c:numCache>
                <c:formatCode>dd/mm/yyyy</c:formatCode>
                <c:ptCount val="4"/>
                <c:pt idx="0">
                  <c:v>41332</c:v>
                </c:pt>
                <c:pt idx="1">
                  <c:v>41345</c:v>
                </c:pt>
                <c:pt idx="2">
                  <c:v>41360</c:v>
                </c:pt>
                <c:pt idx="3">
                  <c:v>41374</c:v>
                </c:pt>
              </c:numCache>
            </c:numRef>
          </c:xVal>
          <c:yVal>
            <c:numRef>
              <c:f>cover!$C$2:$C$5</c:f>
              <c:numCache>
                <c:formatCode>General</c:formatCode>
                <c:ptCount val="4"/>
                <c:pt idx="0">
                  <c:v>16</c:v>
                </c:pt>
                <c:pt idx="1">
                  <c:v>31</c:v>
                </c:pt>
                <c:pt idx="2">
                  <c:v>31.25</c:v>
                </c:pt>
                <c:pt idx="3">
                  <c:v>37.916999999999994</c:v>
                </c:pt>
              </c:numCache>
            </c:numRef>
          </c:yVal>
          <c:smooth val="1"/>
          <c:extLst>
            <c:ext xmlns:c16="http://schemas.microsoft.com/office/drawing/2014/chart" uri="{C3380CC4-5D6E-409C-BE32-E72D297353CC}">
              <c16:uniqueId val="{00000000-004E-4FB0-B2B0-7CCE70D602B2}"/>
            </c:ext>
          </c:extLst>
        </c:ser>
        <c:dLbls>
          <c:showLegendKey val="0"/>
          <c:showVal val="0"/>
          <c:showCatName val="0"/>
          <c:showSerName val="0"/>
          <c:showPercent val="0"/>
          <c:showBubbleSize val="0"/>
        </c:dLbls>
        <c:axId val="354851840"/>
        <c:axId val="354858112"/>
      </c:scatterChart>
      <c:scatterChart>
        <c:scatterStyle val="smoothMarker"/>
        <c:varyColors val="0"/>
        <c:ser>
          <c:idx val="0"/>
          <c:order val="0"/>
          <c:tx>
            <c:strRef>
              <c:f>cover!$B$1</c:f>
              <c:strCache>
                <c:ptCount val="1"/>
                <c:pt idx="0">
                  <c:v>shannon weaver index</c:v>
                </c:pt>
              </c:strCache>
            </c:strRef>
          </c:tx>
          <c:spPr>
            <a:ln w="19050"/>
          </c:spPr>
          <c:xVal>
            <c:numRef>
              <c:f>cover!$A$2:$A$5</c:f>
              <c:numCache>
                <c:formatCode>dd/mm/yyyy</c:formatCode>
                <c:ptCount val="4"/>
                <c:pt idx="0">
                  <c:v>41332</c:v>
                </c:pt>
                <c:pt idx="1">
                  <c:v>41345</c:v>
                </c:pt>
                <c:pt idx="2">
                  <c:v>41360</c:v>
                </c:pt>
                <c:pt idx="3">
                  <c:v>41374</c:v>
                </c:pt>
              </c:numCache>
            </c:numRef>
          </c:xVal>
          <c:yVal>
            <c:numRef>
              <c:f>cover!$B$2:$B$5</c:f>
              <c:numCache>
                <c:formatCode>General</c:formatCode>
                <c:ptCount val="4"/>
                <c:pt idx="0">
                  <c:v>0.77200000000000069</c:v>
                </c:pt>
                <c:pt idx="1">
                  <c:v>1.036</c:v>
                </c:pt>
                <c:pt idx="2">
                  <c:v>1.361</c:v>
                </c:pt>
                <c:pt idx="3">
                  <c:v>1.43</c:v>
                </c:pt>
              </c:numCache>
            </c:numRef>
          </c:yVal>
          <c:smooth val="1"/>
          <c:extLst>
            <c:ext xmlns:c16="http://schemas.microsoft.com/office/drawing/2014/chart" uri="{C3380CC4-5D6E-409C-BE32-E72D297353CC}">
              <c16:uniqueId val="{00000001-004E-4FB0-B2B0-7CCE70D602B2}"/>
            </c:ext>
          </c:extLst>
        </c:ser>
        <c:dLbls>
          <c:showLegendKey val="0"/>
          <c:showVal val="0"/>
          <c:showCatName val="0"/>
          <c:showSerName val="0"/>
          <c:showPercent val="0"/>
          <c:showBubbleSize val="0"/>
        </c:dLbls>
        <c:axId val="354862208"/>
        <c:axId val="354860032"/>
      </c:scatterChart>
      <c:valAx>
        <c:axId val="354851840"/>
        <c:scaling>
          <c:orientation val="minMax"/>
          <c:max val="41380"/>
          <c:min val="41320"/>
        </c:scaling>
        <c:delete val="0"/>
        <c:axPos val="b"/>
        <c:title>
          <c:tx>
            <c:rich>
              <a:bodyPr/>
              <a:lstStyle/>
              <a:p>
                <a:pPr>
                  <a:defRPr sz="800"/>
                </a:pPr>
                <a:r>
                  <a:rPr lang="he-IL" sz="800"/>
                  <a:t>תאריך</a:t>
                </a:r>
                <a:endParaRPr lang="en-US" sz="800"/>
              </a:p>
            </c:rich>
          </c:tx>
          <c:overlay val="0"/>
        </c:title>
        <c:numFmt formatCode="dd/mm/yyyy" sourceLinked="1"/>
        <c:majorTickMark val="out"/>
        <c:minorTickMark val="none"/>
        <c:tickLblPos val="nextTo"/>
        <c:txPr>
          <a:bodyPr/>
          <a:lstStyle/>
          <a:p>
            <a:pPr>
              <a:defRPr sz="700"/>
            </a:pPr>
            <a:endParaRPr lang="he-IL"/>
          </a:p>
        </c:txPr>
        <c:crossAx val="354858112"/>
        <c:crosses val="autoZero"/>
        <c:crossBetween val="midCat"/>
      </c:valAx>
      <c:valAx>
        <c:axId val="354858112"/>
        <c:scaling>
          <c:orientation val="minMax"/>
        </c:scaling>
        <c:delete val="0"/>
        <c:axPos val="r"/>
        <c:title>
          <c:tx>
            <c:rich>
              <a:bodyPr rot="-5400000" vert="horz"/>
              <a:lstStyle/>
              <a:p>
                <a:pPr>
                  <a:defRPr sz="800" b="0"/>
                </a:pPr>
                <a:r>
                  <a:rPr lang="he-IL" sz="800" b="0"/>
                  <a:t>אויבים</a:t>
                </a:r>
                <a:r>
                  <a:rPr lang="he-IL" sz="800" b="0" baseline="0"/>
                  <a:t> טבעיים/דגימה</a:t>
                </a:r>
                <a:endParaRPr lang="en-US" sz="800" b="0"/>
              </a:p>
            </c:rich>
          </c:tx>
          <c:overlay val="0"/>
        </c:title>
        <c:numFmt formatCode="General" sourceLinked="1"/>
        <c:majorTickMark val="out"/>
        <c:minorTickMark val="none"/>
        <c:tickLblPos val="nextTo"/>
        <c:txPr>
          <a:bodyPr/>
          <a:lstStyle/>
          <a:p>
            <a:pPr>
              <a:defRPr sz="800"/>
            </a:pPr>
            <a:endParaRPr lang="he-IL"/>
          </a:p>
        </c:txPr>
        <c:crossAx val="354851840"/>
        <c:crosses val="max"/>
        <c:crossBetween val="midCat"/>
      </c:valAx>
      <c:valAx>
        <c:axId val="354860032"/>
        <c:scaling>
          <c:orientation val="minMax"/>
        </c:scaling>
        <c:delete val="0"/>
        <c:axPos val="l"/>
        <c:title>
          <c:tx>
            <c:rich>
              <a:bodyPr rot="-5400000" vert="horz"/>
              <a:lstStyle/>
              <a:p>
                <a:pPr>
                  <a:defRPr sz="800"/>
                </a:pPr>
                <a:r>
                  <a:rPr lang="en-US" sz="800"/>
                  <a:t>Shannon Index</a:t>
                </a:r>
              </a:p>
            </c:rich>
          </c:tx>
          <c:overlay val="0"/>
        </c:title>
        <c:numFmt formatCode="General" sourceLinked="1"/>
        <c:majorTickMark val="out"/>
        <c:minorTickMark val="none"/>
        <c:tickLblPos val="nextTo"/>
        <c:txPr>
          <a:bodyPr/>
          <a:lstStyle/>
          <a:p>
            <a:pPr>
              <a:defRPr sz="800"/>
            </a:pPr>
            <a:endParaRPr lang="he-IL"/>
          </a:p>
        </c:txPr>
        <c:crossAx val="354862208"/>
        <c:crosses val="autoZero"/>
        <c:crossBetween val="midCat"/>
      </c:valAx>
      <c:valAx>
        <c:axId val="354862208"/>
        <c:scaling>
          <c:orientation val="minMax"/>
        </c:scaling>
        <c:delete val="1"/>
        <c:axPos val="b"/>
        <c:numFmt formatCode="dd/mm/yyyy" sourceLinked="1"/>
        <c:majorTickMark val="out"/>
        <c:minorTickMark val="none"/>
        <c:tickLblPos val="none"/>
        <c:crossAx val="354860032"/>
        <c:crosses val="autoZero"/>
        <c:crossBetween val="midCat"/>
      </c:valAx>
    </c:plotArea>
    <c:legend>
      <c:legendPos val="l"/>
      <c:layout>
        <c:manualLayout>
          <c:xMode val="edge"/>
          <c:yMode val="edge"/>
          <c:x val="0"/>
          <c:y val="0.29114504189679929"/>
          <c:w val="0.22313786070620378"/>
          <c:h val="0.46793296122074829"/>
        </c:manualLayout>
      </c:layout>
      <c:overlay val="0"/>
      <c:txPr>
        <a:bodyPr/>
        <a:lstStyle/>
        <a:p>
          <a:pPr>
            <a:defRPr sz="700"/>
          </a:pPr>
          <a:endParaRPr lang="he-IL"/>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326309454750077"/>
          <c:y val="0.17165536599591719"/>
          <c:w val="0.52145687374233085"/>
          <c:h val="0.65449438611840605"/>
        </c:manualLayout>
      </c:layout>
      <c:scatterChart>
        <c:scatterStyle val="smoothMarker"/>
        <c:varyColors val="0"/>
        <c:ser>
          <c:idx val="1"/>
          <c:order val="1"/>
          <c:tx>
            <c:strRef>
              <c:f>trees!$C$1</c:f>
              <c:strCache>
                <c:ptCount val="1"/>
                <c:pt idx="0">
                  <c:v>אויבים טבעיים</c:v>
                </c:pt>
              </c:strCache>
            </c:strRef>
          </c:tx>
          <c:spPr>
            <a:ln w="19050"/>
          </c:spPr>
          <c:marker>
            <c:symbol val="square"/>
            <c:size val="5"/>
            <c:spPr>
              <a:solidFill>
                <a:schemeClr val="tx1"/>
              </a:solidFill>
            </c:spPr>
          </c:marker>
          <c:xVal>
            <c:numRef>
              <c:f>trees!$A$2:$A$4</c:f>
              <c:numCache>
                <c:formatCode>dd/mm/yyyy</c:formatCode>
                <c:ptCount val="3"/>
                <c:pt idx="0">
                  <c:v>41332</c:v>
                </c:pt>
                <c:pt idx="1">
                  <c:v>41345</c:v>
                </c:pt>
                <c:pt idx="2">
                  <c:v>41416</c:v>
                </c:pt>
              </c:numCache>
            </c:numRef>
          </c:xVal>
          <c:yVal>
            <c:numRef>
              <c:f>trees!$C$2:$C$4</c:f>
              <c:numCache>
                <c:formatCode>General</c:formatCode>
                <c:ptCount val="3"/>
                <c:pt idx="0">
                  <c:v>33.833300000000001</c:v>
                </c:pt>
                <c:pt idx="1">
                  <c:v>15.333300000000001</c:v>
                </c:pt>
                <c:pt idx="2">
                  <c:v>28.916699999999977</c:v>
                </c:pt>
              </c:numCache>
            </c:numRef>
          </c:yVal>
          <c:smooth val="1"/>
          <c:extLst>
            <c:ext xmlns:c16="http://schemas.microsoft.com/office/drawing/2014/chart" uri="{C3380CC4-5D6E-409C-BE32-E72D297353CC}">
              <c16:uniqueId val="{00000000-C760-4880-B724-4F3B60516FBF}"/>
            </c:ext>
          </c:extLst>
        </c:ser>
        <c:dLbls>
          <c:showLegendKey val="0"/>
          <c:showVal val="0"/>
          <c:showCatName val="0"/>
          <c:showSerName val="0"/>
          <c:showPercent val="0"/>
          <c:showBubbleSize val="0"/>
        </c:dLbls>
        <c:axId val="355315072"/>
        <c:axId val="355321728"/>
      </c:scatterChart>
      <c:scatterChart>
        <c:scatterStyle val="smoothMarker"/>
        <c:varyColors val="0"/>
        <c:ser>
          <c:idx val="0"/>
          <c:order val="0"/>
          <c:tx>
            <c:strRef>
              <c:f>trees!$B$1</c:f>
              <c:strCache>
                <c:ptCount val="1"/>
                <c:pt idx="0">
                  <c:v>shannon weaver index</c:v>
                </c:pt>
              </c:strCache>
            </c:strRef>
          </c:tx>
          <c:spPr>
            <a:ln w="19050"/>
          </c:spPr>
          <c:marker>
            <c:spPr>
              <a:solidFill>
                <a:schemeClr val="accent3"/>
              </a:solidFill>
            </c:spPr>
          </c:marker>
          <c:xVal>
            <c:numRef>
              <c:f>trees!$A$2:$A$4</c:f>
              <c:numCache>
                <c:formatCode>dd/mm/yyyy</c:formatCode>
                <c:ptCount val="3"/>
                <c:pt idx="0">
                  <c:v>41332</c:v>
                </c:pt>
                <c:pt idx="1">
                  <c:v>41345</c:v>
                </c:pt>
                <c:pt idx="2">
                  <c:v>41416</c:v>
                </c:pt>
              </c:numCache>
            </c:numRef>
          </c:xVal>
          <c:yVal>
            <c:numRef>
              <c:f>trees!$B$2:$B$4</c:f>
              <c:numCache>
                <c:formatCode>General</c:formatCode>
                <c:ptCount val="3"/>
                <c:pt idx="0">
                  <c:v>1.083</c:v>
                </c:pt>
                <c:pt idx="1">
                  <c:v>0.96600000000000052</c:v>
                </c:pt>
                <c:pt idx="2">
                  <c:v>1.482</c:v>
                </c:pt>
              </c:numCache>
            </c:numRef>
          </c:yVal>
          <c:smooth val="1"/>
          <c:extLst>
            <c:ext xmlns:c16="http://schemas.microsoft.com/office/drawing/2014/chart" uri="{C3380CC4-5D6E-409C-BE32-E72D297353CC}">
              <c16:uniqueId val="{00000001-C760-4880-B724-4F3B60516FBF}"/>
            </c:ext>
          </c:extLst>
        </c:ser>
        <c:dLbls>
          <c:showLegendKey val="0"/>
          <c:showVal val="0"/>
          <c:showCatName val="0"/>
          <c:showSerName val="0"/>
          <c:showPercent val="0"/>
          <c:showBubbleSize val="0"/>
        </c:dLbls>
        <c:axId val="357009280"/>
        <c:axId val="357007360"/>
      </c:scatterChart>
      <c:valAx>
        <c:axId val="355315072"/>
        <c:scaling>
          <c:orientation val="minMax"/>
          <c:max val="41440"/>
          <c:min val="41320"/>
        </c:scaling>
        <c:delete val="0"/>
        <c:axPos val="b"/>
        <c:title>
          <c:tx>
            <c:rich>
              <a:bodyPr/>
              <a:lstStyle/>
              <a:p>
                <a:pPr>
                  <a:defRPr sz="800"/>
                </a:pPr>
                <a:r>
                  <a:rPr lang="he-IL" sz="800"/>
                  <a:t>תאריך</a:t>
                </a:r>
                <a:endParaRPr lang="en-US" sz="800"/>
              </a:p>
            </c:rich>
          </c:tx>
          <c:overlay val="0"/>
        </c:title>
        <c:numFmt formatCode="dd/mm/yyyy" sourceLinked="1"/>
        <c:majorTickMark val="out"/>
        <c:minorTickMark val="none"/>
        <c:tickLblPos val="nextTo"/>
        <c:txPr>
          <a:bodyPr/>
          <a:lstStyle/>
          <a:p>
            <a:pPr>
              <a:defRPr sz="800"/>
            </a:pPr>
            <a:endParaRPr lang="he-IL"/>
          </a:p>
        </c:txPr>
        <c:crossAx val="355321728"/>
        <c:crosses val="autoZero"/>
        <c:crossBetween val="midCat"/>
      </c:valAx>
      <c:valAx>
        <c:axId val="355321728"/>
        <c:scaling>
          <c:orientation val="minMax"/>
        </c:scaling>
        <c:delete val="0"/>
        <c:axPos val="r"/>
        <c:title>
          <c:tx>
            <c:rich>
              <a:bodyPr rot="-5400000" vert="horz"/>
              <a:lstStyle/>
              <a:p>
                <a:pPr>
                  <a:defRPr sz="800" b="0"/>
                </a:pPr>
                <a:r>
                  <a:rPr lang="he-IL" sz="800" b="0"/>
                  <a:t>אויבים</a:t>
                </a:r>
                <a:r>
                  <a:rPr lang="he-IL" sz="800" b="0" baseline="0"/>
                  <a:t> טבעיים/דגימה</a:t>
                </a:r>
                <a:endParaRPr lang="en-US" sz="800" b="0"/>
              </a:p>
            </c:rich>
          </c:tx>
          <c:overlay val="0"/>
        </c:title>
        <c:numFmt formatCode="General" sourceLinked="1"/>
        <c:majorTickMark val="out"/>
        <c:minorTickMark val="none"/>
        <c:tickLblPos val="nextTo"/>
        <c:txPr>
          <a:bodyPr/>
          <a:lstStyle/>
          <a:p>
            <a:pPr>
              <a:defRPr sz="800"/>
            </a:pPr>
            <a:endParaRPr lang="he-IL"/>
          </a:p>
        </c:txPr>
        <c:crossAx val="355315072"/>
        <c:crosses val="max"/>
        <c:crossBetween val="midCat"/>
      </c:valAx>
      <c:valAx>
        <c:axId val="357007360"/>
        <c:scaling>
          <c:orientation val="minMax"/>
        </c:scaling>
        <c:delete val="0"/>
        <c:axPos val="l"/>
        <c:title>
          <c:tx>
            <c:rich>
              <a:bodyPr rot="-5400000" vert="horz"/>
              <a:lstStyle/>
              <a:p>
                <a:pPr>
                  <a:defRPr sz="800"/>
                </a:pPr>
                <a:r>
                  <a:rPr lang="en-US" sz="800"/>
                  <a:t>Shannon Index</a:t>
                </a:r>
              </a:p>
            </c:rich>
          </c:tx>
          <c:overlay val="0"/>
        </c:title>
        <c:numFmt formatCode="General" sourceLinked="1"/>
        <c:majorTickMark val="out"/>
        <c:minorTickMark val="none"/>
        <c:tickLblPos val="nextTo"/>
        <c:txPr>
          <a:bodyPr/>
          <a:lstStyle/>
          <a:p>
            <a:pPr>
              <a:defRPr sz="800"/>
            </a:pPr>
            <a:endParaRPr lang="he-IL"/>
          </a:p>
        </c:txPr>
        <c:crossAx val="357009280"/>
        <c:crosses val="autoZero"/>
        <c:crossBetween val="midCat"/>
      </c:valAx>
      <c:valAx>
        <c:axId val="357009280"/>
        <c:scaling>
          <c:orientation val="minMax"/>
        </c:scaling>
        <c:delete val="1"/>
        <c:axPos val="b"/>
        <c:numFmt formatCode="dd/mm/yyyy" sourceLinked="1"/>
        <c:majorTickMark val="out"/>
        <c:minorTickMark val="none"/>
        <c:tickLblPos val="none"/>
        <c:crossAx val="357007360"/>
        <c:crosses val="autoZero"/>
        <c:crossBetween val="midCat"/>
      </c:valAx>
    </c:plotArea>
    <c:legend>
      <c:legendPos val="l"/>
      <c:layout>
        <c:manualLayout>
          <c:xMode val="edge"/>
          <c:yMode val="edge"/>
          <c:x val="8.3333333333333367E-3"/>
          <c:y val="0.33057669874599316"/>
          <c:w val="0.21676183091480641"/>
          <c:h val="0.48419173679474636"/>
        </c:manualLayout>
      </c:layout>
      <c:overlay val="0"/>
      <c:txPr>
        <a:bodyPr/>
        <a:lstStyle/>
        <a:p>
          <a:pPr>
            <a:defRPr sz="700"/>
          </a:pPr>
          <a:endParaRPr lang="he-IL"/>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6219151915682928"/>
          <c:y val="0.2119266055045872"/>
          <c:w val="0.79490676477452749"/>
          <c:h val="0.64618796503648068"/>
        </c:manualLayout>
      </c:layout>
      <c:barChart>
        <c:barDir val="col"/>
        <c:grouping val="clustered"/>
        <c:varyColors val="0"/>
        <c:ser>
          <c:idx val="0"/>
          <c:order val="0"/>
          <c:tx>
            <c:strRef>
              <c:f>'גרפים יבול ופגיעות עלים'!$F$23</c:f>
              <c:strCache>
                <c:ptCount val="1"/>
                <c:pt idx="0">
                  <c:v>Leaf aphids</c:v>
                </c:pt>
              </c:strCache>
            </c:strRef>
          </c:tx>
          <c:spPr>
            <a:solidFill>
              <a:schemeClr val="accent1"/>
            </a:solidFill>
          </c:spPr>
          <c:invertIfNegative val="0"/>
          <c:errBars>
            <c:errBarType val="both"/>
            <c:errValType val="fixedVal"/>
            <c:noEndCap val="0"/>
            <c:val val="1.6700000000000021"/>
          </c:errBars>
          <c:cat>
            <c:strRef>
              <c:f>'גרפים יבול ופגיעות עלים'!$E$24:$E$27</c:f>
              <c:strCache>
                <c:ptCount val="4"/>
                <c:pt idx="0">
                  <c:v>T3</c:v>
                </c:pt>
                <c:pt idx="1">
                  <c:v>T2</c:v>
                </c:pt>
                <c:pt idx="2">
                  <c:v>T1</c:v>
                </c:pt>
                <c:pt idx="3">
                  <c:v>C</c:v>
                </c:pt>
              </c:strCache>
            </c:strRef>
          </c:cat>
          <c:val>
            <c:numRef>
              <c:f>'גרפים יבול ופגיעות עלים'!$F$24:$F$27</c:f>
              <c:numCache>
                <c:formatCode>General</c:formatCode>
                <c:ptCount val="4"/>
                <c:pt idx="0">
                  <c:v>7.84</c:v>
                </c:pt>
                <c:pt idx="1">
                  <c:v>4.05</c:v>
                </c:pt>
                <c:pt idx="2">
                  <c:v>10.65</c:v>
                </c:pt>
                <c:pt idx="3">
                  <c:v>4.05</c:v>
                </c:pt>
              </c:numCache>
            </c:numRef>
          </c:val>
          <c:extLst>
            <c:ext xmlns:c16="http://schemas.microsoft.com/office/drawing/2014/chart" uri="{C3380CC4-5D6E-409C-BE32-E72D297353CC}">
              <c16:uniqueId val="{00000000-CED1-48A0-9D61-B7916DC68E49}"/>
            </c:ext>
          </c:extLst>
        </c:ser>
        <c:dLbls>
          <c:showLegendKey val="0"/>
          <c:showVal val="0"/>
          <c:showCatName val="0"/>
          <c:showSerName val="0"/>
          <c:showPercent val="0"/>
          <c:showBubbleSize val="0"/>
        </c:dLbls>
        <c:gapWidth val="150"/>
        <c:axId val="357166080"/>
        <c:axId val="404312832"/>
      </c:barChart>
      <c:catAx>
        <c:axId val="357166080"/>
        <c:scaling>
          <c:orientation val="minMax"/>
        </c:scaling>
        <c:delete val="0"/>
        <c:axPos val="b"/>
        <c:numFmt formatCode="General" sourceLinked="0"/>
        <c:majorTickMark val="out"/>
        <c:minorTickMark val="none"/>
        <c:tickLblPos val="nextTo"/>
        <c:txPr>
          <a:bodyPr/>
          <a:lstStyle/>
          <a:p>
            <a:pPr>
              <a:defRPr sz="900"/>
            </a:pPr>
            <a:endParaRPr lang="he-IL"/>
          </a:p>
        </c:txPr>
        <c:crossAx val="404312832"/>
        <c:crosses val="autoZero"/>
        <c:auto val="1"/>
        <c:lblAlgn val="ctr"/>
        <c:lblOffset val="100"/>
        <c:noMultiLvlLbl val="0"/>
      </c:catAx>
      <c:valAx>
        <c:axId val="404312832"/>
        <c:scaling>
          <c:orientation val="minMax"/>
        </c:scaling>
        <c:delete val="0"/>
        <c:axPos val="l"/>
        <c:title>
          <c:tx>
            <c:rich>
              <a:bodyPr rot="-5400000" vert="horz"/>
              <a:lstStyle/>
              <a:p>
                <a:pPr>
                  <a:defRPr sz="900" b="0"/>
                </a:pPr>
                <a:r>
                  <a:rPr lang="he-IL" sz="900" b="0"/>
                  <a:t>כנימות/עלה</a:t>
                </a:r>
                <a:endParaRPr lang="en-US" sz="900" b="0"/>
              </a:p>
            </c:rich>
          </c:tx>
          <c:layout>
            <c:manualLayout>
              <c:xMode val="edge"/>
              <c:yMode val="edge"/>
              <c:x val="2.9956663977314148E-2"/>
              <c:y val="0.35055051882407795"/>
            </c:manualLayout>
          </c:layout>
          <c:overlay val="0"/>
        </c:title>
        <c:numFmt formatCode="General" sourceLinked="1"/>
        <c:majorTickMark val="out"/>
        <c:minorTickMark val="none"/>
        <c:tickLblPos val="nextTo"/>
        <c:txPr>
          <a:bodyPr/>
          <a:lstStyle/>
          <a:p>
            <a:pPr>
              <a:defRPr sz="800"/>
            </a:pPr>
            <a:endParaRPr lang="he-IL"/>
          </a:p>
        </c:txPr>
        <c:crossAx val="357166080"/>
        <c:crosses val="autoZero"/>
        <c:crossBetween val="between"/>
      </c:valAx>
    </c:plotArea>
    <c:plotVisOnly val="1"/>
    <c:dispBlanksAs val="gap"/>
    <c:showDLblsOverMax val="0"/>
  </c:chart>
  <c:spPr>
    <a:solidFill>
      <a:schemeClr val="lt1"/>
    </a:solidFill>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7701796063502"/>
          <c:y val="0.12012012012012038"/>
          <c:w val="0.81103788595327897"/>
          <c:h val="0.74055094464543281"/>
        </c:manualLayout>
      </c:layout>
      <c:barChart>
        <c:barDir val="col"/>
        <c:grouping val="clustered"/>
        <c:varyColors val="0"/>
        <c:ser>
          <c:idx val="0"/>
          <c:order val="0"/>
          <c:tx>
            <c:strRef>
              <c:f>'leaf miner'!$B$1</c:f>
              <c:strCache>
                <c:ptCount val="1"/>
                <c:pt idx="0">
                  <c:v>Citrus Leaf Miners per leaf</c:v>
                </c:pt>
              </c:strCache>
            </c:strRef>
          </c:tx>
          <c:invertIfNegative val="0"/>
          <c:errBars>
            <c:errBarType val="both"/>
            <c:errValType val="fixedVal"/>
            <c:noEndCap val="0"/>
            <c:val val="6.1000000000000013E-2"/>
          </c:errBars>
          <c:cat>
            <c:strRef>
              <c:f>'leaf miner'!$A$2:$A$5</c:f>
              <c:strCache>
                <c:ptCount val="4"/>
                <c:pt idx="0">
                  <c:v>C</c:v>
                </c:pt>
                <c:pt idx="1">
                  <c:v>T1</c:v>
                </c:pt>
                <c:pt idx="2">
                  <c:v>T2</c:v>
                </c:pt>
                <c:pt idx="3">
                  <c:v>T3</c:v>
                </c:pt>
              </c:strCache>
            </c:strRef>
          </c:cat>
          <c:val>
            <c:numRef>
              <c:f>'leaf miner'!$B$2:$B$5</c:f>
              <c:numCache>
                <c:formatCode>General</c:formatCode>
                <c:ptCount val="4"/>
                <c:pt idx="0">
                  <c:v>0.42600000000000032</c:v>
                </c:pt>
                <c:pt idx="1">
                  <c:v>0.39600000000000196</c:v>
                </c:pt>
                <c:pt idx="2">
                  <c:v>0.41900000000000032</c:v>
                </c:pt>
                <c:pt idx="3">
                  <c:v>0.41500000000000031</c:v>
                </c:pt>
              </c:numCache>
            </c:numRef>
          </c:val>
          <c:extLst>
            <c:ext xmlns:c16="http://schemas.microsoft.com/office/drawing/2014/chart" uri="{C3380CC4-5D6E-409C-BE32-E72D297353CC}">
              <c16:uniqueId val="{00000000-27AC-471A-A99E-5DD52697D366}"/>
            </c:ext>
          </c:extLst>
        </c:ser>
        <c:dLbls>
          <c:showLegendKey val="0"/>
          <c:showVal val="0"/>
          <c:showCatName val="0"/>
          <c:showSerName val="0"/>
          <c:showPercent val="0"/>
          <c:showBubbleSize val="0"/>
        </c:dLbls>
        <c:gapWidth val="150"/>
        <c:axId val="404343424"/>
        <c:axId val="529736064"/>
      </c:barChart>
      <c:catAx>
        <c:axId val="404343424"/>
        <c:scaling>
          <c:orientation val="maxMin"/>
        </c:scaling>
        <c:delete val="0"/>
        <c:axPos val="b"/>
        <c:numFmt formatCode="General" sourceLinked="0"/>
        <c:majorTickMark val="out"/>
        <c:minorTickMark val="none"/>
        <c:tickLblPos val="nextTo"/>
        <c:txPr>
          <a:bodyPr/>
          <a:lstStyle/>
          <a:p>
            <a:pPr>
              <a:defRPr sz="900"/>
            </a:pPr>
            <a:endParaRPr lang="he-IL"/>
          </a:p>
        </c:txPr>
        <c:crossAx val="529736064"/>
        <c:crosses val="autoZero"/>
        <c:auto val="1"/>
        <c:lblAlgn val="ctr"/>
        <c:lblOffset val="100"/>
        <c:noMultiLvlLbl val="0"/>
      </c:catAx>
      <c:valAx>
        <c:axId val="529736064"/>
        <c:scaling>
          <c:orientation val="minMax"/>
        </c:scaling>
        <c:delete val="0"/>
        <c:axPos val="l"/>
        <c:title>
          <c:tx>
            <c:rich>
              <a:bodyPr rot="-5400000" vert="horz"/>
              <a:lstStyle/>
              <a:p>
                <a:pPr>
                  <a:defRPr sz="900" b="0"/>
                </a:pPr>
                <a:r>
                  <a:rPr lang="he-IL" sz="900" b="0"/>
                  <a:t>מינהדר/עלה</a:t>
                </a:r>
                <a:endParaRPr lang="en-US" sz="900" b="0"/>
              </a:p>
            </c:rich>
          </c:tx>
          <c:overlay val="0"/>
        </c:title>
        <c:numFmt formatCode="General" sourceLinked="1"/>
        <c:majorTickMark val="out"/>
        <c:minorTickMark val="none"/>
        <c:tickLblPos val="nextTo"/>
        <c:txPr>
          <a:bodyPr/>
          <a:lstStyle/>
          <a:p>
            <a:pPr>
              <a:defRPr sz="800"/>
            </a:pPr>
            <a:endParaRPr lang="he-IL"/>
          </a:p>
        </c:txPr>
        <c:crossAx val="404343424"/>
        <c:crosses val="max"/>
        <c:crossBetween val="between"/>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5480705872421471"/>
          <c:y val="0.20215516409732101"/>
          <c:w val="0.80424450874778108"/>
          <c:h val="0.65168838184910272"/>
        </c:manualLayout>
      </c:layout>
      <c:barChart>
        <c:barDir val="col"/>
        <c:grouping val="clustered"/>
        <c:varyColors val="0"/>
        <c:ser>
          <c:idx val="0"/>
          <c:order val="0"/>
          <c:tx>
            <c:strRef>
              <c:f>'גרפים יבול ופגיעות עלים'!$F$17</c:f>
              <c:strCache>
                <c:ptCount val="1"/>
                <c:pt idx="0">
                  <c:v>Clean %</c:v>
                </c:pt>
              </c:strCache>
            </c:strRef>
          </c:tx>
          <c:spPr>
            <a:solidFill>
              <a:srgbClr val="4F81BD"/>
            </a:solidFill>
          </c:spPr>
          <c:invertIfNegative val="0"/>
          <c:errBars>
            <c:errBarType val="both"/>
            <c:errValType val="fixedVal"/>
            <c:noEndCap val="0"/>
            <c:val val="3.1"/>
          </c:errBars>
          <c:cat>
            <c:strRef>
              <c:f>'גרפים יבול ופגיעות עלים'!$E$18:$E$21</c:f>
              <c:strCache>
                <c:ptCount val="4"/>
                <c:pt idx="0">
                  <c:v>T3</c:v>
                </c:pt>
                <c:pt idx="1">
                  <c:v>T2</c:v>
                </c:pt>
                <c:pt idx="2">
                  <c:v>T1</c:v>
                </c:pt>
                <c:pt idx="3">
                  <c:v>C</c:v>
                </c:pt>
              </c:strCache>
            </c:strRef>
          </c:cat>
          <c:val>
            <c:numRef>
              <c:f>'גרפים יבול ופגיעות עלים'!$F$18:$F$21</c:f>
              <c:numCache>
                <c:formatCode>General</c:formatCode>
                <c:ptCount val="4"/>
                <c:pt idx="0">
                  <c:v>19.170000000000005</c:v>
                </c:pt>
                <c:pt idx="1">
                  <c:v>26.39</c:v>
                </c:pt>
                <c:pt idx="2">
                  <c:v>21.39</c:v>
                </c:pt>
                <c:pt idx="3">
                  <c:v>32.5</c:v>
                </c:pt>
              </c:numCache>
            </c:numRef>
          </c:val>
          <c:extLst>
            <c:ext xmlns:c16="http://schemas.microsoft.com/office/drawing/2014/chart" uri="{C3380CC4-5D6E-409C-BE32-E72D297353CC}">
              <c16:uniqueId val="{00000000-BF6E-419C-A61D-94AC775A1F14}"/>
            </c:ext>
          </c:extLst>
        </c:ser>
        <c:dLbls>
          <c:showLegendKey val="0"/>
          <c:showVal val="0"/>
          <c:showCatName val="0"/>
          <c:showSerName val="0"/>
          <c:showPercent val="0"/>
          <c:showBubbleSize val="0"/>
        </c:dLbls>
        <c:gapWidth val="150"/>
        <c:axId val="536507520"/>
        <c:axId val="536509056"/>
      </c:barChart>
      <c:catAx>
        <c:axId val="536507520"/>
        <c:scaling>
          <c:orientation val="minMax"/>
        </c:scaling>
        <c:delete val="0"/>
        <c:axPos val="b"/>
        <c:numFmt formatCode="General" sourceLinked="0"/>
        <c:majorTickMark val="out"/>
        <c:minorTickMark val="none"/>
        <c:tickLblPos val="nextTo"/>
        <c:crossAx val="536509056"/>
        <c:crosses val="autoZero"/>
        <c:auto val="1"/>
        <c:lblAlgn val="ctr"/>
        <c:lblOffset val="100"/>
        <c:noMultiLvlLbl val="0"/>
      </c:catAx>
      <c:valAx>
        <c:axId val="536509056"/>
        <c:scaling>
          <c:orientation val="minMax"/>
        </c:scaling>
        <c:delete val="0"/>
        <c:axPos val="l"/>
        <c:title>
          <c:tx>
            <c:rich>
              <a:bodyPr rot="-5400000" vert="horz"/>
              <a:lstStyle/>
              <a:p>
                <a:pPr>
                  <a:defRPr sz="900" b="0"/>
                </a:pPr>
                <a:r>
                  <a:rPr lang="en-US" sz="900" b="0"/>
                  <a:t> </a:t>
                </a:r>
                <a:r>
                  <a:rPr lang="he-IL" sz="900" b="0"/>
                  <a:t>עלים</a:t>
                </a:r>
                <a:r>
                  <a:rPr lang="he-IL" sz="900" b="0" baseline="0"/>
                  <a:t> ללא מזיקים (%)</a:t>
                </a:r>
                <a:endParaRPr lang="en-US" sz="900" b="0"/>
              </a:p>
            </c:rich>
          </c:tx>
          <c:overlay val="0"/>
        </c:title>
        <c:numFmt formatCode="General" sourceLinked="1"/>
        <c:majorTickMark val="out"/>
        <c:minorTickMark val="none"/>
        <c:tickLblPos val="nextTo"/>
        <c:txPr>
          <a:bodyPr/>
          <a:lstStyle/>
          <a:p>
            <a:pPr>
              <a:defRPr sz="800"/>
            </a:pPr>
            <a:endParaRPr lang="he-IL"/>
          </a:p>
        </c:txPr>
        <c:crossAx val="536507520"/>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904365109701202"/>
          <c:y val="0.2081081081081082"/>
          <c:w val="0.76349140823416906"/>
          <c:h val="0.64143151025041101"/>
        </c:manualLayout>
      </c:layout>
      <c:barChart>
        <c:barDir val="col"/>
        <c:grouping val="clustered"/>
        <c:varyColors val="0"/>
        <c:ser>
          <c:idx val="0"/>
          <c:order val="0"/>
          <c:tx>
            <c:strRef>
              <c:f>'red mite'!$B$1</c:f>
              <c:strCache>
                <c:ptCount val="1"/>
                <c:pt idx="0">
                  <c:v>Citrus Red Mites per leaf</c:v>
                </c:pt>
              </c:strCache>
            </c:strRef>
          </c:tx>
          <c:invertIfNegative val="0"/>
          <c:errBars>
            <c:errBarType val="both"/>
            <c:errValType val="fixedVal"/>
            <c:noEndCap val="0"/>
            <c:val val="0.60200000000000065"/>
          </c:errBars>
          <c:cat>
            <c:strRef>
              <c:f>'red mite'!$A$2:$A$5</c:f>
              <c:strCache>
                <c:ptCount val="4"/>
                <c:pt idx="0">
                  <c:v>C</c:v>
                </c:pt>
                <c:pt idx="1">
                  <c:v>T1</c:v>
                </c:pt>
                <c:pt idx="2">
                  <c:v>T2</c:v>
                </c:pt>
                <c:pt idx="3">
                  <c:v>T3</c:v>
                </c:pt>
              </c:strCache>
            </c:strRef>
          </c:cat>
          <c:val>
            <c:numRef>
              <c:f>'red mite'!$B$2:$B$5</c:f>
              <c:numCache>
                <c:formatCode>General</c:formatCode>
                <c:ptCount val="4"/>
                <c:pt idx="0">
                  <c:v>1.87</c:v>
                </c:pt>
                <c:pt idx="1">
                  <c:v>1.889</c:v>
                </c:pt>
                <c:pt idx="2">
                  <c:v>2.585</c:v>
                </c:pt>
                <c:pt idx="3">
                  <c:v>1.028</c:v>
                </c:pt>
              </c:numCache>
            </c:numRef>
          </c:val>
          <c:extLst>
            <c:ext xmlns:c16="http://schemas.microsoft.com/office/drawing/2014/chart" uri="{C3380CC4-5D6E-409C-BE32-E72D297353CC}">
              <c16:uniqueId val="{00000000-D766-4E3C-A386-E5BF8AD3ADCE}"/>
            </c:ext>
          </c:extLst>
        </c:ser>
        <c:dLbls>
          <c:showLegendKey val="0"/>
          <c:showVal val="0"/>
          <c:showCatName val="0"/>
          <c:showSerName val="0"/>
          <c:showPercent val="0"/>
          <c:showBubbleSize val="0"/>
        </c:dLbls>
        <c:gapWidth val="150"/>
        <c:axId val="536539904"/>
        <c:axId val="536541440"/>
      </c:barChart>
      <c:catAx>
        <c:axId val="536539904"/>
        <c:scaling>
          <c:orientation val="maxMin"/>
        </c:scaling>
        <c:delete val="0"/>
        <c:axPos val="b"/>
        <c:numFmt formatCode="General" sourceLinked="0"/>
        <c:majorTickMark val="out"/>
        <c:minorTickMark val="none"/>
        <c:tickLblPos val="nextTo"/>
        <c:crossAx val="536541440"/>
        <c:crosses val="autoZero"/>
        <c:auto val="1"/>
        <c:lblAlgn val="ctr"/>
        <c:lblOffset val="100"/>
        <c:noMultiLvlLbl val="0"/>
      </c:catAx>
      <c:valAx>
        <c:axId val="536541440"/>
        <c:scaling>
          <c:orientation val="minMax"/>
        </c:scaling>
        <c:delete val="0"/>
        <c:axPos val="l"/>
        <c:title>
          <c:tx>
            <c:rich>
              <a:bodyPr rot="-5400000" vert="horz"/>
              <a:lstStyle/>
              <a:p>
                <a:pPr>
                  <a:defRPr sz="900" b="0"/>
                </a:pPr>
                <a:r>
                  <a:rPr lang="he-IL" sz="900" b="0"/>
                  <a:t>אקרית</a:t>
                </a:r>
                <a:r>
                  <a:rPr lang="he-IL" sz="900" b="0" baseline="0"/>
                  <a:t> ארגמן/עלה</a:t>
                </a:r>
                <a:endParaRPr lang="en-US" sz="900" b="0"/>
              </a:p>
            </c:rich>
          </c:tx>
          <c:overlay val="0"/>
        </c:title>
        <c:numFmt formatCode="General" sourceLinked="1"/>
        <c:majorTickMark val="out"/>
        <c:minorTickMark val="none"/>
        <c:tickLblPos val="nextTo"/>
        <c:txPr>
          <a:bodyPr/>
          <a:lstStyle/>
          <a:p>
            <a:pPr>
              <a:defRPr sz="800"/>
            </a:pPr>
            <a:endParaRPr lang="he-IL"/>
          </a:p>
        </c:txPr>
        <c:crossAx val="536539904"/>
        <c:crosses val="max"/>
        <c:crossBetween val="between"/>
      </c:valAx>
    </c:plotArea>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0.19167</cdr:x>
      <cdr:y>0.37153</cdr:y>
    </cdr:from>
    <cdr:to>
      <cdr:x>0.26042</cdr:x>
      <cdr:y>0.44444</cdr:y>
    </cdr:to>
    <cdr:sp macro="" textlink="">
      <cdr:nvSpPr>
        <cdr:cNvPr id="3" name="TextBox 2"/>
        <cdr:cNvSpPr txBox="1"/>
      </cdr:nvSpPr>
      <cdr:spPr>
        <a:xfrm xmlns:a="http://schemas.openxmlformats.org/drawingml/2006/main">
          <a:off x="876300" y="1019175"/>
          <a:ext cx="314325" cy="20002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he-IL" sz="1100"/>
        </a:p>
      </cdr:txBody>
    </cdr:sp>
  </cdr:relSizeAnchor>
  <cdr:relSizeAnchor xmlns:cdr="http://schemas.openxmlformats.org/drawingml/2006/chartDrawing">
    <cdr:from>
      <cdr:x>0.51717</cdr:x>
      <cdr:y>0.29025</cdr:y>
    </cdr:from>
    <cdr:to>
      <cdr:x>0.57938</cdr:x>
      <cdr:y>0.37226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02926" y="877494"/>
          <a:ext cx="216891" cy="247935"/>
        </a:xfrm>
        <a:prstGeom xmlns:a="http://schemas.openxmlformats.org/drawingml/2006/main" prst="rect">
          <a:avLst/>
        </a:prstGeom>
      </cdr:spPr>
    </cdr:pic>
  </cdr:relSizeAnchor>
  <cdr:relSizeAnchor xmlns:cdr="http://schemas.openxmlformats.org/drawingml/2006/chartDrawing">
    <cdr:from>
      <cdr:x>0.64832</cdr:x>
      <cdr:y>0.34543</cdr:y>
    </cdr:from>
    <cdr:to>
      <cdr:x>0.71979</cdr:x>
      <cdr:y>0.4133</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60126" y="1044316"/>
          <a:ext cx="249170" cy="205187"/>
        </a:xfrm>
        <a:prstGeom xmlns:a="http://schemas.openxmlformats.org/drawingml/2006/main" prst="rect">
          <a:avLst/>
        </a:prstGeom>
      </cdr:spPr>
    </cdr:pic>
  </cdr:relSizeAnchor>
  <cdr:relSizeAnchor xmlns:cdr="http://schemas.openxmlformats.org/drawingml/2006/chartDrawing">
    <cdr:from>
      <cdr:x>0.79121</cdr:x>
      <cdr:y>0.15443</cdr:y>
    </cdr:from>
    <cdr:to>
      <cdr:x>0.8537</cdr:x>
      <cdr:y>0.21538</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758269" y="466878"/>
          <a:ext cx="217855" cy="184266"/>
        </a:xfrm>
        <a:prstGeom xmlns:a="http://schemas.openxmlformats.org/drawingml/2006/main" prst="rect">
          <a:avLst/>
        </a:prstGeom>
      </cdr:spPr>
    </cdr:pic>
  </cdr:relSizeAnchor>
  <cdr:relSizeAnchor xmlns:cdr="http://schemas.openxmlformats.org/drawingml/2006/chartDrawing">
    <cdr:from>
      <cdr:x>0.37156</cdr:x>
      <cdr:y>0.61078</cdr:y>
    </cdr:from>
    <cdr:to>
      <cdr:x>0.44197</cdr:x>
      <cdr:y>0.70135</cdr:y>
    </cdr:to>
    <cdr:sp macro="" textlink="">
      <cdr:nvSpPr>
        <cdr:cNvPr id="8" name="TextBox 7"/>
        <cdr:cNvSpPr txBox="1"/>
      </cdr:nvSpPr>
      <cdr:spPr>
        <a:xfrm xmlns:a="http://schemas.openxmlformats.org/drawingml/2006/main">
          <a:off x="1235395" y="1756939"/>
          <a:ext cx="234104" cy="260529"/>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he-IL" sz="1100"/>
        </a:p>
      </cdr:txBody>
    </cdr:sp>
  </cdr:relSizeAnchor>
  <cdr:relSizeAnchor xmlns:cdr="http://schemas.openxmlformats.org/drawingml/2006/chartDrawing">
    <cdr:from>
      <cdr:x>0.71333</cdr:x>
      <cdr:y>0</cdr:y>
    </cdr:from>
    <cdr:to>
      <cdr:x>1</cdr:x>
      <cdr:y>0.09021</cdr:y>
    </cdr:to>
    <cdr:sp macro="" textlink="">
      <cdr:nvSpPr>
        <cdr:cNvPr id="7" name="TextBox 6"/>
        <cdr:cNvSpPr txBox="1"/>
      </cdr:nvSpPr>
      <cdr:spPr>
        <a:xfrm xmlns:a="http://schemas.openxmlformats.org/drawingml/2006/main">
          <a:off x="2371724" y="0"/>
          <a:ext cx="953135" cy="259494"/>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r"/>
          <a:r>
            <a:rPr lang="he-IL" sz="1000" baseline="0"/>
            <a:t>איור 1. א</a:t>
          </a:r>
          <a:endParaRPr lang="he-IL" sz="1000"/>
        </a:p>
      </cdr:txBody>
    </cdr:sp>
  </cdr:relSizeAnchor>
  <cdr:relSizeAnchor xmlns:cdr="http://schemas.openxmlformats.org/drawingml/2006/chartDrawing">
    <cdr:from>
      <cdr:x>0.25358</cdr:x>
      <cdr:y>0.44397</cdr:y>
    </cdr:from>
    <cdr:to>
      <cdr:x>0.51657</cdr:x>
      <cdr:y>0.74596</cdr:y>
    </cdr:to>
    <cdr:sp macro="" textlink="">
      <cdr:nvSpPr>
        <cdr:cNvPr id="9" name="TextBox 8"/>
        <cdr:cNvSpPr txBox="1"/>
      </cdr:nvSpPr>
      <cdr:spPr>
        <a:xfrm xmlns:a="http://schemas.openxmlformats.org/drawingml/2006/main">
          <a:off x="881702" y="1344305"/>
          <a:ext cx="914400" cy="914400"/>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endParaRPr lang="he-IL" sz="1100"/>
        </a:p>
      </cdr:txBody>
    </cdr:sp>
  </cdr:relSizeAnchor>
</c:userShapes>
</file>

<file path=word/drawings/drawing10.xml><?xml version="1.0" encoding="utf-8"?>
<c:userShapes xmlns:c="http://schemas.openxmlformats.org/drawingml/2006/chart">
  <cdr:relSizeAnchor xmlns:cdr="http://schemas.openxmlformats.org/drawingml/2006/chartDrawing">
    <cdr:from>
      <cdr:x>0.82397</cdr:x>
      <cdr:y>0.07473</cdr:y>
    </cdr:from>
    <cdr:to>
      <cdr:x>0.95142</cdr:x>
      <cdr:y>0.20226</cdr:y>
    </cdr:to>
    <cdr:sp macro="" textlink="">
      <cdr:nvSpPr>
        <cdr:cNvPr id="2" name="TextBox 1"/>
        <cdr:cNvSpPr txBox="1"/>
      </cdr:nvSpPr>
      <cdr:spPr>
        <a:xfrm xmlns:a="http://schemas.openxmlformats.org/drawingml/2006/main">
          <a:off x="2401595" y="150623"/>
          <a:ext cx="371472" cy="257036"/>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000"/>
            <a:t>NS</a:t>
          </a:r>
          <a:endParaRPr lang="he-IL" sz="1000"/>
        </a:p>
      </cdr:txBody>
    </cdr:sp>
  </cdr:relSizeAnchor>
  <cdr:relSizeAnchor xmlns:cdr="http://schemas.openxmlformats.org/drawingml/2006/chartDrawing">
    <cdr:from>
      <cdr:x>0.77778</cdr:x>
      <cdr:y>0</cdr:y>
    </cdr:from>
    <cdr:to>
      <cdr:x>1</cdr:x>
      <cdr:y>0.10397</cdr:y>
    </cdr:to>
    <cdr:sp macro="" textlink="">
      <cdr:nvSpPr>
        <cdr:cNvPr id="3" name="TextBox 2"/>
        <cdr:cNvSpPr txBox="1"/>
      </cdr:nvSpPr>
      <cdr:spPr>
        <a:xfrm xmlns:a="http://schemas.openxmlformats.org/drawingml/2006/main">
          <a:off x="2266950" y="-209550"/>
          <a:ext cx="647700" cy="2095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r"/>
          <a:r>
            <a:rPr lang="en-US" sz="1000"/>
            <a:t> </a:t>
          </a:r>
          <a:r>
            <a:rPr lang="he-IL" sz="1000"/>
            <a:t>איור</a:t>
          </a:r>
          <a:r>
            <a:rPr lang="he-IL" sz="1000" baseline="0"/>
            <a:t> 6</a:t>
          </a:r>
          <a:endParaRPr lang="he-IL" sz="1000"/>
        </a:p>
      </cdr:txBody>
    </cdr:sp>
  </cdr:relSizeAnchor>
</c:userShapes>
</file>

<file path=word/drawings/drawing11.xml><?xml version="1.0" encoding="utf-8"?>
<c:userShapes xmlns:c="http://schemas.openxmlformats.org/drawingml/2006/chart">
  <cdr:relSizeAnchor xmlns:cdr="http://schemas.openxmlformats.org/drawingml/2006/chartDrawing">
    <cdr:from>
      <cdr:x>0.8215</cdr:x>
      <cdr:y>0</cdr:y>
    </cdr:from>
    <cdr:to>
      <cdr:x>1</cdr:x>
      <cdr:y>0.11854</cdr:y>
    </cdr:to>
    <cdr:sp macro="" textlink="">
      <cdr:nvSpPr>
        <cdr:cNvPr id="2" name="TextBox 1"/>
        <cdr:cNvSpPr txBox="1"/>
      </cdr:nvSpPr>
      <cdr:spPr>
        <a:xfrm xmlns:a="http://schemas.openxmlformats.org/drawingml/2006/main">
          <a:off x="2533650" y="-361950"/>
          <a:ext cx="532733" cy="23854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r"/>
          <a:r>
            <a:rPr lang="he-IL" sz="1000"/>
            <a:t>איור 5</a:t>
          </a:r>
        </a:p>
      </cdr:txBody>
    </cdr:sp>
  </cdr:relSizeAnchor>
  <cdr:relSizeAnchor xmlns:cdr="http://schemas.openxmlformats.org/drawingml/2006/chartDrawing">
    <cdr:from>
      <cdr:x>0.81419</cdr:x>
      <cdr:y>0.12644</cdr:y>
    </cdr:from>
    <cdr:to>
      <cdr:x>0.93941</cdr:x>
      <cdr:y>0.23708</cdr:y>
    </cdr:to>
    <cdr:sp macro="" textlink="">
      <cdr:nvSpPr>
        <cdr:cNvPr id="3" name="TextBox 2"/>
        <cdr:cNvSpPr txBox="1"/>
      </cdr:nvSpPr>
      <cdr:spPr>
        <a:xfrm xmlns:a="http://schemas.openxmlformats.org/drawingml/2006/main">
          <a:off x="2429952" y="254442"/>
          <a:ext cx="373712" cy="222636"/>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000"/>
            <a:t>NS</a:t>
          </a:r>
          <a:endParaRPr lang="he-IL" sz="1000"/>
        </a:p>
      </cdr:txBody>
    </cdr:sp>
  </cdr:relSizeAnchor>
</c:userShapes>
</file>

<file path=word/drawings/drawing12.xml><?xml version="1.0" encoding="utf-8"?>
<c:userShapes xmlns:c="http://schemas.openxmlformats.org/drawingml/2006/chart">
  <cdr:relSizeAnchor xmlns:cdr="http://schemas.openxmlformats.org/drawingml/2006/chartDrawing">
    <cdr:from>
      <cdr:x>0.81667</cdr:x>
      <cdr:y>0.12847</cdr:y>
    </cdr:from>
    <cdr:to>
      <cdr:x>0.93542</cdr:x>
      <cdr:y>0.24306</cdr:y>
    </cdr:to>
    <cdr:sp macro="" textlink="">
      <cdr:nvSpPr>
        <cdr:cNvPr id="3" name="TextBox 2"/>
        <cdr:cNvSpPr txBox="1"/>
      </cdr:nvSpPr>
      <cdr:spPr>
        <a:xfrm xmlns:a="http://schemas.openxmlformats.org/drawingml/2006/main">
          <a:off x="3733800" y="352425"/>
          <a:ext cx="542925" cy="31432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NS</a:t>
          </a:r>
          <a:endParaRPr lang="he-IL" sz="1100"/>
        </a:p>
      </cdr:txBody>
    </cdr:sp>
  </cdr:relSizeAnchor>
  <cdr:relSizeAnchor xmlns:cdr="http://schemas.openxmlformats.org/drawingml/2006/chartDrawing">
    <cdr:from>
      <cdr:x>0.79658</cdr:x>
      <cdr:y>0</cdr:y>
    </cdr:from>
    <cdr:to>
      <cdr:x>1</cdr:x>
      <cdr:y>0.16251</cdr:y>
    </cdr:to>
    <cdr:sp macro="" textlink="">
      <cdr:nvSpPr>
        <cdr:cNvPr id="4" name="TextBox 1"/>
        <cdr:cNvSpPr txBox="1"/>
      </cdr:nvSpPr>
      <cdr:spPr>
        <a:xfrm xmlns:a="http://schemas.openxmlformats.org/drawingml/2006/main">
          <a:off x="3194333" y="-752475"/>
          <a:ext cx="815692" cy="310506"/>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he-IL" sz="1000"/>
            <a:t>איור</a:t>
          </a:r>
          <a:r>
            <a:rPr lang="he-IL" sz="1000" baseline="0"/>
            <a:t> 7</a:t>
          </a:r>
          <a:endParaRPr lang="he-IL" sz="1000"/>
        </a:p>
      </cdr:txBody>
    </cdr:sp>
  </cdr:relSizeAnchor>
</c:userShapes>
</file>

<file path=word/drawings/drawing13.xml><?xml version="1.0" encoding="utf-8"?>
<c:userShapes xmlns:c="http://schemas.openxmlformats.org/drawingml/2006/chart">
  <cdr:relSizeAnchor xmlns:cdr="http://schemas.openxmlformats.org/drawingml/2006/chartDrawing">
    <cdr:from>
      <cdr:x>0.04642</cdr:x>
      <cdr:y>0.3539</cdr:y>
    </cdr:from>
    <cdr:to>
      <cdr:x>0.06379</cdr:x>
      <cdr:y>0.37999</cdr:y>
    </cdr:to>
    <cdr:sp macro="" textlink="">
      <cdr:nvSpPr>
        <cdr:cNvPr id="2" name="Oval 1"/>
        <cdr:cNvSpPr/>
      </cdr:nvSpPr>
      <cdr:spPr>
        <a:xfrm xmlns:a="http://schemas.openxmlformats.org/drawingml/2006/main">
          <a:off x="212652" y="851718"/>
          <a:ext cx="79570" cy="62789"/>
        </a:xfrm>
        <a:prstGeom xmlns:a="http://schemas.openxmlformats.org/drawingml/2006/main" prst="ellipse">
          <a:avLst/>
        </a:prstGeom>
        <a:solidFill xmlns:a="http://schemas.openxmlformats.org/drawingml/2006/main">
          <a:srgbClr val="C00000"/>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he-IL"/>
        </a:p>
      </cdr:txBody>
    </cdr:sp>
  </cdr:relSizeAnchor>
  <cdr:relSizeAnchor xmlns:cdr="http://schemas.openxmlformats.org/drawingml/2006/chartDrawing">
    <cdr:from>
      <cdr:x>0.04642</cdr:x>
      <cdr:y>0.49883</cdr:y>
    </cdr:from>
    <cdr:to>
      <cdr:x>0.0638</cdr:x>
      <cdr:y>0.52492</cdr:y>
    </cdr:to>
    <cdr:sp macro="" textlink="">
      <cdr:nvSpPr>
        <cdr:cNvPr id="3" name="Oval 2"/>
        <cdr:cNvSpPr/>
      </cdr:nvSpPr>
      <cdr:spPr>
        <a:xfrm xmlns:a="http://schemas.openxmlformats.org/drawingml/2006/main">
          <a:off x="212652" y="1200515"/>
          <a:ext cx="79616" cy="62789"/>
        </a:xfrm>
        <a:prstGeom xmlns:a="http://schemas.openxmlformats.org/drawingml/2006/main" prst="ellipse">
          <a:avLst/>
        </a:prstGeom>
        <a:solidFill xmlns:a="http://schemas.openxmlformats.org/drawingml/2006/main">
          <a:srgbClr val="0070C0"/>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he-IL"/>
        </a:p>
      </cdr:txBody>
    </cdr:sp>
  </cdr:relSizeAnchor>
  <cdr:relSizeAnchor xmlns:cdr="http://schemas.openxmlformats.org/drawingml/2006/chartDrawing">
    <cdr:from>
      <cdr:x>0.82181</cdr:x>
      <cdr:y>0</cdr:y>
    </cdr:from>
    <cdr:to>
      <cdr:x>1</cdr:x>
      <cdr:y>0.11304</cdr:y>
    </cdr:to>
    <cdr:sp macro="" textlink="">
      <cdr:nvSpPr>
        <cdr:cNvPr id="4" name="TextBox 1"/>
        <cdr:cNvSpPr txBox="1"/>
      </cdr:nvSpPr>
      <cdr:spPr>
        <a:xfrm xmlns:a="http://schemas.openxmlformats.org/drawingml/2006/main">
          <a:off x="3838353" y="-606055"/>
          <a:ext cx="816269" cy="272048"/>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he-IL" sz="1000"/>
            <a:t>איור</a:t>
          </a:r>
          <a:r>
            <a:rPr lang="he-IL" sz="1000" baseline="0"/>
            <a:t> 8. ב</a:t>
          </a:r>
          <a:endParaRPr lang="he-IL" sz="1000"/>
        </a:p>
      </cdr:txBody>
    </cdr:sp>
  </cdr:relSizeAnchor>
</c:userShapes>
</file>

<file path=word/drawings/drawing14.xml><?xml version="1.0" encoding="utf-8"?>
<c:userShapes xmlns:c="http://schemas.openxmlformats.org/drawingml/2006/chart">
  <cdr:relSizeAnchor xmlns:cdr="http://schemas.openxmlformats.org/drawingml/2006/chartDrawing">
    <cdr:from>
      <cdr:x>0.02834</cdr:x>
      <cdr:y>0.50411</cdr:y>
    </cdr:from>
    <cdr:to>
      <cdr:x>0.04168</cdr:x>
      <cdr:y>0.5289</cdr:y>
    </cdr:to>
    <cdr:sp macro="" textlink="">
      <cdr:nvSpPr>
        <cdr:cNvPr id="3" name="Oval 2"/>
        <cdr:cNvSpPr/>
      </cdr:nvSpPr>
      <cdr:spPr>
        <a:xfrm xmlns:a="http://schemas.openxmlformats.org/drawingml/2006/main">
          <a:off x="129806" y="1216096"/>
          <a:ext cx="61099" cy="59811"/>
        </a:xfrm>
        <a:prstGeom xmlns:a="http://schemas.openxmlformats.org/drawingml/2006/main" prst="ellipse">
          <a:avLst/>
        </a:prstGeom>
        <a:solidFill xmlns:a="http://schemas.openxmlformats.org/drawingml/2006/main">
          <a:srgbClr val="C00000"/>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he-IL"/>
        </a:p>
      </cdr:txBody>
    </cdr:sp>
  </cdr:relSizeAnchor>
  <cdr:relSizeAnchor xmlns:cdr="http://schemas.openxmlformats.org/drawingml/2006/chartDrawing">
    <cdr:from>
      <cdr:x>0.02834</cdr:x>
      <cdr:y>0.37464</cdr:y>
    </cdr:from>
    <cdr:to>
      <cdr:x>0.03995</cdr:x>
      <cdr:y>0.40108</cdr:y>
    </cdr:to>
    <cdr:sp macro="" textlink="">
      <cdr:nvSpPr>
        <cdr:cNvPr id="4" name="Oval 3"/>
        <cdr:cNvSpPr/>
      </cdr:nvSpPr>
      <cdr:spPr>
        <a:xfrm xmlns:a="http://schemas.openxmlformats.org/drawingml/2006/main" flipV="1">
          <a:off x="129807" y="903768"/>
          <a:ext cx="53163" cy="63794"/>
        </a:xfrm>
        <a:prstGeom xmlns:a="http://schemas.openxmlformats.org/drawingml/2006/main" prst="ellipse">
          <a:avLst/>
        </a:prstGeom>
        <a:solidFill xmlns:a="http://schemas.openxmlformats.org/drawingml/2006/main">
          <a:srgbClr val="0070C0"/>
        </a:solidFill>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he-IL"/>
        </a:p>
      </cdr:txBody>
    </cdr:sp>
  </cdr:relSizeAnchor>
  <cdr:relSizeAnchor xmlns:cdr="http://schemas.openxmlformats.org/drawingml/2006/chartDrawing">
    <cdr:from>
      <cdr:x>0.82185</cdr:x>
      <cdr:y>0</cdr:y>
    </cdr:from>
    <cdr:to>
      <cdr:x>1</cdr:x>
      <cdr:y>0.11304</cdr:y>
    </cdr:to>
    <cdr:sp macro="" textlink="">
      <cdr:nvSpPr>
        <cdr:cNvPr id="5" name="TextBox 4"/>
        <cdr:cNvSpPr txBox="1"/>
      </cdr:nvSpPr>
      <cdr:spPr>
        <a:xfrm xmlns:a="http://schemas.openxmlformats.org/drawingml/2006/main">
          <a:off x="3859618" y="-1382233"/>
          <a:ext cx="815972" cy="272694"/>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000"/>
            <a:t> </a:t>
          </a:r>
          <a:r>
            <a:rPr lang="he-IL" sz="1000"/>
            <a:t>איור</a:t>
          </a:r>
          <a:r>
            <a:rPr lang="he-IL" sz="1000" baseline="0"/>
            <a:t> 8. א</a:t>
          </a:r>
          <a:endParaRPr lang="he-IL" sz="1000"/>
        </a:p>
      </cdr:txBody>
    </cdr:sp>
  </cdr:relSizeAnchor>
</c:userShapes>
</file>

<file path=word/drawings/drawing15.xml><?xml version="1.0" encoding="utf-8"?>
<c:userShapes xmlns:c="http://schemas.openxmlformats.org/drawingml/2006/chart">
  <cdr:relSizeAnchor xmlns:cdr="http://schemas.openxmlformats.org/drawingml/2006/chartDrawing">
    <cdr:from>
      <cdr:x>0.3975</cdr:x>
      <cdr:y>0.02563</cdr:y>
    </cdr:from>
    <cdr:to>
      <cdr:x>0.45831</cdr:x>
      <cdr:y>0.13883</cdr:y>
    </cdr:to>
    <cdr:sp macro="" textlink="">
      <cdr:nvSpPr>
        <cdr:cNvPr id="2" name="TextBox 1"/>
        <cdr:cNvSpPr txBox="1"/>
      </cdr:nvSpPr>
      <cdr:spPr>
        <a:xfrm xmlns:a="http://schemas.openxmlformats.org/drawingml/2006/main">
          <a:off x="1721456" y="55316"/>
          <a:ext cx="263350" cy="244327"/>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he-IL" sz="1100"/>
        </a:p>
      </cdr:txBody>
    </cdr:sp>
  </cdr:relSizeAnchor>
  <cdr:relSizeAnchor xmlns:cdr="http://schemas.openxmlformats.org/drawingml/2006/chartDrawing">
    <cdr:from>
      <cdr:x>0.6011</cdr:x>
      <cdr:y>0.54227</cdr:y>
    </cdr:from>
    <cdr:to>
      <cdr:x>0.66191</cdr:x>
      <cdr:y>0.62054</cdr:y>
    </cdr:to>
    <cdr:sp macro="" textlink="">
      <cdr:nvSpPr>
        <cdr:cNvPr id="3" name="TextBox 1"/>
        <cdr:cNvSpPr txBox="1"/>
      </cdr:nvSpPr>
      <cdr:spPr>
        <a:xfrm xmlns:a="http://schemas.openxmlformats.org/drawingml/2006/main">
          <a:off x="2603188" y="1170425"/>
          <a:ext cx="263350" cy="168936"/>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b</a:t>
          </a:r>
          <a:endParaRPr lang="he-IL" sz="1100"/>
        </a:p>
      </cdr:txBody>
    </cdr:sp>
  </cdr:relSizeAnchor>
  <cdr:relSizeAnchor xmlns:cdr="http://schemas.openxmlformats.org/drawingml/2006/chartDrawing">
    <cdr:from>
      <cdr:x>0.81062</cdr:x>
      <cdr:y>0.42365</cdr:y>
    </cdr:from>
    <cdr:to>
      <cdr:x>0.87143</cdr:x>
      <cdr:y>0.53614</cdr:y>
    </cdr:to>
    <cdr:sp macro="" textlink="">
      <cdr:nvSpPr>
        <cdr:cNvPr id="4" name="TextBox 1"/>
        <cdr:cNvSpPr txBox="1"/>
      </cdr:nvSpPr>
      <cdr:spPr>
        <a:xfrm xmlns:a="http://schemas.openxmlformats.org/drawingml/2006/main">
          <a:off x="3510533" y="914399"/>
          <a:ext cx="263349" cy="242793"/>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b</a:t>
          </a:r>
          <a:endParaRPr lang="he-IL" sz="1100"/>
        </a:p>
      </cdr:txBody>
    </cdr:sp>
  </cdr:relSizeAnchor>
  <cdr:relSizeAnchor xmlns:cdr="http://schemas.openxmlformats.org/drawingml/2006/chartDrawing">
    <cdr:from>
      <cdr:x>0.18348</cdr:x>
      <cdr:y>0.66969</cdr:y>
    </cdr:from>
    <cdr:to>
      <cdr:x>0.24427</cdr:x>
      <cdr:y>0.78173</cdr:y>
    </cdr:to>
    <cdr:sp macro="" textlink="">
      <cdr:nvSpPr>
        <cdr:cNvPr id="5" name="TextBox 1"/>
        <cdr:cNvSpPr txBox="1"/>
      </cdr:nvSpPr>
      <cdr:spPr>
        <a:xfrm xmlns:a="http://schemas.openxmlformats.org/drawingml/2006/main">
          <a:off x="794034" y="1530910"/>
          <a:ext cx="263075" cy="256136"/>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c</a:t>
          </a:r>
          <a:endParaRPr lang="he-IL" sz="1100"/>
        </a:p>
      </cdr:txBody>
    </cdr:sp>
  </cdr:relSizeAnchor>
  <cdr:relSizeAnchor xmlns:cdr="http://schemas.openxmlformats.org/drawingml/2006/chartDrawing">
    <cdr:from>
      <cdr:x>0.84768</cdr:x>
      <cdr:y>0</cdr:y>
    </cdr:from>
    <cdr:to>
      <cdr:x>0.99928</cdr:x>
      <cdr:y>0.11884</cdr:y>
    </cdr:to>
    <cdr:sp macro="" textlink="">
      <cdr:nvSpPr>
        <cdr:cNvPr id="6" name="TextBox 5"/>
        <cdr:cNvSpPr txBox="1"/>
      </cdr:nvSpPr>
      <cdr:spPr>
        <a:xfrm xmlns:a="http://schemas.openxmlformats.org/drawingml/2006/main">
          <a:off x="3671065" y="-361507"/>
          <a:ext cx="656534" cy="2565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r"/>
          <a:r>
            <a:rPr lang="he-IL" sz="1000"/>
            <a:t>איור</a:t>
          </a:r>
          <a:r>
            <a:rPr lang="he-IL" sz="1000" baseline="0"/>
            <a:t> 9</a:t>
          </a:r>
          <a:endParaRPr lang="he-IL" sz="1000"/>
        </a:p>
      </cdr:txBody>
    </cdr:sp>
  </cdr:relSizeAnchor>
</c:userShapes>
</file>

<file path=word/drawings/drawing2.xml><?xml version="1.0" encoding="utf-8"?>
<c:userShapes xmlns:c="http://schemas.openxmlformats.org/drawingml/2006/chart">
  <cdr:relSizeAnchor xmlns:cdr="http://schemas.openxmlformats.org/drawingml/2006/chartDrawing">
    <cdr:from>
      <cdr:x>0.74115</cdr:x>
      <cdr:y>0.22695</cdr:y>
    </cdr:from>
    <cdr:to>
      <cdr:x>0.8848</cdr:x>
      <cdr:y>0.32388</cdr:y>
    </cdr:to>
    <cdr:sp macro="" textlink="">
      <cdr:nvSpPr>
        <cdr:cNvPr id="2" name="TextBox 1"/>
        <cdr:cNvSpPr txBox="1"/>
      </cdr:nvSpPr>
      <cdr:spPr>
        <a:xfrm xmlns:a="http://schemas.openxmlformats.org/drawingml/2006/main">
          <a:off x="2352675" y="654995"/>
          <a:ext cx="456003" cy="279747"/>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NS</a:t>
          </a:r>
          <a:endParaRPr lang="he-IL" sz="1100"/>
        </a:p>
      </cdr:txBody>
    </cdr:sp>
  </cdr:relSizeAnchor>
  <cdr:relSizeAnchor xmlns:cdr="http://schemas.openxmlformats.org/drawingml/2006/chartDrawing">
    <cdr:from>
      <cdr:x>0.74115</cdr:x>
      <cdr:y>0</cdr:y>
    </cdr:from>
    <cdr:to>
      <cdr:x>1</cdr:x>
      <cdr:y>0.08581</cdr:y>
    </cdr:to>
    <cdr:sp macro="" textlink="">
      <cdr:nvSpPr>
        <cdr:cNvPr id="3" name="TextBox 2"/>
        <cdr:cNvSpPr txBox="1"/>
      </cdr:nvSpPr>
      <cdr:spPr>
        <a:xfrm xmlns:a="http://schemas.openxmlformats.org/drawingml/2006/main">
          <a:off x="2352675" y="0"/>
          <a:ext cx="821690" cy="2476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r"/>
          <a:r>
            <a:rPr lang="he-IL" sz="1000"/>
            <a:t>איור 1. ב</a:t>
          </a:r>
        </a:p>
      </cdr:txBody>
    </cdr:sp>
  </cdr:relSizeAnchor>
</c:userShapes>
</file>

<file path=word/drawings/drawing3.xml><?xml version="1.0" encoding="utf-8"?>
<c:userShapes xmlns:c="http://schemas.openxmlformats.org/drawingml/2006/chart">
  <cdr:relSizeAnchor xmlns:cdr="http://schemas.openxmlformats.org/drawingml/2006/chartDrawing">
    <cdr:from>
      <cdr:x>0.72292</cdr:x>
      <cdr:y>0.18403</cdr:y>
    </cdr:from>
    <cdr:to>
      <cdr:x>0.92292</cdr:x>
      <cdr:y>0.51736</cdr:y>
    </cdr:to>
    <cdr:sp macro="" textlink="">
      <cdr:nvSpPr>
        <cdr:cNvPr id="2" name="TextBox 1"/>
        <cdr:cNvSpPr txBox="1"/>
      </cdr:nvSpPr>
      <cdr:spPr>
        <a:xfrm xmlns:a="http://schemas.openxmlformats.org/drawingml/2006/main">
          <a:off x="3305175" y="504825"/>
          <a:ext cx="914400" cy="914400"/>
        </a:xfrm>
        <a:prstGeom xmlns:a="http://schemas.openxmlformats.org/drawingml/2006/main" prst="rect">
          <a:avLst/>
        </a:prstGeom>
      </cdr:spPr>
      <cdr:txBody>
        <a:bodyPr xmlns:a="http://schemas.openxmlformats.org/drawingml/2006/main" vertOverflow="clip" wrap="none" rtlCol="1"/>
        <a:lstStyle xmlns:a="http://schemas.openxmlformats.org/drawingml/2006/main"/>
        <a:p xmlns:a="http://schemas.openxmlformats.org/drawingml/2006/main">
          <a:endParaRPr lang="he-IL" sz="1100"/>
        </a:p>
      </cdr:txBody>
    </cdr:sp>
  </cdr:relSizeAnchor>
  <cdr:relSizeAnchor xmlns:cdr="http://schemas.openxmlformats.org/drawingml/2006/chartDrawing">
    <cdr:from>
      <cdr:x>0.42444</cdr:x>
      <cdr:y>0.33875</cdr:y>
    </cdr:from>
    <cdr:to>
      <cdr:x>0.46784</cdr:x>
      <cdr:y>0.42909</cdr:y>
    </cdr:to>
    <cdr:sp macro="" textlink="">
      <cdr:nvSpPr>
        <cdr:cNvPr id="3" name="TextBox 2"/>
        <cdr:cNvSpPr txBox="1"/>
      </cdr:nvSpPr>
      <cdr:spPr>
        <a:xfrm xmlns:a="http://schemas.openxmlformats.org/drawingml/2006/main">
          <a:off x="1790475" y="767455"/>
          <a:ext cx="183079" cy="204668"/>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he-IL" sz="1100"/>
        </a:p>
      </cdr:txBody>
    </cdr:sp>
  </cdr:relSizeAnchor>
  <cdr:relSizeAnchor xmlns:cdr="http://schemas.openxmlformats.org/drawingml/2006/chartDrawing">
    <cdr:from>
      <cdr:x>0.61357</cdr:x>
      <cdr:y>0.659</cdr:y>
    </cdr:from>
    <cdr:to>
      <cdr:x>0.64899</cdr:x>
      <cdr:y>0.73538</cdr:y>
    </cdr:to>
    <cdr:sp macro="" textlink="">
      <cdr:nvSpPr>
        <cdr:cNvPr id="4" name="TextBox 1"/>
        <cdr:cNvSpPr txBox="1"/>
      </cdr:nvSpPr>
      <cdr:spPr>
        <a:xfrm xmlns:a="http://schemas.openxmlformats.org/drawingml/2006/main">
          <a:off x="2588293" y="1492976"/>
          <a:ext cx="149416" cy="173041"/>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b</a:t>
          </a:r>
          <a:endParaRPr lang="he-IL" sz="1100"/>
        </a:p>
      </cdr:txBody>
    </cdr:sp>
  </cdr:relSizeAnchor>
  <cdr:relSizeAnchor xmlns:cdr="http://schemas.openxmlformats.org/drawingml/2006/chartDrawing">
    <cdr:from>
      <cdr:x>0.23598</cdr:x>
      <cdr:y>0.64829</cdr:y>
    </cdr:from>
    <cdr:to>
      <cdr:x>0.2714</cdr:x>
      <cdr:y>0.72468</cdr:y>
    </cdr:to>
    <cdr:sp macro="" textlink="">
      <cdr:nvSpPr>
        <cdr:cNvPr id="5" name="TextBox 1"/>
        <cdr:cNvSpPr txBox="1"/>
      </cdr:nvSpPr>
      <cdr:spPr>
        <a:xfrm xmlns:a="http://schemas.openxmlformats.org/drawingml/2006/main">
          <a:off x="995475" y="1468717"/>
          <a:ext cx="149417" cy="173063"/>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b</a:t>
          </a:r>
          <a:endParaRPr lang="he-IL" sz="1100"/>
        </a:p>
      </cdr:txBody>
    </cdr:sp>
  </cdr:relSizeAnchor>
  <cdr:relSizeAnchor xmlns:cdr="http://schemas.openxmlformats.org/drawingml/2006/chartDrawing">
    <cdr:from>
      <cdr:x>0.80168</cdr:x>
      <cdr:y>0.51717</cdr:y>
    </cdr:from>
    <cdr:to>
      <cdr:x>0.8371</cdr:x>
      <cdr:y>0.59356</cdr:y>
    </cdr:to>
    <cdr:sp macro="" textlink="">
      <cdr:nvSpPr>
        <cdr:cNvPr id="6" name="TextBox 1"/>
        <cdr:cNvSpPr txBox="1"/>
      </cdr:nvSpPr>
      <cdr:spPr>
        <a:xfrm xmlns:a="http://schemas.openxmlformats.org/drawingml/2006/main">
          <a:off x="3381834" y="1171653"/>
          <a:ext cx="149416" cy="173064"/>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b</a:t>
          </a:r>
          <a:endParaRPr lang="he-IL" sz="1100"/>
        </a:p>
      </cdr:txBody>
    </cdr:sp>
  </cdr:relSizeAnchor>
  <cdr:relSizeAnchor xmlns:cdr="http://schemas.openxmlformats.org/drawingml/2006/chartDrawing">
    <cdr:from>
      <cdr:x>0.86729</cdr:x>
      <cdr:y>0</cdr:y>
    </cdr:from>
    <cdr:to>
      <cdr:x>1</cdr:x>
      <cdr:y>0.13909</cdr:y>
    </cdr:to>
    <cdr:sp macro="" textlink="">
      <cdr:nvSpPr>
        <cdr:cNvPr id="7" name="TextBox 6"/>
        <cdr:cNvSpPr txBox="1"/>
      </cdr:nvSpPr>
      <cdr:spPr>
        <a:xfrm xmlns:a="http://schemas.openxmlformats.org/drawingml/2006/main">
          <a:off x="3733800" y="-315133"/>
          <a:ext cx="559896" cy="315133"/>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r"/>
          <a:r>
            <a:rPr lang="he-IL" sz="1000"/>
            <a:t>איור</a:t>
          </a:r>
          <a:r>
            <a:rPr lang="he-IL" sz="1000" baseline="0"/>
            <a:t> 2</a:t>
          </a:r>
          <a:endParaRPr lang="he-IL" sz="1000"/>
        </a:p>
      </cdr:txBody>
    </cdr:sp>
  </cdr:relSizeAnchor>
</c:userShapes>
</file>

<file path=word/drawings/drawing4.xml><?xml version="1.0" encoding="utf-8"?>
<c:userShapes xmlns:c="http://schemas.openxmlformats.org/drawingml/2006/chart">
  <cdr:relSizeAnchor xmlns:cdr="http://schemas.openxmlformats.org/drawingml/2006/chartDrawing">
    <cdr:from>
      <cdr:x>0.77503</cdr:x>
      <cdr:y>0</cdr:y>
    </cdr:from>
    <cdr:to>
      <cdr:x>1</cdr:x>
      <cdr:y>0.12311</cdr:y>
    </cdr:to>
    <cdr:sp macro="" textlink="">
      <cdr:nvSpPr>
        <cdr:cNvPr id="2" name="TextBox 1"/>
        <cdr:cNvSpPr txBox="1"/>
      </cdr:nvSpPr>
      <cdr:spPr>
        <a:xfrm xmlns:a="http://schemas.openxmlformats.org/drawingml/2006/main">
          <a:off x="2428240" y="-85725"/>
          <a:ext cx="704850" cy="252114"/>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r"/>
          <a:r>
            <a:rPr lang="he-IL" sz="1000"/>
            <a:t>איור</a:t>
          </a:r>
          <a:r>
            <a:rPr lang="he-IL" sz="1000" baseline="0"/>
            <a:t> 3. א</a:t>
          </a:r>
          <a:endParaRPr lang="he-IL" sz="1100"/>
        </a:p>
      </cdr:txBody>
    </cdr:sp>
  </cdr:relSizeAnchor>
  <cdr:relSizeAnchor xmlns:cdr="http://schemas.openxmlformats.org/drawingml/2006/chartDrawing">
    <cdr:from>
      <cdr:x>0.10032</cdr:x>
      <cdr:y>0.28837</cdr:y>
    </cdr:from>
    <cdr:to>
      <cdr:x>0.23713</cdr:x>
      <cdr:y>0.44651</cdr:y>
    </cdr:to>
    <cdr:sp macro="" textlink="">
      <cdr:nvSpPr>
        <cdr:cNvPr id="3" name="TextBox 2"/>
        <cdr:cNvSpPr txBox="1"/>
      </cdr:nvSpPr>
      <cdr:spPr>
        <a:xfrm xmlns:a="http://schemas.openxmlformats.org/drawingml/2006/main">
          <a:off x="314325" y="590550"/>
          <a:ext cx="428625" cy="32385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1"/>
        <a:lstStyle xmlns:a="http://schemas.openxmlformats.org/drawingml/2006/main"/>
        <a:p xmlns:a="http://schemas.openxmlformats.org/drawingml/2006/main">
          <a:r>
            <a:rPr lang="he-IL" sz="700"/>
            <a:t>אויבים</a:t>
          </a:r>
          <a:r>
            <a:rPr lang="he-IL" sz="700" baseline="0"/>
            <a:t> טבעיים</a:t>
          </a:r>
          <a:endParaRPr lang="he-IL" sz="700"/>
        </a:p>
      </cdr:txBody>
    </cdr:sp>
  </cdr:relSizeAnchor>
</c:userShapes>
</file>

<file path=word/drawings/drawing5.xml><?xml version="1.0" encoding="utf-8"?>
<c:userShapes xmlns:c="http://schemas.openxmlformats.org/drawingml/2006/chart">
  <cdr:relSizeAnchor xmlns:cdr="http://schemas.openxmlformats.org/drawingml/2006/chartDrawing">
    <cdr:from>
      <cdr:x>0.79575</cdr:x>
      <cdr:y>0</cdr:y>
    </cdr:from>
    <cdr:to>
      <cdr:x>1</cdr:x>
      <cdr:y>0.13956</cdr:y>
    </cdr:to>
    <cdr:sp macro="" textlink="">
      <cdr:nvSpPr>
        <cdr:cNvPr id="2" name="TextBox 1"/>
        <cdr:cNvSpPr txBox="1"/>
      </cdr:nvSpPr>
      <cdr:spPr>
        <a:xfrm xmlns:a="http://schemas.openxmlformats.org/drawingml/2006/main">
          <a:off x="2486082" y="-219075"/>
          <a:ext cx="638118" cy="28580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r"/>
          <a:r>
            <a:rPr lang="he-IL" sz="1000"/>
            <a:t>איור</a:t>
          </a:r>
          <a:r>
            <a:rPr lang="he-IL" sz="1000" baseline="0"/>
            <a:t> 3. ב</a:t>
          </a:r>
          <a:endParaRPr lang="he-IL" sz="1000"/>
        </a:p>
      </cdr:txBody>
    </cdr:sp>
  </cdr:relSizeAnchor>
</c:userShapes>
</file>

<file path=word/drawings/drawing6.xml><?xml version="1.0" encoding="utf-8"?>
<c:userShapes xmlns:c="http://schemas.openxmlformats.org/drawingml/2006/chart">
  <cdr:relSizeAnchor xmlns:cdr="http://schemas.openxmlformats.org/drawingml/2006/chartDrawing">
    <cdr:from>
      <cdr:x>0.18066</cdr:x>
      <cdr:y>0.37989</cdr:y>
    </cdr:from>
    <cdr:to>
      <cdr:x>0.28428</cdr:x>
      <cdr:y>0.51924</cdr:y>
    </cdr:to>
    <cdr:sp macro="" textlink="">
      <cdr:nvSpPr>
        <cdr:cNvPr id="2" name="TextBox 1"/>
        <cdr:cNvSpPr txBox="1"/>
      </cdr:nvSpPr>
      <cdr:spPr>
        <a:xfrm xmlns:a="http://schemas.openxmlformats.org/drawingml/2006/main">
          <a:off x="588276" y="788832"/>
          <a:ext cx="337416" cy="28934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ab</a:t>
          </a:r>
          <a:endParaRPr lang="he-IL" sz="1400"/>
        </a:p>
      </cdr:txBody>
    </cdr:sp>
  </cdr:relSizeAnchor>
  <cdr:relSizeAnchor xmlns:cdr="http://schemas.openxmlformats.org/drawingml/2006/chartDrawing">
    <cdr:from>
      <cdr:x>0</cdr:x>
      <cdr:y>0</cdr:y>
    </cdr:from>
    <cdr:to>
      <cdr:x>0.20417</cdr:x>
      <cdr:y>0.26736</cdr:y>
    </cdr:to>
    <cdr:sp macro="" textlink="">
      <cdr:nvSpPr>
        <cdr:cNvPr id="3" name="TextBox 1"/>
        <cdr:cNvSpPr txBox="1"/>
      </cdr:nvSpPr>
      <cdr:spPr>
        <a:xfrm xmlns:a="http://schemas.openxmlformats.org/drawingml/2006/main">
          <a:off x="0" y="0"/>
          <a:ext cx="933450" cy="733424"/>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he-IL" sz="1400"/>
        </a:p>
      </cdr:txBody>
    </cdr:sp>
  </cdr:relSizeAnchor>
  <cdr:relSizeAnchor xmlns:cdr="http://schemas.openxmlformats.org/drawingml/2006/chartDrawing">
    <cdr:from>
      <cdr:x>0.39508</cdr:x>
      <cdr:y>0.56292</cdr:y>
    </cdr:from>
    <cdr:to>
      <cdr:x>0.45757</cdr:x>
      <cdr:y>0.71531</cdr:y>
    </cdr:to>
    <cdr:sp macro="" textlink="">
      <cdr:nvSpPr>
        <cdr:cNvPr id="4" name="TextBox 3"/>
        <cdr:cNvSpPr txBox="1"/>
      </cdr:nvSpPr>
      <cdr:spPr>
        <a:xfrm xmlns:a="http://schemas.openxmlformats.org/drawingml/2006/main">
          <a:off x="1162803" y="1190329"/>
          <a:ext cx="183922" cy="32223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he-IL" sz="1100"/>
        </a:p>
      </cdr:txBody>
    </cdr:sp>
  </cdr:relSizeAnchor>
  <cdr:relSizeAnchor xmlns:cdr="http://schemas.openxmlformats.org/drawingml/2006/chartDrawing">
    <cdr:from>
      <cdr:x>0.60441</cdr:x>
      <cdr:y>0.25788</cdr:y>
    </cdr:from>
    <cdr:to>
      <cdr:x>0.65217</cdr:x>
      <cdr:y>0.38779</cdr:y>
    </cdr:to>
    <cdr:sp macro="" textlink="">
      <cdr:nvSpPr>
        <cdr:cNvPr id="5" name="TextBox 4"/>
        <cdr:cNvSpPr txBox="1"/>
      </cdr:nvSpPr>
      <cdr:spPr>
        <a:xfrm xmlns:a="http://schemas.openxmlformats.org/drawingml/2006/main">
          <a:off x="1968134" y="535479"/>
          <a:ext cx="155516" cy="269739"/>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he-IL" sz="1100"/>
        </a:p>
      </cdr:txBody>
    </cdr:sp>
  </cdr:relSizeAnchor>
  <cdr:relSizeAnchor xmlns:cdr="http://schemas.openxmlformats.org/drawingml/2006/chartDrawing">
    <cdr:from>
      <cdr:x>0.8018</cdr:x>
      <cdr:y>0.5501</cdr:y>
    </cdr:from>
    <cdr:to>
      <cdr:x>0.85042</cdr:x>
      <cdr:y>0.71007</cdr:y>
    </cdr:to>
    <cdr:sp macro="" textlink="">
      <cdr:nvSpPr>
        <cdr:cNvPr id="6" name="TextBox 5"/>
        <cdr:cNvSpPr txBox="1"/>
      </cdr:nvSpPr>
      <cdr:spPr>
        <a:xfrm xmlns:a="http://schemas.openxmlformats.org/drawingml/2006/main">
          <a:off x="2649087" y="866999"/>
          <a:ext cx="160620" cy="252118"/>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he-IL" sz="1100"/>
        </a:p>
      </cdr:txBody>
    </cdr:sp>
  </cdr:relSizeAnchor>
  <cdr:relSizeAnchor xmlns:cdr="http://schemas.openxmlformats.org/drawingml/2006/chartDrawing">
    <cdr:from>
      <cdr:x>0.78206</cdr:x>
      <cdr:y>0</cdr:y>
    </cdr:from>
    <cdr:to>
      <cdr:x>1</cdr:x>
      <cdr:y>0.13803</cdr:y>
    </cdr:to>
    <cdr:sp macro="" textlink="">
      <cdr:nvSpPr>
        <cdr:cNvPr id="7" name="TextBox 6"/>
        <cdr:cNvSpPr txBox="1"/>
      </cdr:nvSpPr>
      <cdr:spPr>
        <a:xfrm xmlns:a="http://schemas.openxmlformats.org/drawingml/2006/main">
          <a:off x="2297309" y="-152400"/>
          <a:ext cx="640201" cy="291784"/>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r"/>
          <a:r>
            <a:rPr lang="he-IL" sz="1000"/>
            <a:t>איור</a:t>
          </a:r>
          <a:r>
            <a:rPr lang="he-IL" sz="1000" baseline="0"/>
            <a:t> 4. א</a:t>
          </a:r>
          <a:endParaRPr lang="he-IL" sz="1000"/>
        </a:p>
      </cdr:txBody>
    </cdr:sp>
  </cdr:relSizeAnchor>
</c:userShapes>
</file>

<file path=word/drawings/drawing7.xml><?xml version="1.0" encoding="utf-8"?>
<c:userShapes xmlns:c="http://schemas.openxmlformats.org/drawingml/2006/chart">
  <cdr:relSizeAnchor xmlns:cdr="http://schemas.openxmlformats.org/drawingml/2006/chartDrawing">
    <cdr:from>
      <cdr:x>0.7767</cdr:x>
      <cdr:y>0</cdr:y>
    </cdr:from>
    <cdr:to>
      <cdr:x>1</cdr:x>
      <cdr:y>0.15086</cdr:y>
    </cdr:to>
    <cdr:sp macro="" textlink="">
      <cdr:nvSpPr>
        <cdr:cNvPr id="2" name="TextBox 1"/>
        <cdr:cNvSpPr txBox="1"/>
      </cdr:nvSpPr>
      <cdr:spPr>
        <a:xfrm xmlns:a="http://schemas.openxmlformats.org/drawingml/2006/main">
          <a:off x="2400300" y="-319001"/>
          <a:ext cx="657225" cy="31900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000"/>
            <a:t> </a:t>
          </a:r>
          <a:r>
            <a:rPr lang="he-IL" sz="1000"/>
            <a:t>איור</a:t>
          </a:r>
          <a:r>
            <a:rPr lang="he-IL" sz="1000" baseline="0"/>
            <a:t> 4. ב</a:t>
          </a:r>
          <a:endParaRPr lang="he-IL" sz="1000"/>
        </a:p>
      </cdr:txBody>
    </cdr:sp>
  </cdr:relSizeAnchor>
  <cdr:relSizeAnchor xmlns:cdr="http://schemas.openxmlformats.org/drawingml/2006/chartDrawing">
    <cdr:from>
      <cdr:x>0.85856</cdr:x>
      <cdr:y>0.14499</cdr:y>
    </cdr:from>
    <cdr:to>
      <cdr:x>0.98007</cdr:x>
      <cdr:y>0.28341</cdr:y>
    </cdr:to>
    <cdr:sp macro="" textlink="">
      <cdr:nvSpPr>
        <cdr:cNvPr id="3" name="TextBox 2"/>
        <cdr:cNvSpPr txBox="1"/>
      </cdr:nvSpPr>
      <cdr:spPr>
        <a:xfrm xmlns:a="http://schemas.openxmlformats.org/drawingml/2006/main">
          <a:off x="2528028" y="306590"/>
          <a:ext cx="357786" cy="292696"/>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NS</a:t>
          </a:r>
          <a:endParaRPr lang="he-IL" sz="1100"/>
        </a:p>
      </cdr:txBody>
    </cdr:sp>
  </cdr:relSizeAnchor>
</c:userShapes>
</file>

<file path=word/drawings/drawing8.xml><?xml version="1.0" encoding="utf-8"?>
<c:userShapes xmlns:c="http://schemas.openxmlformats.org/drawingml/2006/chart">
  <cdr:relSizeAnchor xmlns:cdr="http://schemas.openxmlformats.org/drawingml/2006/chartDrawing">
    <cdr:from>
      <cdr:x>0.19258</cdr:x>
      <cdr:y>0.41214</cdr:y>
    </cdr:from>
    <cdr:to>
      <cdr:x>0.23691</cdr:x>
      <cdr:y>0.5703</cdr:y>
    </cdr:to>
    <cdr:sp macro="" textlink="">
      <cdr:nvSpPr>
        <cdr:cNvPr id="2" name="TextBox 1"/>
        <cdr:cNvSpPr txBox="1"/>
      </cdr:nvSpPr>
      <cdr:spPr>
        <a:xfrm xmlns:a="http://schemas.openxmlformats.org/drawingml/2006/main">
          <a:off x="567175" y="871497"/>
          <a:ext cx="130544" cy="33444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he-IL" sz="1100"/>
        </a:p>
      </cdr:txBody>
    </cdr:sp>
  </cdr:relSizeAnchor>
  <cdr:relSizeAnchor xmlns:cdr="http://schemas.openxmlformats.org/drawingml/2006/chartDrawing">
    <cdr:from>
      <cdr:x>0.56323</cdr:x>
      <cdr:y>0.38197</cdr:y>
    </cdr:from>
    <cdr:to>
      <cdr:x>0.74948</cdr:x>
      <cdr:y>0.55581</cdr:y>
    </cdr:to>
    <cdr:sp macro="" textlink="">
      <cdr:nvSpPr>
        <cdr:cNvPr id="5" name="TextBox 4"/>
        <cdr:cNvSpPr txBox="1"/>
      </cdr:nvSpPr>
      <cdr:spPr>
        <a:xfrm xmlns:a="http://schemas.openxmlformats.org/drawingml/2006/main">
          <a:off x="1658783" y="807697"/>
          <a:ext cx="548532" cy="367582"/>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ab</a:t>
          </a:r>
          <a:endParaRPr lang="he-IL" sz="1100"/>
        </a:p>
      </cdr:txBody>
    </cdr:sp>
  </cdr:relSizeAnchor>
  <cdr:relSizeAnchor xmlns:cdr="http://schemas.openxmlformats.org/drawingml/2006/chartDrawing">
    <cdr:from>
      <cdr:x>0.79665</cdr:x>
      <cdr:y>0.20525</cdr:y>
    </cdr:from>
    <cdr:to>
      <cdr:x>0.843</cdr:x>
      <cdr:y>0.3326</cdr:y>
    </cdr:to>
    <cdr:sp macro="" textlink="">
      <cdr:nvSpPr>
        <cdr:cNvPr id="6" name="TextBox 5"/>
        <cdr:cNvSpPr txBox="1"/>
      </cdr:nvSpPr>
      <cdr:spPr>
        <a:xfrm xmlns:a="http://schemas.openxmlformats.org/drawingml/2006/main">
          <a:off x="2346249" y="434003"/>
          <a:ext cx="136486" cy="269301"/>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he-IL" sz="1100"/>
        </a:p>
      </cdr:txBody>
    </cdr:sp>
  </cdr:relSizeAnchor>
  <cdr:relSizeAnchor xmlns:cdr="http://schemas.openxmlformats.org/drawingml/2006/chartDrawing">
    <cdr:from>
      <cdr:x>0.35822</cdr:x>
      <cdr:y>0.30383</cdr:y>
    </cdr:from>
    <cdr:to>
      <cdr:x>0.5119</cdr:x>
      <cdr:y>0.4514</cdr:y>
    </cdr:to>
    <cdr:sp macro="" textlink="">
      <cdr:nvSpPr>
        <cdr:cNvPr id="7" name="TextBox 1"/>
        <cdr:cNvSpPr txBox="1"/>
      </cdr:nvSpPr>
      <cdr:spPr>
        <a:xfrm xmlns:a="http://schemas.openxmlformats.org/drawingml/2006/main">
          <a:off x="1054992" y="642474"/>
          <a:ext cx="452607" cy="312032"/>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ab</a:t>
          </a:r>
          <a:endParaRPr lang="he-IL" sz="1100"/>
        </a:p>
      </cdr:txBody>
    </cdr:sp>
  </cdr:relSizeAnchor>
  <cdr:relSizeAnchor xmlns:cdr="http://schemas.openxmlformats.org/drawingml/2006/chartDrawing">
    <cdr:from>
      <cdr:x>0.78277</cdr:x>
      <cdr:y>0</cdr:y>
    </cdr:from>
    <cdr:to>
      <cdr:x>1</cdr:x>
      <cdr:y>0.12504</cdr:y>
    </cdr:to>
    <cdr:sp macro="" textlink="">
      <cdr:nvSpPr>
        <cdr:cNvPr id="8" name="TextBox 7"/>
        <cdr:cNvSpPr txBox="1"/>
      </cdr:nvSpPr>
      <cdr:spPr>
        <a:xfrm xmlns:a="http://schemas.openxmlformats.org/drawingml/2006/main">
          <a:off x="2303868" y="-331078"/>
          <a:ext cx="639357" cy="264403"/>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he-IL" sz="1000"/>
            <a:t>איור</a:t>
          </a:r>
          <a:r>
            <a:rPr lang="he-IL" sz="1000" baseline="0"/>
            <a:t> 4. ד</a:t>
          </a:r>
          <a:endParaRPr lang="he-IL" sz="1000"/>
        </a:p>
      </cdr:txBody>
    </cdr:sp>
  </cdr:relSizeAnchor>
</c:userShapes>
</file>

<file path=word/drawings/drawing9.xml><?xml version="1.0" encoding="utf-8"?>
<c:userShapes xmlns:c="http://schemas.openxmlformats.org/drawingml/2006/chart">
  <cdr:relSizeAnchor xmlns:cdr="http://schemas.openxmlformats.org/drawingml/2006/chartDrawing">
    <cdr:from>
      <cdr:x>0.41535</cdr:x>
      <cdr:y>0.27498</cdr:y>
    </cdr:from>
    <cdr:to>
      <cdr:x>0.48654</cdr:x>
      <cdr:y>0.41464</cdr:y>
    </cdr:to>
    <cdr:sp macro="" textlink="">
      <cdr:nvSpPr>
        <cdr:cNvPr id="2" name="TextBox 1"/>
        <cdr:cNvSpPr txBox="1"/>
      </cdr:nvSpPr>
      <cdr:spPr>
        <a:xfrm xmlns:a="http://schemas.openxmlformats.org/drawingml/2006/main" flipH="1">
          <a:off x="1223260" y="581449"/>
          <a:ext cx="209659" cy="295322"/>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a</a:t>
          </a:r>
          <a:endParaRPr lang="he-IL" sz="1100"/>
        </a:p>
      </cdr:txBody>
    </cdr:sp>
  </cdr:relSizeAnchor>
  <cdr:relSizeAnchor xmlns:cdr="http://schemas.openxmlformats.org/drawingml/2006/chartDrawing">
    <cdr:from>
      <cdr:x>0.21548</cdr:x>
      <cdr:y>0.55586</cdr:y>
    </cdr:from>
    <cdr:to>
      <cdr:x>0.32869</cdr:x>
      <cdr:y>0.7028</cdr:y>
    </cdr:to>
    <cdr:sp macro="" textlink="">
      <cdr:nvSpPr>
        <cdr:cNvPr id="3" name="TextBox 2"/>
        <cdr:cNvSpPr txBox="1"/>
      </cdr:nvSpPr>
      <cdr:spPr>
        <a:xfrm xmlns:a="http://schemas.openxmlformats.org/drawingml/2006/main">
          <a:off x="634627" y="1175401"/>
          <a:ext cx="333397" cy="310707"/>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100"/>
            <a:t>b</a:t>
          </a:r>
          <a:endParaRPr lang="he-IL" sz="1100"/>
        </a:p>
      </cdr:txBody>
    </cdr:sp>
  </cdr:relSizeAnchor>
  <cdr:relSizeAnchor xmlns:cdr="http://schemas.openxmlformats.org/drawingml/2006/chartDrawing">
    <cdr:from>
      <cdr:x>0.6046</cdr:x>
      <cdr:y>0.39731</cdr:y>
    </cdr:from>
    <cdr:to>
      <cdr:x>0.69627</cdr:x>
      <cdr:y>0.52024</cdr:y>
    </cdr:to>
    <cdr:sp macro="" textlink="">
      <cdr:nvSpPr>
        <cdr:cNvPr id="4" name="TextBox 1"/>
        <cdr:cNvSpPr txBox="1"/>
      </cdr:nvSpPr>
      <cdr:spPr>
        <a:xfrm xmlns:a="http://schemas.openxmlformats.org/drawingml/2006/main">
          <a:off x="1780618" y="840131"/>
          <a:ext cx="269979" cy="259936"/>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b</a:t>
          </a:r>
          <a:endParaRPr lang="he-IL" sz="1100"/>
        </a:p>
      </cdr:txBody>
    </cdr:sp>
  </cdr:relSizeAnchor>
  <cdr:relSizeAnchor xmlns:cdr="http://schemas.openxmlformats.org/drawingml/2006/chartDrawing">
    <cdr:from>
      <cdr:x>0.78922</cdr:x>
      <cdr:y>0.39495</cdr:y>
    </cdr:from>
    <cdr:to>
      <cdr:x>0.88088</cdr:x>
      <cdr:y>0.48522</cdr:y>
    </cdr:to>
    <cdr:sp macro="" textlink="">
      <cdr:nvSpPr>
        <cdr:cNvPr id="5" name="TextBox 1"/>
        <cdr:cNvSpPr txBox="1"/>
      </cdr:nvSpPr>
      <cdr:spPr>
        <a:xfrm xmlns:a="http://schemas.openxmlformats.org/drawingml/2006/main">
          <a:off x="2324349" y="835148"/>
          <a:ext cx="269951" cy="190880"/>
        </a:xfrm>
        <a:prstGeom xmlns:a="http://schemas.openxmlformats.org/drawingml/2006/main" prst="rect">
          <a:avLst/>
        </a:prstGeom>
      </cdr:spPr>
      <cdr:txBody>
        <a:bodyPr xmlns:a="http://schemas.openxmlformats.org/drawingml/2006/main" wrap="square" rtlCol="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b</a:t>
          </a:r>
          <a:endParaRPr lang="he-IL" sz="1100"/>
        </a:p>
      </cdr:txBody>
    </cdr:sp>
  </cdr:relSizeAnchor>
  <cdr:relSizeAnchor xmlns:cdr="http://schemas.openxmlformats.org/drawingml/2006/chartDrawing">
    <cdr:from>
      <cdr:x>0.75803</cdr:x>
      <cdr:y>0</cdr:y>
    </cdr:from>
    <cdr:to>
      <cdr:x>1</cdr:x>
      <cdr:y>0.13163</cdr:y>
    </cdr:to>
    <cdr:sp macro="" textlink="">
      <cdr:nvSpPr>
        <cdr:cNvPr id="6" name="TextBox 5"/>
        <cdr:cNvSpPr txBox="1"/>
      </cdr:nvSpPr>
      <cdr:spPr>
        <a:xfrm xmlns:a="http://schemas.openxmlformats.org/drawingml/2006/main">
          <a:off x="2231061" y="-278338"/>
          <a:ext cx="712164" cy="278338"/>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r"/>
          <a:r>
            <a:rPr lang="he-IL" sz="1000"/>
            <a:t>איור</a:t>
          </a:r>
          <a:r>
            <a:rPr lang="he-IL" sz="1000" baseline="0"/>
            <a:t> 4. ג</a:t>
          </a:r>
          <a:endParaRPr lang="he-IL"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316D99A434944AE11AC562F198579" ma:contentTypeVersion="3" ma:contentTypeDescription="Create a new document." ma:contentTypeScope="" ma:versionID="22a11a4ff50be6aa783507bd80acf0b9">
  <xsd:schema xmlns:xsd="http://www.w3.org/2001/XMLSchema" xmlns:xs="http://www.w3.org/2001/XMLSchema" xmlns:p="http://schemas.microsoft.com/office/2006/metadata/properties" xmlns:ns1="http://schemas.microsoft.com/sharepoint/v3" xmlns:ns2="da523e6f-5b78-4ec2-93de-847f55d4e0b0" targetNamespace="http://schemas.microsoft.com/office/2006/metadata/properties" ma:root="true" ma:fieldsID="5e8aee91a6530919bf6e62c25545395a" ns1:_="" ns2:_="">
    <xsd:import namespace="http://schemas.microsoft.com/sharepoint/v3"/>
    <xsd:import namespace="da523e6f-5b78-4ec2-93de-847f55d4e0b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23e6f-5b78-4ec2-93de-847f55d4e0b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BF701-9632-4400-90A6-27ED2EDBD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23e6f-5b78-4ec2-93de-847f55d4e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09DD0-4111-4738-AC08-7DEDF36642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7C13FD6-31D2-4C8F-AF5A-FB8A09165E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5542</Words>
  <Characters>27715</Characters>
  <Application>Microsoft Office Word</Application>
  <DocSecurity>0</DocSecurity>
  <Lines>230</Lines>
  <Paragraphs>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רז עמיתי-פרייס</cp:lastModifiedBy>
  <cp:revision>2</cp:revision>
  <dcterms:created xsi:type="dcterms:W3CDTF">2017-11-17T07:06:00Z</dcterms:created>
  <dcterms:modified xsi:type="dcterms:W3CDTF">2017-11-17T07:06:00Z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0x010100A19316D99A434944AE11AC562F198579</vt:lpwstr>
  </property>
</Properties>
</file>