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8F44F" w14:textId="1550FEA6" w:rsidR="00586DE8" w:rsidRPr="00BB0EC7" w:rsidRDefault="00586DE8" w:rsidP="00C4495E">
      <w:pPr>
        <w:pStyle w:val="ad"/>
        <w:jc w:val="center"/>
        <w:rPr>
          <w:rFonts w:asciiTheme="minorBidi" w:hAnsiTheme="minorBidi" w:cstheme="minorBidi"/>
          <w:sz w:val="52"/>
          <w:szCs w:val="52"/>
          <w:rtl/>
        </w:rPr>
      </w:pPr>
      <w:bookmarkStart w:id="0" w:name="_GoBack"/>
      <w:bookmarkEnd w:id="0"/>
      <w:r w:rsidRPr="00BB0EC7">
        <w:rPr>
          <w:rFonts w:asciiTheme="minorBidi" w:hAnsiTheme="minorBidi" w:cstheme="minorBidi"/>
          <w:sz w:val="52"/>
          <w:szCs w:val="52"/>
          <w:rtl/>
        </w:rPr>
        <w:t xml:space="preserve">יחסי הגומלין בין מקורות </w:t>
      </w:r>
      <w:r w:rsidR="00A030B9" w:rsidRPr="00BB0EC7">
        <w:rPr>
          <w:rFonts w:asciiTheme="minorBidi" w:hAnsiTheme="minorBidi" w:cstheme="minorBidi"/>
          <w:sz w:val="52"/>
          <w:szCs w:val="52"/>
          <w:rtl/>
        </w:rPr>
        <w:t>ה</w:t>
      </w:r>
      <w:r w:rsidR="002A4B56" w:rsidRPr="00BB0EC7">
        <w:rPr>
          <w:rFonts w:asciiTheme="minorBidi" w:hAnsiTheme="minorBidi" w:cstheme="minorBidi"/>
          <w:sz w:val="52"/>
          <w:szCs w:val="52"/>
          <w:rtl/>
        </w:rPr>
        <w:t>מ</w:t>
      </w:r>
      <w:r w:rsidR="00A030B9" w:rsidRPr="00BB0EC7">
        <w:rPr>
          <w:rFonts w:asciiTheme="minorBidi" w:hAnsiTheme="minorBidi" w:cstheme="minorBidi"/>
          <w:sz w:val="52"/>
          <w:szCs w:val="52"/>
          <w:rtl/>
        </w:rPr>
        <w:t>ידע</w:t>
      </w:r>
      <w:r w:rsidRPr="00BB0EC7">
        <w:rPr>
          <w:rFonts w:asciiTheme="minorBidi" w:hAnsiTheme="minorBidi" w:cstheme="minorBidi"/>
          <w:sz w:val="52"/>
          <w:szCs w:val="52"/>
          <w:rtl/>
        </w:rPr>
        <w:t xml:space="preserve">, </w:t>
      </w:r>
      <w:r w:rsidR="00A030B9" w:rsidRPr="00BB0EC7">
        <w:rPr>
          <w:rFonts w:asciiTheme="minorBidi" w:hAnsiTheme="minorBidi" w:cstheme="minorBidi"/>
          <w:sz w:val="52"/>
          <w:szCs w:val="52"/>
          <w:rtl/>
        </w:rPr>
        <w:t>ה</w:t>
      </w:r>
      <w:r w:rsidRPr="00BB0EC7">
        <w:rPr>
          <w:rFonts w:asciiTheme="minorBidi" w:hAnsiTheme="minorBidi" w:cstheme="minorBidi"/>
          <w:sz w:val="52"/>
          <w:szCs w:val="52"/>
          <w:rtl/>
        </w:rPr>
        <w:t xml:space="preserve">עמדות </w:t>
      </w:r>
      <w:r w:rsidR="00A030B9" w:rsidRPr="00BB0EC7">
        <w:rPr>
          <w:rFonts w:asciiTheme="minorBidi" w:hAnsiTheme="minorBidi" w:cstheme="minorBidi"/>
          <w:sz w:val="52"/>
          <w:szCs w:val="52"/>
          <w:rtl/>
        </w:rPr>
        <w:t>ה</w:t>
      </w:r>
      <w:r w:rsidRPr="00BB0EC7">
        <w:rPr>
          <w:rFonts w:asciiTheme="minorBidi" w:hAnsiTheme="minorBidi" w:cstheme="minorBidi"/>
          <w:sz w:val="52"/>
          <w:szCs w:val="52"/>
          <w:rtl/>
        </w:rPr>
        <w:t>סביבתיות ו</w:t>
      </w:r>
      <w:r w:rsidR="00A030B9" w:rsidRPr="00BB0EC7">
        <w:rPr>
          <w:rFonts w:asciiTheme="minorBidi" w:hAnsiTheme="minorBidi" w:cstheme="minorBidi"/>
          <w:sz w:val="52"/>
          <w:szCs w:val="52"/>
          <w:rtl/>
        </w:rPr>
        <w:t>ה</w:t>
      </w:r>
      <w:r w:rsidRPr="00BB0EC7">
        <w:rPr>
          <w:rFonts w:asciiTheme="minorBidi" w:hAnsiTheme="minorBidi" w:cstheme="minorBidi"/>
          <w:sz w:val="52"/>
          <w:szCs w:val="52"/>
          <w:rtl/>
        </w:rPr>
        <w:t>בחירה ב</w:t>
      </w:r>
      <w:r w:rsidR="00375C08">
        <w:rPr>
          <w:rFonts w:asciiTheme="minorBidi" w:hAnsiTheme="minorBidi" w:cstheme="minorBidi" w:hint="cs"/>
          <w:sz w:val="52"/>
          <w:szCs w:val="52"/>
          <w:rtl/>
        </w:rPr>
        <w:t>נוהג</w:t>
      </w:r>
      <w:r w:rsidR="00CB64E7">
        <w:rPr>
          <w:rFonts w:asciiTheme="minorBidi" w:hAnsiTheme="minorBidi" w:cstheme="minorBidi" w:hint="cs"/>
          <w:sz w:val="52"/>
          <w:szCs w:val="52"/>
          <w:rtl/>
        </w:rPr>
        <w:t xml:space="preserve"> </w:t>
      </w:r>
      <w:r w:rsidRPr="00BB0EC7">
        <w:rPr>
          <w:rFonts w:asciiTheme="minorBidi" w:hAnsiTheme="minorBidi" w:cstheme="minorBidi"/>
          <w:sz w:val="52"/>
          <w:szCs w:val="52"/>
          <w:rtl/>
        </w:rPr>
        <w:t>סביבתי</w:t>
      </w:r>
      <w:r w:rsidR="005D24C7" w:rsidRPr="00BB0EC7">
        <w:rPr>
          <w:rFonts w:asciiTheme="minorBidi" w:hAnsiTheme="minorBidi" w:cstheme="minorBidi"/>
          <w:sz w:val="52"/>
          <w:szCs w:val="52"/>
          <w:rtl/>
        </w:rPr>
        <w:t xml:space="preserve"> בקרב חקלאים</w:t>
      </w:r>
    </w:p>
    <w:p w14:paraId="79B63CBC" w14:textId="77777777" w:rsidR="005D24C7" w:rsidRPr="00BB0EC7" w:rsidRDefault="005D24C7" w:rsidP="005D24C7">
      <w:pPr>
        <w:rPr>
          <w:rFonts w:asciiTheme="minorBidi" w:hAnsiTheme="minorBidi"/>
          <w:rtl/>
        </w:rPr>
      </w:pPr>
    </w:p>
    <w:p w14:paraId="58378474" w14:textId="74A8B77C" w:rsidR="00586DE8" w:rsidRPr="00BB0EC7" w:rsidRDefault="00375C08" w:rsidP="00AE53AB">
      <w:pPr>
        <w:pStyle w:val="ad"/>
        <w:jc w:val="center"/>
        <w:rPr>
          <w:rFonts w:asciiTheme="minorBidi" w:hAnsiTheme="minorBidi" w:cstheme="minorBidi"/>
          <w:sz w:val="36"/>
          <w:szCs w:val="36"/>
          <w:rtl/>
        </w:rPr>
      </w:pPr>
      <w:r>
        <w:rPr>
          <w:rFonts w:asciiTheme="minorBidi" w:hAnsiTheme="minorBidi" w:cstheme="minorBidi" w:hint="cs"/>
          <w:sz w:val="36"/>
          <w:szCs w:val="36"/>
          <w:rtl/>
        </w:rPr>
        <w:t>חקר ה</w:t>
      </w:r>
      <w:r w:rsidR="00586DE8" w:rsidRPr="00BB0EC7">
        <w:rPr>
          <w:rFonts w:asciiTheme="minorBidi" w:hAnsiTheme="minorBidi" w:cstheme="minorBidi"/>
          <w:sz w:val="36"/>
          <w:szCs w:val="36"/>
          <w:rtl/>
        </w:rPr>
        <w:t>מקרה של מגדלי הפלפל בערבה</w:t>
      </w:r>
    </w:p>
    <w:p w14:paraId="7406B7EE" w14:textId="77777777" w:rsidR="005D24C7" w:rsidRPr="00BB0EC7" w:rsidRDefault="005D24C7" w:rsidP="005D24C7">
      <w:pPr>
        <w:rPr>
          <w:rFonts w:asciiTheme="minorBidi" w:hAnsiTheme="minorBidi"/>
          <w:rtl/>
        </w:rPr>
      </w:pPr>
    </w:p>
    <w:p w14:paraId="3203986D" w14:textId="53D07522" w:rsidR="00A45F99" w:rsidRPr="00BB0EC7" w:rsidRDefault="00B86ED3" w:rsidP="005D395A">
      <w:pPr>
        <w:spacing w:line="360" w:lineRule="auto"/>
        <w:rPr>
          <w:rFonts w:asciiTheme="minorBidi" w:hAnsiTheme="minorBidi"/>
          <w:b/>
          <w:bCs/>
          <w:sz w:val="24"/>
          <w:szCs w:val="24"/>
          <w:vertAlign w:val="superscript"/>
          <w:rtl/>
          <w:lang w:val="en-GB"/>
        </w:rPr>
      </w:pPr>
      <w:r w:rsidRPr="00BB0EC7">
        <w:rPr>
          <w:rFonts w:asciiTheme="minorBidi" w:hAnsiTheme="minorBidi"/>
          <w:sz w:val="24"/>
          <w:szCs w:val="24"/>
          <w:rtl/>
        </w:rPr>
        <w:t>צרויה שבח</w:t>
      </w:r>
      <w:r w:rsidR="00A45F99" w:rsidRPr="00BB0EC7">
        <w:rPr>
          <w:rFonts w:asciiTheme="minorBidi" w:hAnsiTheme="minorBidi"/>
          <w:sz w:val="24"/>
          <w:szCs w:val="24"/>
          <w:rtl/>
        </w:rPr>
        <w:t xml:space="preserve">, </w:t>
      </w:r>
      <w:r w:rsidR="00A45F99" w:rsidRPr="00BB0EC7">
        <w:rPr>
          <w:rFonts w:asciiTheme="minorBidi" w:hAnsiTheme="minorBidi"/>
          <w:rtl/>
        </w:rPr>
        <w:t>בית הספר ללימודי הסביבה</w:t>
      </w:r>
      <w:r w:rsidR="005D395A">
        <w:rPr>
          <w:rFonts w:asciiTheme="minorBidi" w:hAnsiTheme="minorBidi" w:hint="cs"/>
          <w:rtl/>
        </w:rPr>
        <w:t xml:space="preserve"> ע"ש פורטר</w:t>
      </w:r>
      <w:r w:rsidR="00A45F99" w:rsidRPr="00BB0EC7">
        <w:rPr>
          <w:rFonts w:asciiTheme="minorBidi" w:hAnsiTheme="minorBidi"/>
          <w:rtl/>
        </w:rPr>
        <w:t>, אוניברסיטת תל</w:t>
      </w:r>
      <w:r w:rsidR="00BB0EC7" w:rsidRPr="00BB0EC7">
        <w:rPr>
          <w:rFonts w:asciiTheme="minorBidi" w:hAnsiTheme="minorBidi" w:hint="cs"/>
          <w:rtl/>
        </w:rPr>
        <w:t>-</w:t>
      </w:r>
      <w:r w:rsidR="00A45F99" w:rsidRPr="00BB0EC7">
        <w:rPr>
          <w:rFonts w:asciiTheme="minorBidi" w:hAnsiTheme="minorBidi"/>
          <w:rtl/>
        </w:rPr>
        <w:t>אביב</w:t>
      </w:r>
    </w:p>
    <w:p w14:paraId="624A6C5E" w14:textId="1E6064A2" w:rsidR="00A45F99" w:rsidRPr="00BB0EC7" w:rsidRDefault="00B86ED3" w:rsidP="00D834BB">
      <w:pPr>
        <w:spacing w:line="360" w:lineRule="auto"/>
        <w:rPr>
          <w:rFonts w:asciiTheme="minorBidi" w:hAnsiTheme="minorBidi"/>
          <w:b/>
          <w:bCs/>
          <w:sz w:val="24"/>
          <w:szCs w:val="24"/>
          <w:rtl/>
        </w:rPr>
      </w:pPr>
      <w:r w:rsidRPr="00BB0EC7">
        <w:rPr>
          <w:rFonts w:asciiTheme="minorBidi" w:hAnsiTheme="minorBidi"/>
          <w:sz w:val="24"/>
          <w:szCs w:val="24"/>
          <w:rtl/>
        </w:rPr>
        <w:t xml:space="preserve">ענת </w:t>
      </w:r>
      <w:r w:rsidR="00B67C47" w:rsidRPr="00BB0EC7">
        <w:rPr>
          <w:rFonts w:asciiTheme="minorBidi" w:hAnsiTheme="minorBidi"/>
          <w:sz w:val="24"/>
          <w:szCs w:val="24"/>
          <w:rtl/>
        </w:rPr>
        <w:t xml:space="preserve">(מנס) </w:t>
      </w:r>
      <w:r w:rsidRPr="00BB0EC7">
        <w:rPr>
          <w:rFonts w:asciiTheme="minorBidi" w:hAnsiTheme="minorBidi"/>
          <w:sz w:val="24"/>
          <w:szCs w:val="24"/>
          <w:rtl/>
        </w:rPr>
        <w:t>צ'צ'יק</w:t>
      </w:r>
      <w:r w:rsidR="00A45F99" w:rsidRPr="00BB0EC7">
        <w:rPr>
          <w:rFonts w:asciiTheme="minorBidi" w:hAnsiTheme="minorBidi"/>
          <w:sz w:val="24"/>
          <w:szCs w:val="24"/>
          <w:rtl/>
        </w:rPr>
        <w:t>,</w:t>
      </w:r>
      <w:r w:rsidR="00A45F99" w:rsidRPr="00BB0EC7">
        <w:rPr>
          <w:rFonts w:asciiTheme="minorBidi" w:hAnsiTheme="minorBidi"/>
          <w:b/>
          <w:bCs/>
          <w:sz w:val="24"/>
          <w:szCs w:val="24"/>
          <w:rtl/>
        </w:rPr>
        <w:t xml:space="preserve"> </w:t>
      </w:r>
      <w:r w:rsidR="00A45F99" w:rsidRPr="00BB0EC7">
        <w:rPr>
          <w:rFonts w:asciiTheme="minorBidi" w:hAnsiTheme="minorBidi"/>
          <w:rtl/>
        </w:rPr>
        <w:t>הפקולטה לניהול ע"ש גילפורד גלייזר, אוניברסיטת בן</w:t>
      </w:r>
      <w:r w:rsidR="00BB0EC7" w:rsidRPr="00BB0EC7">
        <w:rPr>
          <w:rFonts w:asciiTheme="minorBidi" w:hAnsiTheme="minorBidi" w:hint="cs"/>
          <w:rtl/>
        </w:rPr>
        <w:t>-</w:t>
      </w:r>
      <w:r w:rsidR="00A45F99" w:rsidRPr="00BB0EC7">
        <w:rPr>
          <w:rFonts w:asciiTheme="minorBidi" w:hAnsiTheme="minorBidi"/>
          <w:rtl/>
        </w:rPr>
        <w:t>גוריון בנגב</w:t>
      </w:r>
    </w:p>
    <w:p w14:paraId="68DCEA07" w14:textId="7301645A" w:rsidR="004049D3" w:rsidRPr="00BB0EC7" w:rsidRDefault="00B86ED3" w:rsidP="00BB0EC7">
      <w:pPr>
        <w:spacing w:line="360" w:lineRule="auto"/>
        <w:rPr>
          <w:rFonts w:asciiTheme="minorBidi" w:hAnsiTheme="minorBidi"/>
          <w:b/>
          <w:bCs/>
          <w:sz w:val="24"/>
          <w:szCs w:val="24"/>
          <w:rtl/>
        </w:rPr>
      </w:pPr>
      <w:r w:rsidRPr="00BB0EC7">
        <w:rPr>
          <w:rFonts w:asciiTheme="minorBidi" w:hAnsiTheme="minorBidi"/>
          <w:sz w:val="24"/>
          <w:szCs w:val="24"/>
          <w:rtl/>
        </w:rPr>
        <w:t>ורד בלאס</w:t>
      </w:r>
      <w:r w:rsidR="00A45F99" w:rsidRPr="00BB0EC7">
        <w:rPr>
          <w:rFonts w:asciiTheme="minorBidi" w:hAnsiTheme="minorBidi"/>
          <w:sz w:val="24"/>
          <w:szCs w:val="24"/>
          <w:rtl/>
        </w:rPr>
        <w:t>,</w:t>
      </w:r>
      <w:r w:rsidR="00A45F99" w:rsidRPr="00BB0EC7">
        <w:rPr>
          <w:rFonts w:asciiTheme="minorBidi" w:hAnsiTheme="minorBidi"/>
          <w:b/>
          <w:bCs/>
          <w:sz w:val="24"/>
          <w:szCs w:val="24"/>
          <w:rtl/>
        </w:rPr>
        <w:t xml:space="preserve"> </w:t>
      </w:r>
      <w:r w:rsidR="004049D3" w:rsidRPr="00BB0EC7">
        <w:rPr>
          <w:rFonts w:asciiTheme="minorBidi" w:hAnsiTheme="minorBidi"/>
          <w:rtl/>
        </w:rPr>
        <w:t>הפקולטה לניהול על שם קולר, אוניברסיטת תל</w:t>
      </w:r>
      <w:r w:rsidR="00BB0EC7" w:rsidRPr="00BB0EC7">
        <w:rPr>
          <w:rFonts w:asciiTheme="minorBidi" w:hAnsiTheme="minorBidi" w:hint="cs"/>
          <w:rtl/>
        </w:rPr>
        <w:t>-</w:t>
      </w:r>
      <w:r w:rsidR="004049D3" w:rsidRPr="00BB0EC7">
        <w:rPr>
          <w:rFonts w:asciiTheme="minorBidi" w:hAnsiTheme="minorBidi"/>
          <w:rtl/>
        </w:rPr>
        <w:t>אביב</w:t>
      </w:r>
    </w:p>
    <w:p w14:paraId="040D2540" w14:textId="77777777" w:rsidR="00220454" w:rsidRPr="00BB0EC7" w:rsidRDefault="00220454" w:rsidP="00220454">
      <w:pPr>
        <w:pStyle w:val="ab"/>
        <w:keepNext/>
        <w:jc w:val="center"/>
        <w:rPr>
          <w:rFonts w:asciiTheme="minorBidi" w:hAnsiTheme="minorBidi"/>
          <w:color w:val="auto"/>
        </w:rPr>
      </w:pPr>
      <w:r w:rsidRPr="00BB0EC7">
        <w:rPr>
          <w:rFonts w:asciiTheme="minorBidi" w:hAnsiTheme="minorBidi"/>
          <w:noProof/>
          <w:color w:val="auto"/>
          <w:rtl/>
        </w:rPr>
        <w:drawing>
          <wp:inline distT="0" distB="0" distL="0" distR="0" wp14:anchorId="1BD6A805" wp14:editId="7BE27DCD">
            <wp:extent cx="2994060" cy="2562225"/>
            <wp:effectExtent l="0" t="0" r="0" b="0"/>
            <wp:docPr id="5" name="Picture 5" descr="C:\Users\lenovo\Downloads\pil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pilp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11018" cy="2576737"/>
                    </a:xfrm>
                    <a:prstGeom prst="rect">
                      <a:avLst/>
                    </a:prstGeom>
                    <a:noFill/>
                    <a:ln>
                      <a:noFill/>
                    </a:ln>
                  </pic:spPr>
                </pic:pic>
              </a:graphicData>
            </a:graphic>
          </wp:inline>
        </w:drawing>
      </w:r>
    </w:p>
    <w:p w14:paraId="075ACB04" w14:textId="3791CF89" w:rsidR="00220454" w:rsidRPr="00BB0EC7" w:rsidRDefault="00F103F0" w:rsidP="00EE519B">
      <w:pPr>
        <w:pStyle w:val="aa"/>
        <w:jc w:val="center"/>
        <w:rPr>
          <w:rFonts w:asciiTheme="minorBidi" w:hAnsiTheme="minorBidi"/>
          <w:color w:val="auto"/>
          <w:rtl/>
        </w:rPr>
      </w:pPr>
      <w:r w:rsidRPr="00BB0EC7">
        <w:rPr>
          <w:rFonts w:asciiTheme="minorBidi" w:hAnsiTheme="minorBidi"/>
          <w:noProof/>
          <w:color w:val="auto"/>
          <w:rtl/>
        </w:rPr>
        <w:t>פלפלים בערבה</w:t>
      </w:r>
      <w:r w:rsidR="00375C08">
        <w:rPr>
          <w:rFonts w:asciiTheme="minorBidi" w:hAnsiTheme="minorBidi" w:hint="cs"/>
          <w:noProof/>
          <w:color w:val="auto"/>
          <w:rtl/>
        </w:rPr>
        <w:t xml:space="preserve"> </w:t>
      </w:r>
      <w:r w:rsidR="00375C08">
        <w:rPr>
          <w:rFonts w:hint="cs"/>
          <w:rtl/>
        </w:rPr>
        <w:t>|</w:t>
      </w:r>
      <w:r w:rsidR="00220454" w:rsidRPr="00BB0EC7">
        <w:rPr>
          <w:rFonts w:asciiTheme="minorBidi" w:hAnsiTheme="minorBidi"/>
          <w:noProof/>
          <w:color w:val="auto"/>
          <w:rtl/>
        </w:rPr>
        <w:t xml:space="preserve"> צ</w:t>
      </w:r>
      <w:r w:rsidR="00375C08">
        <w:rPr>
          <w:rFonts w:asciiTheme="minorBidi" w:hAnsiTheme="minorBidi" w:hint="cs"/>
          <w:noProof/>
          <w:color w:val="auto"/>
          <w:rtl/>
        </w:rPr>
        <w:t>י</w:t>
      </w:r>
      <w:r w:rsidR="00220454" w:rsidRPr="00BB0EC7">
        <w:rPr>
          <w:rFonts w:asciiTheme="minorBidi" w:hAnsiTheme="minorBidi"/>
          <w:noProof/>
          <w:color w:val="auto"/>
          <w:rtl/>
        </w:rPr>
        <w:t>ל</w:t>
      </w:r>
      <w:r w:rsidR="00375C08">
        <w:rPr>
          <w:rFonts w:asciiTheme="minorBidi" w:hAnsiTheme="minorBidi" w:hint="cs"/>
          <w:noProof/>
          <w:color w:val="auto"/>
          <w:rtl/>
        </w:rPr>
        <w:t>ום</w:t>
      </w:r>
      <w:r w:rsidR="00220454" w:rsidRPr="00BB0EC7">
        <w:rPr>
          <w:rFonts w:asciiTheme="minorBidi" w:hAnsiTheme="minorBidi"/>
          <w:noProof/>
          <w:color w:val="auto"/>
          <w:rtl/>
        </w:rPr>
        <w:t>: מיכל כהן</w:t>
      </w:r>
    </w:p>
    <w:p w14:paraId="2A8CA59C" w14:textId="77777777" w:rsidR="008938F7" w:rsidRPr="00BB0EC7" w:rsidRDefault="008938F7" w:rsidP="007C41A3">
      <w:pPr>
        <w:pStyle w:val="1"/>
        <w:bidi/>
        <w:rPr>
          <w:rFonts w:asciiTheme="minorBidi" w:hAnsiTheme="minorBidi"/>
          <w:rtl/>
        </w:rPr>
      </w:pPr>
      <w:r w:rsidRPr="00BB0EC7">
        <w:rPr>
          <w:rFonts w:asciiTheme="minorBidi" w:hAnsiTheme="minorBidi"/>
          <w:rtl/>
          <w:lang w:bidi="he-IL"/>
        </w:rPr>
        <w:t>רקע</w:t>
      </w:r>
    </w:p>
    <w:p w14:paraId="1E1EAA2E" w14:textId="00F6D734" w:rsidR="00661356" w:rsidRPr="00BB0EC7" w:rsidRDefault="000054CC" w:rsidP="00EE519B">
      <w:pPr>
        <w:spacing w:line="360" w:lineRule="auto"/>
        <w:jc w:val="both"/>
        <w:rPr>
          <w:rFonts w:asciiTheme="minorBidi" w:eastAsia="Times New Roman" w:hAnsiTheme="minorBidi"/>
          <w:sz w:val="24"/>
          <w:szCs w:val="24"/>
          <w:shd w:val="clear" w:color="auto" w:fill="FFFFFF"/>
          <w:rtl/>
        </w:rPr>
      </w:pPr>
      <w:r w:rsidRPr="00BB0EC7">
        <w:rPr>
          <w:rFonts w:asciiTheme="minorBidi" w:eastAsia="Times New Roman" w:hAnsiTheme="minorBidi"/>
          <w:sz w:val="24"/>
          <w:szCs w:val="24"/>
          <w:shd w:val="clear" w:color="auto" w:fill="FFFFFF"/>
          <w:rtl/>
        </w:rPr>
        <w:t>מקורות המידע</w:t>
      </w:r>
      <w:r w:rsidR="005D24C7" w:rsidRPr="00BB0EC7">
        <w:rPr>
          <w:rFonts w:asciiTheme="minorBidi" w:eastAsia="Times New Roman" w:hAnsiTheme="minorBidi"/>
          <w:sz w:val="24"/>
          <w:szCs w:val="24"/>
          <w:shd w:val="clear" w:color="auto" w:fill="FFFFFF"/>
          <w:rtl/>
        </w:rPr>
        <w:t xml:space="preserve"> הזמינים ל</w:t>
      </w:r>
      <w:r w:rsidRPr="00BB0EC7">
        <w:rPr>
          <w:rFonts w:asciiTheme="minorBidi" w:eastAsia="Times New Roman" w:hAnsiTheme="minorBidi"/>
          <w:sz w:val="24"/>
          <w:szCs w:val="24"/>
          <w:shd w:val="clear" w:color="auto" w:fill="FFFFFF"/>
          <w:rtl/>
        </w:rPr>
        <w:t>חקלאים בכל הקשור ל</w:t>
      </w:r>
      <w:r w:rsidR="005D24C7" w:rsidRPr="00BB0EC7">
        <w:rPr>
          <w:rFonts w:asciiTheme="minorBidi" w:eastAsia="Times New Roman" w:hAnsiTheme="minorBidi"/>
          <w:sz w:val="24"/>
          <w:szCs w:val="24"/>
          <w:shd w:val="clear" w:color="auto" w:fill="FFFFFF"/>
          <w:rtl/>
        </w:rPr>
        <w:t xml:space="preserve">טיפול </w:t>
      </w:r>
      <w:r w:rsidR="00A90542" w:rsidRPr="00BB0EC7">
        <w:rPr>
          <w:rFonts w:asciiTheme="minorBidi" w:eastAsia="Times New Roman" w:hAnsiTheme="minorBidi"/>
          <w:sz w:val="24"/>
          <w:szCs w:val="24"/>
          <w:shd w:val="clear" w:color="auto" w:fill="FFFFFF"/>
          <w:rtl/>
        </w:rPr>
        <w:t xml:space="preserve">בגידול החקלאי </w:t>
      </w:r>
      <w:r w:rsidRPr="00BB0EC7">
        <w:rPr>
          <w:rFonts w:asciiTheme="minorBidi" w:eastAsia="Times New Roman" w:hAnsiTheme="minorBidi"/>
          <w:sz w:val="24"/>
          <w:szCs w:val="24"/>
          <w:shd w:val="clear" w:color="auto" w:fill="FFFFFF"/>
          <w:rtl/>
        </w:rPr>
        <w:t xml:space="preserve">ולניהול המשק החקלאי מגוונים מאוד. </w:t>
      </w:r>
      <w:r w:rsidR="00B1236D" w:rsidRPr="00BB0EC7">
        <w:rPr>
          <w:rFonts w:asciiTheme="minorBidi" w:eastAsia="Times New Roman" w:hAnsiTheme="minorBidi"/>
          <w:sz w:val="24"/>
          <w:szCs w:val="24"/>
          <w:shd w:val="clear" w:color="auto" w:fill="FFFFFF"/>
          <w:rtl/>
        </w:rPr>
        <w:t xml:space="preserve">מחקרים </w:t>
      </w:r>
      <w:r w:rsidRPr="00BB0EC7">
        <w:rPr>
          <w:rFonts w:asciiTheme="minorBidi" w:eastAsia="Times New Roman" w:hAnsiTheme="minorBidi"/>
          <w:sz w:val="24"/>
          <w:szCs w:val="24"/>
          <w:shd w:val="clear" w:color="auto" w:fill="FFFFFF"/>
          <w:rtl/>
        </w:rPr>
        <w:t xml:space="preserve">מצביעים </w:t>
      </w:r>
      <w:r w:rsidR="00F02963" w:rsidRPr="00BB0EC7">
        <w:rPr>
          <w:rFonts w:asciiTheme="minorBidi" w:eastAsia="Times New Roman" w:hAnsiTheme="minorBidi"/>
          <w:sz w:val="24"/>
          <w:szCs w:val="24"/>
          <w:shd w:val="clear" w:color="auto" w:fill="FFFFFF"/>
          <w:rtl/>
        </w:rPr>
        <w:t xml:space="preserve">כיום על כך שהמנגנונים הקיימים למחקר יישומי עבור </w:t>
      </w:r>
      <w:r w:rsidRPr="00BB0EC7">
        <w:rPr>
          <w:rFonts w:asciiTheme="minorBidi" w:eastAsia="Times New Roman" w:hAnsiTheme="minorBidi"/>
          <w:sz w:val="24"/>
          <w:szCs w:val="24"/>
          <w:shd w:val="clear" w:color="auto" w:fill="FFFFFF"/>
          <w:rtl/>
        </w:rPr>
        <w:t>החקלאים</w:t>
      </w:r>
      <w:r w:rsidR="00A90542" w:rsidRPr="00BB0EC7">
        <w:rPr>
          <w:rFonts w:asciiTheme="minorBidi" w:eastAsia="Times New Roman" w:hAnsiTheme="minorBidi"/>
          <w:sz w:val="24"/>
          <w:szCs w:val="24"/>
          <w:shd w:val="clear" w:color="auto" w:fill="FFFFFF"/>
          <w:rtl/>
        </w:rPr>
        <w:t xml:space="preserve"> והעברת הידע באמצעות מקורות המידע השונים</w:t>
      </w:r>
      <w:r w:rsidR="00BB0EC7" w:rsidRPr="00BB0EC7">
        <w:rPr>
          <w:rFonts w:asciiTheme="minorBidi" w:eastAsia="Times New Roman" w:hAnsiTheme="minorBidi" w:hint="cs"/>
          <w:sz w:val="24"/>
          <w:szCs w:val="24"/>
          <w:shd w:val="clear" w:color="auto" w:fill="FFFFFF"/>
          <w:rtl/>
        </w:rPr>
        <w:t>,</w:t>
      </w:r>
      <w:r w:rsidRPr="00BB0EC7">
        <w:rPr>
          <w:rFonts w:asciiTheme="minorBidi" w:eastAsia="Times New Roman" w:hAnsiTheme="minorBidi"/>
          <w:sz w:val="24"/>
          <w:szCs w:val="24"/>
          <w:shd w:val="clear" w:color="auto" w:fill="FFFFFF"/>
          <w:rtl/>
        </w:rPr>
        <w:t xml:space="preserve"> אינם </w:t>
      </w:r>
      <w:r w:rsidR="00B1236D" w:rsidRPr="00BB0EC7">
        <w:rPr>
          <w:rFonts w:asciiTheme="minorBidi" w:eastAsia="Times New Roman" w:hAnsiTheme="minorBidi"/>
          <w:sz w:val="24"/>
          <w:szCs w:val="24"/>
          <w:shd w:val="clear" w:color="auto" w:fill="FFFFFF"/>
          <w:rtl/>
        </w:rPr>
        <w:t>בהכרח</w:t>
      </w:r>
      <w:r w:rsidR="00F02963" w:rsidRPr="00BB0EC7">
        <w:rPr>
          <w:rFonts w:asciiTheme="minorBidi" w:eastAsia="Times New Roman" w:hAnsiTheme="minorBidi"/>
          <w:sz w:val="24"/>
          <w:szCs w:val="24"/>
          <w:shd w:val="clear" w:color="auto" w:fill="FFFFFF"/>
          <w:rtl/>
        </w:rPr>
        <w:t xml:space="preserve"> </w:t>
      </w:r>
      <w:r w:rsidRPr="00AE53AB">
        <w:rPr>
          <w:rFonts w:asciiTheme="minorBidi" w:eastAsia="Times New Roman" w:hAnsiTheme="minorBidi"/>
          <w:sz w:val="24"/>
          <w:szCs w:val="24"/>
          <w:shd w:val="clear" w:color="auto" w:fill="FFFFFF"/>
          <w:rtl/>
        </w:rPr>
        <w:t xml:space="preserve">מותאמים </w:t>
      </w:r>
      <w:r w:rsidRPr="00EE519B">
        <w:rPr>
          <w:rFonts w:asciiTheme="minorBidi" w:eastAsia="Times New Roman" w:hAnsiTheme="minorBidi"/>
          <w:sz w:val="24"/>
          <w:szCs w:val="24"/>
          <w:shd w:val="clear" w:color="auto" w:fill="FFFFFF"/>
          <w:rtl/>
        </w:rPr>
        <w:t>לצ</w:t>
      </w:r>
      <w:r w:rsidR="0053357D" w:rsidRPr="00EE519B">
        <w:rPr>
          <w:rFonts w:asciiTheme="minorBidi" w:eastAsia="Times New Roman" w:hAnsiTheme="minorBidi" w:hint="eastAsia"/>
          <w:sz w:val="24"/>
          <w:szCs w:val="24"/>
          <w:shd w:val="clear" w:color="auto" w:fill="FFFFFF"/>
          <w:rtl/>
        </w:rPr>
        <w:t>ו</w:t>
      </w:r>
      <w:r w:rsidRPr="00EE519B">
        <w:rPr>
          <w:rFonts w:asciiTheme="minorBidi" w:eastAsia="Times New Roman" w:hAnsiTheme="minorBidi"/>
          <w:sz w:val="24"/>
          <w:szCs w:val="24"/>
          <w:shd w:val="clear" w:color="auto" w:fill="FFFFFF"/>
          <w:rtl/>
        </w:rPr>
        <w:t>רכי</w:t>
      </w:r>
      <w:r w:rsidR="00EF2ACB" w:rsidRPr="00EE519B">
        <w:rPr>
          <w:rFonts w:asciiTheme="minorBidi" w:eastAsia="Times New Roman" w:hAnsiTheme="minorBidi"/>
          <w:sz w:val="24"/>
          <w:szCs w:val="24"/>
          <w:shd w:val="clear" w:color="auto" w:fill="FFFFFF"/>
          <w:rtl/>
        </w:rPr>
        <w:t>הם</w:t>
      </w:r>
      <w:r w:rsidR="00BB0EC7" w:rsidRPr="00AE53AB">
        <w:rPr>
          <w:rFonts w:asciiTheme="minorBidi" w:eastAsia="Times New Roman" w:hAnsiTheme="minorBidi" w:hint="cs"/>
          <w:sz w:val="24"/>
          <w:szCs w:val="24"/>
          <w:shd w:val="clear" w:color="auto" w:fill="FFFFFF"/>
          <w:rtl/>
        </w:rPr>
        <w:t>,</w:t>
      </w:r>
      <w:r w:rsidR="00EF2ACB" w:rsidRPr="00BB0EC7">
        <w:rPr>
          <w:rFonts w:asciiTheme="minorBidi" w:eastAsia="Times New Roman" w:hAnsiTheme="minorBidi"/>
          <w:sz w:val="24"/>
          <w:szCs w:val="24"/>
          <w:shd w:val="clear" w:color="auto" w:fill="FFFFFF"/>
          <w:rtl/>
        </w:rPr>
        <w:t xml:space="preserve"> ואינם מתעדכנים </w:t>
      </w:r>
      <w:r w:rsidR="00EB10BC" w:rsidRPr="00BB0EC7">
        <w:rPr>
          <w:rFonts w:asciiTheme="minorBidi" w:eastAsia="Times New Roman" w:hAnsiTheme="minorBidi"/>
          <w:sz w:val="24"/>
          <w:szCs w:val="24"/>
          <w:shd w:val="clear" w:color="auto" w:fill="FFFFFF"/>
          <w:rtl/>
        </w:rPr>
        <w:t xml:space="preserve">בקצב מספק למול </w:t>
      </w:r>
      <w:r w:rsidR="00EF2ACB" w:rsidRPr="00BB0EC7">
        <w:rPr>
          <w:rFonts w:asciiTheme="minorBidi" w:eastAsia="Times New Roman" w:hAnsiTheme="minorBidi"/>
          <w:sz w:val="24"/>
          <w:szCs w:val="24"/>
          <w:shd w:val="clear" w:color="auto" w:fill="FFFFFF"/>
          <w:rtl/>
        </w:rPr>
        <w:t>חזית הידע במאה ה-21</w:t>
      </w:r>
      <w:r w:rsidR="00594667" w:rsidRPr="00BB0EC7">
        <w:rPr>
          <w:rFonts w:asciiTheme="minorBidi" w:eastAsia="Times New Roman" w:hAnsiTheme="minorBidi"/>
          <w:sz w:val="24"/>
          <w:szCs w:val="24"/>
          <w:shd w:val="clear" w:color="auto" w:fill="FFFFFF"/>
          <w:rtl/>
        </w:rPr>
        <w:t xml:space="preserve"> (</w:t>
      </w:r>
      <w:r w:rsidR="00594667" w:rsidRPr="00BB0EC7">
        <w:rPr>
          <w:rFonts w:asciiTheme="minorBidi" w:hAnsiTheme="minorBidi"/>
          <w:sz w:val="24"/>
          <w:szCs w:val="24"/>
          <w:lang w:val="en-GB"/>
        </w:rPr>
        <w:t>Knickel et al</w:t>
      </w:r>
      <w:r w:rsidR="00BB0EC7" w:rsidRPr="00BB0EC7">
        <w:rPr>
          <w:rFonts w:asciiTheme="minorBidi" w:hAnsiTheme="minorBidi"/>
          <w:sz w:val="24"/>
          <w:szCs w:val="24"/>
        </w:rPr>
        <w:t>.</w:t>
      </w:r>
      <w:r w:rsidR="00594667" w:rsidRPr="00BB0EC7">
        <w:rPr>
          <w:rFonts w:asciiTheme="minorBidi" w:hAnsiTheme="minorBidi"/>
          <w:sz w:val="24"/>
          <w:szCs w:val="24"/>
          <w:lang w:val="en-GB"/>
        </w:rPr>
        <w:t>, 2009</w:t>
      </w:r>
      <w:r w:rsidR="00594667" w:rsidRPr="00BB0EC7">
        <w:rPr>
          <w:rFonts w:asciiTheme="minorBidi" w:eastAsia="Times New Roman" w:hAnsiTheme="minorBidi"/>
          <w:sz w:val="24"/>
          <w:szCs w:val="24"/>
          <w:shd w:val="clear" w:color="auto" w:fill="FFFFFF"/>
          <w:rtl/>
        </w:rPr>
        <w:t xml:space="preserve">). </w:t>
      </w:r>
      <w:r w:rsidR="00EF2ACB" w:rsidRPr="00BB0EC7">
        <w:rPr>
          <w:rFonts w:asciiTheme="minorBidi" w:eastAsia="Times New Roman" w:hAnsiTheme="minorBidi"/>
          <w:sz w:val="24"/>
          <w:szCs w:val="24"/>
          <w:shd w:val="clear" w:color="auto" w:fill="FFFFFF"/>
          <w:rtl/>
        </w:rPr>
        <w:t>נוסף</w:t>
      </w:r>
      <w:r w:rsidR="00430056">
        <w:rPr>
          <w:rFonts w:asciiTheme="minorBidi" w:eastAsia="Times New Roman" w:hAnsiTheme="minorBidi" w:hint="cs"/>
          <w:sz w:val="24"/>
          <w:szCs w:val="24"/>
          <w:shd w:val="clear" w:color="auto" w:fill="FFFFFF"/>
          <w:rtl/>
        </w:rPr>
        <w:t xml:space="preserve"> על כך</w:t>
      </w:r>
      <w:r w:rsidR="008C4975" w:rsidRPr="00BB0EC7">
        <w:rPr>
          <w:rFonts w:asciiTheme="minorBidi" w:eastAsia="Times New Roman" w:hAnsiTheme="minorBidi"/>
          <w:sz w:val="24"/>
          <w:szCs w:val="24"/>
          <w:shd w:val="clear" w:color="auto" w:fill="FFFFFF"/>
          <w:rtl/>
        </w:rPr>
        <w:t>,</w:t>
      </w:r>
      <w:r w:rsidR="00EF2ACB" w:rsidRPr="00BB0EC7">
        <w:rPr>
          <w:rFonts w:asciiTheme="minorBidi" w:eastAsia="Times New Roman" w:hAnsiTheme="minorBidi"/>
          <w:sz w:val="24"/>
          <w:szCs w:val="24"/>
          <w:shd w:val="clear" w:color="auto" w:fill="FFFFFF"/>
          <w:rtl/>
        </w:rPr>
        <w:t xml:space="preserve"> עולה כי לאורך השנים נדחקו מקורות </w:t>
      </w:r>
      <w:r w:rsidR="00EF2ACB" w:rsidRPr="00490740">
        <w:rPr>
          <w:rFonts w:asciiTheme="minorBidi" w:eastAsia="Times New Roman" w:hAnsiTheme="minorBidi"/>
          <w:sz w:val="24"/>
          <w:szCs w:val="24"/>
          <w:shd w:val="clear" w:color="auto" w:fill="FFFFFF"/>
          <w:rtl/>
        </w:rPr>
        <w:t xml:space="preserve">המידע הבלתי </w:t>
      </w:r>
      <w:r w:rsidR="00490740" w:rsidRPr="009368A1">
        <w:rPr>
          <w:rFonts w:asciiTheme="minorBidi" w:eastAsia="Times New Roman" w:hAnsiTheme="minorBidi" w:hint="cs"/>
          <w:sz w:val="24"/>
          <w:szCs w:val="24"/>
          <w:shd w:val="clear" w:color="auto" w:fill="FFFFFF"/>
          <w:rtl/>
        </w:rPr>
        <w:t xml:space="preserve">פורמליים </w:t>
      </w:r>
      <w:r w:rsidR="00EF2ACB" w:rsidRPr="009368A1">
        <w:rPr>
          <w:rFonts w:asciiTheme="minorBidi" w:eastAsia="Times New Roman" w:hAnsiTheme="minorBidi"/>
          <w:sz w:val="24"/>
          <w:szCs w:val="24"/>
          <w:shd w:val="clear" w:color="auto" w:fill="FFFFFF"/>
          <w:rtl/>
        </w:rPr>
        <w:t>ש</w:t>
      </w:r>
      <w:r w:rsidR="00EF2ACB" w:rsidRPr="00BB0EC7">
        <w:rPr>
          <w:rFonts w:asciiTheme="minorBidi" w:eastAsia="Times New Roman" w:hAnsiTheme="minorBidi"/>
          <w:sz w:val="24"/>
          <w:szCs w:val="24"/>
          <w:shd w:val="clear" w:color="auto" w:fill="FFFFFF"/>
          <w:rtl/>
        </w:rPr>
        <w:t>ל החקלאים לטובת ידע מדעי ואחיד</w:t>
      </w:r>
      <w:r w:rsidR="00430056">
        <w:rPr>
          <w:rFonts w:asciiTheme="minorBidi" w:eastAsia="Times New Roman" w:hAnsiTheme="minorBidi" w:hint="cs"/>
          <w:sz w:val="24"/>
          <w:szCs w:val="24"/>
          <w:shd w:val="clear" w:color="auto" w:fill="FFFFFF"/>
          <w:rtl/>
        </w:rPr>
        <w:t>,</w:t>
      </w:r>
      <w:r w:rsidR="00EF2ACB" w:rsidRPr="00BB0EC7">
        <w:rPr>
          <w:rFonts w:asciiTheme="minorBidi" w:eastAsia="Times New Roman" w:hAnsiTheme="minorBidi"/>
          <w:sz w:val="24"/>
          <w:szCs w:val="24"/>
          <w:shd w:val="clear" w:color="auto" w:fill="FFFFFF"/>
          <w:rtl/>
        </w:rPr>
        <w:t xml:space="preserve"> שהעב</w:t>
      </w:r>
      <w:r w:rsidR="00430056">
        <w:rPr>
          <w:rFonts w:asciiTheme="minorBidi" w:eastAsia="Times New Roman" w:hAnsiTheme="minorBidi" w:hint="cs"/>
          <w:sz w:val="24"/>
          <w:szCs w:val="24"/>
          <w:shd w:val="clear" w:color="auto" w:fill="FFFFFF"/>
          <w:rtl/>
        </w:rPr>
        <w:t>י</w:t>
      </w:r>
      <w:r w:rsidR="00EF2ACB" w:rsidRPr="00BB0EC7">
        <w:rPr>
          <w:rFonts w:asciiTheme="minorBidi" w:eastAsia="Times New Roman" w:hAnsiTheme="minorBidi"/>
          <w:sz w:val="24"/>
          <w:szCs w:val="24"/>
          <w:shd w:val="clear" w:color="auto" w:fill="FFFFFF"/>
          <w:rtl/>
        </w:rPr>
        <w:t>ר</w:t>
      </w:r>
      <w:r w:rsidR="00430056">
        <w:rPr>
          <w:rFonts w:asciiTheme="minorBidi" w:eastAsia="Times New Roman" w:hAnsiTheme="minorBidi" w:hint="cs"/>
          <w:sz w:val="24"/>
          <w:szCs w:val="24"/>
          <w:shd w:val="clear" w:color="auto" w:fill="FFFFFF"/>
          <w:rtl/>
        </w:rPr>
        <w:t>ו</w:t>
      </w:r>
      <w:r w:rsidR="00EF2ACB" w:rsidRPr="00BB0EC7">
        <w:rPr>
          <w:rFonts w:asciiTheme="minorBidi" w:eastAsia="Times New Roman" w:hAnsiTheme="minorBidi"/>
          <w:sz w:val="24"/>
          <w:szCs w:val="24"/>
          <w:shd w:val="clear" w:color="auto" w:fill="FFFFFF"/>
          <w:rtl/>
        </w:rPr>
        <w:t xml:space="preserve"> גורמים מרכזים</w:t>
      </w:r>
      <w:r w:rsidR="00EB1F2B" w:rsidRPr="00BB0EC7">
        <w:rPr>
          <w:rFonts w:asciiTheme="minorBidi" w:eastAsia="Times New Roman" w:hAnsiTheme="minorBidi"/>
          <w:sz w:val="24"/>
          <w:szCs w:val="24"/>
          <w:shd w:val="clear" w:color="auto" w:fill="FFFFFF"/>
          <w:rtl/>
        </w:rPr>
        <w:t xml:space="preserve"> </w:t>
      </w:r>
      <w:r w:rsidR="00547FCD" w:rsidRPr="00BB0EC7">
        <w:rPr>
          <w:rFonts w:asciiTheme="minorBidi" w:eastAsia="Times New Roman" w:hAnsiTheme="minorBidi"/>
          <w:sz w:val="24"/>
          <w:szCs w:val="24"/>
          <w:shd w:val="clear" w:color="auto" w:fill="FFFFFF"/>
          <w:rtl/>
        </w:rPr>
        <w:t>ממשלתיים ואחרים</w:t>
      </w:r>
      <w:r w:rsidR="00430056">
        <w:rPr>
          <w:rFonts w:asciiTheme="minorBidi" w:eastAsia="Times New Roman" w:hAnsiTheme="minorBidi" w:hint="cs"/>
          <w:sz w:val="24"/>
          <w:szCs w:val="24"/>
          <w:shd w:val="clear" w:color="auto" w:fill="FFFFFF"/>
          <w:rtl/>
        </w:rPr>
        <w:t>,</w:t>
      </w:r>
      <w:r w:rsidR="00547FCD" w:rsidRPr="00BB0EC7">
        <w:rPr>
          <w:rFonts w:asciiTheme="minorBidi" w:eastAsia="Times New Roman" w:hAnsiTheme="minorBidi"/>
          <w:sz w:val="24"/>
          <w:szCs w:val="24"/>
          <w:shd w:val="clear" w:color="auto" w:fill="FFFFFF"/>
          <w:rtl/>
        </w:rPr>
        <w:t xml:space="preserve"> </w:t>
      </w:r>
      <w:r w:rsidR="00452AF5" w:rsidRPr="00BB0EC7">
        <w:rPr>
          <w:rFonts w:asciiTheme="minorBidi" w:eastAsia="Times New Roman" w:hAnsiTheme="minorBidi"/>
          <w:sz w:val="24"/>
          <w:szCs w:val="24"/>
          <w:shd w:val="clear" w:color="auto" w:fill="FFFFFF"/>
          <w:rtl/>
        </w:rPr>
        <w:t>חרף</w:t>
      </w:r>
      <w:r w:rsidR="00EB1F2B" w:rsidRPr="00BB0EC7">
        <w:rPr>
          <w:rFonts w:asciiTheme="minorBidi" w:eastAsia="Times New Roman" w:hAnsiTheme="minorBidi"/>
          <w:sz w:val="24"/>
          <w:szCs w:val="24"/>
          <w:shd w:val="clear" w:color="auto" w:fill="FFFFFF"/>
          <w:rtl/>
        </w:rPr>
        <w:t xml:space="preserve"> העובדה </w:t>
      </w:r>
      <w:r w:rsidR="00EF2ACB" w:rsidRPr="00BB0EC7">
        <w:rPr>
          <w:rFonts w:asciiTheme="minorBidi" w:eastAsia="Times New Roman" w:hAnsiTheme="minorBidi"/>
          <w:sz w:val="24"/>
          <w:szCs w:val="24"/>
          <w:shd w:val="clear" w:color="auto" w:fill="FFFFFF"/>
          <w:rtl/>
        </w:rPr>
        <w:t>כי לידע</w:t>
      </w:r>
      <w:r w:rsidR="00EB1F2B" w:rsidRPr="00BB0EC7">
        <w:rPr>
          <w:rFonts w:asciiTheme="minorBidi" w:eastAsia="Times New Roman" w:hAnsiTheme="minorBidi"/>
          <w:sz w:val="24"/>
          <w:szCs w:val="24"/>
          <w:shd w:val="clear" w:color="auto" w:fill="FFFFFF"/>
          <w:rtl/>
        </w:rPr>
        <w:t xml:space="preserve"> הבלתי </w:t>
      </w:r>
      <w:r w:rsidR="00EF2ACB" w:rsidRPr="00BB0EC7">
        <w:rPr>
          <w:rFonts w:asciiTheme="minorBidi" w:eastAsia="Times New Roman" w:hAnsiTheme="minorBidi"/>
          <w:sz w:val="24"/>
          <w:szCs w:val="24"/>
          <w:shd w:val="clear" w:color="auto" w:fill="FFFFFF"/>
          <w:rtl/>
        </w:rPr>
        <w:t>חשיבות גדול</w:t>
      </w:r>
      <w:r w:rsidR="00EB10BC" w:rsidRPr="00BB0EC7">
        <w:rPr>
          <w:rFonts w:asciiTheme="minorBidi" w:eastAsia="Times New Roman" w:hAnsiTheme="minorBidi"/>
          <w:sz w:val="24"/>
          <w:szCs w:val="24"/>
          <w:shd w:val="clear" w:color="auto" w:fill="FFFFFF"/>
          <w:rtl/>
        </w:rPr>
        <w:t>ה ופוטנציאל לתת מענה משמעותי</w:t>
      </w:r>
      <w:r w:rsidR="00EF2ACB" w:rsidRPr="00BB0EC7">
        <w:rPr>
          <w:rFonts w:asciiTheme="minorBidi" w:eastAsia="Times New Roman" w:hAnsiTheme="minorBidi"/>
          <w:sz w:val="24"/>
          <w:szCs w:val="24"/>
          <w:shd w:val="clear" w:color="auto" w:fill="FFFFFF"/>
          <w:rtl/>
        </w:rPr>
        <w:t xml:space="preserve"> לצרכים מקומיי</w:t>
      </w:r>
      <w:r w:rsidR="00EE519B">
        <w:rPr>
          <w:rFonts w:asciiTheme="minorBidi" w:eastAsia="Times New Roman" w:hAnsiTheme="minorBidi" w:hint="cs"/>
          <w:sz w:val="24"/>
          <w:szCs w:val="24"/>
          <w:shd w:val="clear" w:color="auto" w:fill="FFFFFF"/>
          <w:rtl/>
          <w:lang w:val="en-GB"/>
        </w:rPr>
        <w:t>ם (</w:t>
      </w:r>
      <w:r w:rsidR="00DD1E9D" w:rsidRPr="00BB0EC7">
        <w:rPr>
          <w:rFonts w:asciiTheme="minorBidi" w:eastAsia="Times New Roman" w:hAnsiTheme="minorBidi"/>
          <w:sz w:val="24"/>
          <w:szCs w:val="24"/>
          <w:shd w:val="clear" w:color="auto" w:fill="FFFFFF"/>
          <w:lang w:val="en-GB"/>
        </w:rPr>
        <w:t>Sumane</w:t>
      </w:r>
      <w:r w:rsidR="00DD1E9D" w:rsidRPr="00430056">
        <w:rPr>
          <w:rFonts w:asciiTheme="minorBidi" w:eastAsia="Times New Roman" w:hAnsiTheme="minorBidi"/>
          <w:sz w:val="24"/>
          <w:szCs w:val="24"/>
          <w:shd w:val="clear" w:color="auto" w:fill="FFFFFF"/>
          <w:lang w:val="en-GB"/>
        </w:rPr>
        <w:t xml:space="preserve"> </w:t>
      </w:r>
      <w:r w:rsidR="00DD1E9D" w:rsidRPr="00EE519B">
        <w:rPr>
          <w:rFonts w:asciiTheme="minorBidi" w:eastAsia="Times New Roman" w:hAnsiTheme="minorBidi"/>
          <w:sz w:val="24"/>
          <w:szCs w:val="24"/>
          <w:shd w:val="clear" w:color="auto" w:fill="FFFFFF"/>
          <w:lang w:val="en-GB"/>
        </w:rPr>
        <w:t>et al</w:t>
      </w:r>
      <w:r w:rsidR="00430056">
        <w:rPr>
          <w:rFonts w:asciiTheme="minorBidi" w:eastAsia="Times New Roman" w:hAnsiTheme="minorBidi"/>
          <w:sz w:val="24"/>
          <w:szCs w:val="24"/>
          <w:shd w:val="clear" w:color="auto" w:fill="FFFFFF"/>
          <w:lang w:val="en-GB"/>
        </w:rPr>
        <w:t>.</w:t>
      </w:r>
      <w:r w:rsidR="00DD1E9D" w:rsidRPr="00430056">
        <w:rPr>
          <w:rFonts w:asciiTheme="minorBidi" w:eastAsia="Times New Roman" w:hAnsiTheme="minorBidi"/>
          <w:sz w:val="24"/>
          <w:szCs w:val="24"/>
          <w:shd w:val="clear" w:color="auto" w:fill="FFFFFF"/>
          <w:lang w:val="en-GB"/>
        </w:rPr>
        <w:t>,</w:t>
      </w:r>
      <w:r w:rsidR="00DD1E9D" w:rsidRPr="00BB0EC7">
        <w:rPr>
          <w:rFonts w:asciiTheme="minorBidi" w:eastAsia="Times New Roman" w:hAnsiTheme="minorBidi"/>
          <w:sz w:val="24"/>
          <w:szCs w:val="24"/>
          <w:shd w:val="clear" w:color="auto" w:fill="FFFFFF"/>
          <w:lang w:val="en-GB"/>
        </w:rPr>
        <w:t xml:space="preserve"> 2016</w:t>
      </w:r>
      <w:r w:rsidR="00EE519B">
        <w:rPr>
          <w:rFonts w:asciiTheme="minorBidi" w:eastAsia="Times New Roman" w:hAnsiTheme="minorBidi" w:hint="cs"/>
          <w:sz w:val="24"/>
          <w:szCs w:val="24"/>
          <w:shd w:val="clear" w:color="auto" w:fill="FFFFFF"/>
          <w:rtl/>
        </w:rPr>
        <w:t>)</w:t>
      </w:r>
      <w:r w:rsidR="00EF2ACB" w:rsidRPr="00BB0EC7">
        <w:rPr>
          <w:rFonts w:asciiTheme="minorBidi" w:eastAsia="Times New Roman" w:hAnsiTheme="minorBidi"/>
          <w:sz w:val="24"/>
          <w:szCs w:val="24"/>
          <w:shd w:val="clear" w:color="auto" w:fill="FFFFFF"/>
          <w:rtl/>
        </w:rPr>
        <w:t>. באיחוד האירופי</w:t>
      </w:r>
      <w:r w:rsidR="008C4975" w:rsidRPr="00BB0EC7">
        <w:rPr>
          <w:rFonts w:asciiTheme="minorBidi" w:eastAsia="Times New Roman" w:hAnsiTheme="minorBidi"/>
          <w:sz w:val="24"/>
          <w:szCs w:val="24"/>
          <w:shd w:val="clear" w:color="auto" w:fill="FFFFFF"/>
          <w:rtl/>
        </w:rPr>
        <w:t xml:space="preserve">, </w:t>
      </w:r>
      <w:r w:rsidR="0053357D">
        <w:rPr>
          <w:rFonts w:asciiTheme="minorBidi" w:eastAsia="Times New Roman" w:hAnsiTheme="minorBidi" w:hint="cs"/>
          <w:sz w:val="24"/>
          <w:szCs w:val="24"/>
          <w:shd w:val="clear" w:color="auto" w:fill="FFFFFF"/>
          <w:rtl/>
        </w:rPr>
        <w:t>מ</w:t>
      </w:r>
      <w:r w:rsidR="008C4975" w:rsidRPr="00BB0EC7">
        <w:rPr>
          <w:rFonts w:asciiTheme="minorBidi" w:eastAsia="Times New Roman" w:hAnsiTheme="minorBidi"/>
          <w:sz w:val="24"/>
          <w:szCs w:val="24"/>
          <w:shd w:val="clear" w:color="auto" w:fill="FFFFFF"/>
          <w:rtl/>
        </w:rPr>
        <w:t xml:space="preserve">תוך ניסיון להתמודד עם </w:t>
      </w:r>
      <w:r w:rsidR="003509C8" w:rsidRPr="00BB0EC7">
        <w:rPr>
          <w:rFonts w:asciiTheme="minorBidi" w:eastAsia="Times New Roman" w:hAnsiTheme="minorBidi"/>
          <w:sz w:val="24"/>
          <w:szCs w:val="24"/>
          <w:shd w:val="clear" w:color="auto" w:fill="FFFFFF"/>
          <w:rtl/>
        </w:rPr>
        <w:t>סוגיה זו</w:t>
      </w:r>
      <w:r w:rsidR="008C4975" w:rsidRPr="00BB0EC7">
        <w:rPr>
          <w:rFonts w:asciiTheme="minorBidi" w:eastAsia="Times New Roman" w:hAnsiTheme="minorBidi"/>
          <w:sz w:val="24"/>
          <w:szCs w:val="24"/>
          <w:shd w:val="clear" w:color="auto" w:fill="FFFFFF"/>
          <w:rtl/>
        </w:rPr>
        <w:t xml:space="preserve">, </w:t>
      </w:r>
      <w:r w:rsidR="00D94129">
        <w:rPr>
          <w:rFonts w:asciiTheme="minorBidi" w:eastAsia="Times New Roman" w:hAnsiTheme="minorBidi" w:hint="cs"/>
          <w:sz w:val="24"/>
          <w:szCs w:val="24"/>
          <w:shd w:val="clear" w:color="auto" w:fill="FFFFFF"/>
          <w:rtl/>
        </w:rPr>
        <w:t>שמים</w:t>
      </w:r>
      <w:r w:rsidR="00D94129" w:rsidRPr="00BB0EC7">
        <w:rPr>
          <w:rFonts w:asciiTheme="minorBidi" w:eastAsia="Times New Roman" w:hAnsiTheme="minorBidi"/>
          <w:sz w:val="24"/>
          <w:szCs w:val="24"/>
          <w:shd w:val="clear" w:color="auto" w:fill="FFFFFF"/>
          <w:rtl/>
        </w:rPr>
        <w:t xml:space="preserve"> </w:t>
      </w:r>
      <w:r w:rsidR="00EF2ACB" w:rsidRPr="00BB0EC7">
        <w:rPr>
          <w:rFonts w:asciiTheme="minorBidi" w:eastAsia="Times New Roman" w:hAnsiTheme="minorBidi"/>
          <w:sz w:val="24"/>
          <w:szCs w:val="24"/>
          <w:shd w:val="clear" w:color="auto" w:fill="FFFFFF"/>
          <w:rtl/>
        </w:rPr>
        <w:t>כ</w:t>
      </w:r>
      <w:r w:rsidR="00DD1E9D" w:rsidRPr="00BB0EC7">
        <w:rPr>
          <w:rFonts w:asciiTheme="minorBidi" w:eastAsia="Times New Roman" w:hAnsiTheme="minorBidi"/>
          <w:sz w:val="24"/>
          <w:szCs w:val="24"/>
          <w:shd w:val="clear" w:color="auto" w:fill="FFFFFF"/>
          <w:rtl/>
        </w:rPr>
        <w:t xml:space="preserve">יום דגש רב יותר על </w:t>
      </w:r>
      <w:r w:rsidR="003509C8" w:rsidRPr="00BB0EC7">
        <w:rPr>
          <w:rFonts w:asciiTheme="minorBidi" w:eastAsia="Times New Roman" w:hAnsiTheme="minorBidi"/>
          <w:sz w:val="24"/>
          <w:szCs w:val="24"/>
          <w:shd w:val="clear" w:color="auto" w:fill="FFFFFF"/>
          <w:rtl/>
        </w:rPr>
        <w:t xml:space="preserve">יצירת </w:t>
      </w:r>
      <w:r w:rsidR="00EF2ACB" w:rsidRPr="00BB0EC7">
        <w:rPr>
          <w:rFonts w:asciiTheme="minorBidi" w:eastAsia="Times New Roman" w:hAnsiTheme="minorBidi"/>
          <w:sz w:val="24"/>
          <w:szCs w:val="24"/>
          <w:shd w:val="clear" w:color="auto" w:fill="FFFFFF"/>
          <w:rtl/>
        </w:rPr>
        <w:t xml:space="preserve">בסיס </w:t>
      </w:r>
      <w:r w:rsidR="00EF2ACB" w:rsidRPr="00BB0EC7">
        <w:rPr>
          <w:rFonts w:asciiTheme="minorBidi" w:eastAsia="Times New Roman" w:hAnsiTheme="minorBidi"/>
          <w:sz w:val="24"/>
          <w:szCs w:val="24"/>
          <w:shd w:val="clear" w:color="auto" w:fill="FFFFFF"/>
          <w:rtl/>
        </w:rPr>
        <w:lastRenderedPageBreak/>
        <w:t xml:space="preserve">ידע מגוון יותר </w:t>
      </w:r>
      <w:r w:rsidR="0053357D">
        <w:rPr>
          <w:rFonts w:asciiTheme="minorBidi" w:eastAsia="Times New Roman" w:hAnsiTheme="minorBidi" w:hint="cs"/>
          <w:sz w:val="24"/>
          <w:szCs w:val="24"/>
          <w:shd w:val="clear" w:color="auto" w:fill="FFFFFF"/>
          <w:rtl/>
        </w:rPr>
        <w:t>ש</w:t>
      </w:r>
      <w:r w:rsidR="00EF2ACB" w:rsidRPr="00BB0EC7">
        <w:rPr>
          <w:rFonts w:asciiTheme="minorBidi" w:eastAsia="Times New Roman" w:hAnsiTheme="minorBidi"/>
          <w:sz w:val="24"/>
          <w:szCs w:val="24"/>
          <w:shd w:val="clear" w:color="auto" w:fill="FFFFFF"/>
          <w:rtl/>
        </w:rPr>
        <w:t>מותאם מקומית</w:t>
      </w:r>
      <w:r w:rsidR="0053357D">
        <w:rPr>
          <w:rFonts w:asciiTheme="minorBidi" w:eastAsia="Times New Roman" w:hAnsiTheme="minorBidi" w:hint="cs"/>
          <w:sz w:val="24"/>
          <w:szCs w:val="24"/>
          <w:shd w:val="clear" w:color="auto" w:fill="FFFFFF"/>
          <w:rtl/>
        </w:rPr>
        <w:t>,</w:t>
      </w:r>
      <w:r w:rsidR="00DD1E9D" w:rsidRPr="00BB0EC7">
        <w:rPr>
          <w:rFonts w:asciiTheme="minorBidi" w:eastAsia="Times New Roman" w:hAnsiTheme="minorBidi"/>
          <w:sz w:val="24"/>
          <w:szCs w:val="24"/>
          <w:shd w:val="clear" w:color="auto" w:fill="FFFFFF"/>
          <w:rtl/>
        </w:rPr>
        <w:t xml:space="preserve"> עם דגש על מחקר חקלאי המעודד חקלאות בת</w:t>
      </w:r>
      <w:r w:rsidR="00D94129">
        <w:rPr>
          <w:rFonts w:asciiTheme="minorBidi" w:eastAsia="Times New Roman" w:hAnsiTheme="minorBidi" w:hint="cs"/>
          <w:sz w:val="24"/>
          <w:szCs w:val="24"/>
          <w:shd w:val="clear" w:color="auto" w:fill="FFFFFF"/>
          <w:rtl/>
        </w:rPr>
        <w:t>-</w:t>
      </w:r>
      <w:r w:rsidR="00D834BB" w:rsidRPr="00BB0EC7">
        <w:rPr>
          <w:rFonts w:asciiTheme="minorBidi" w:eastAsia="Times New Roman" w:hAnsiTheme="minorBidi"/>
          <w:sz w:val="24"/>
          <w:szCs w:val="24"/>
          <w:shd w:val="clear" w:color="auto" w:fill="FFFFFF"/>
          <w:rtl/>
        </w:rPr>
        <w:t>קיימ</w:t>
      </w:r>
      <w:r w:rsidR="00D834BB">
        <w:rPr>
          <w:rFonts w:asciiTheme="minorBidi" w:eastAsia="Times New Roman" w:hAnsiTheme="minorBidi" w:hint="cs"/>
          <w:sz w:val="24"/>
          <w:szCs w:val="24"/>
          <w:shd w:val="clear" w:color="auto" w:fill="FFFFFF"/>
          <w:rtl/>
        </w:rPr>
        <w:t>א</w:t>
      </w:r>
      <w:r w:rsidR="00D834BB" w:rsidRPr="00BB0EC7">
        <w:rPr>
          <w:rFonts w:asciiTheme="minorBidi" w:eastAsia="Times New Roman" w:hAnsiTheme="minorBidi"/>
          <w:sz w:val="24"/>
          <w:szCs w:val="24"/>
          <w:shd w:val="clear" w:color="auto" w:fill="FFFFFF"/>
          <w:rtl/>
        </w:rPr>
        <w:t xml:space="preserve"> </w:t>
      </w:r>
      <w:r w:rsidR="00DD1E9D" w:rsidRPr="00BB0EC7">
        <w:rPr>
          <w:rFonts w:asciiTheme="minorBidi" w:eastAsia="Times New Roman" w:hAnsiTheme="minorBidi"/>
          <w:sz w:val="24"/>
          <w:szCs w:val="24"/>
          <w:shd w:val="clear" w:color="auto" w:fill="FFFFFF"/>
          <w:rtl/>
        </w:rPr>
        <w:t xml:space="preserve">לקידום </w:t>
      </w:r>
      <w:r w:rsidR="00EE1191" w:rsidRPr="00BB0EC7">
        <w:rPr>
          <w:rFonts w:asciiTheme="minorBidi" w:eastAsia="Times New Roman" w:hAnsiTheme="minorBidi"/>
          <w:sz w:val="24"/>
          <w:szCs w:val="24"/>
          <w:shd w:val="clear" w:color="auto" w:fill="FFFFFF"/>
          <w:rtl/>
        </w:rPr>
        <w:t xml:space="preserve">מטרות </w:t>
      </w:r>
      <w:r w:rsidR="00EE1191" w:rsidRPr="00AE53AB">
        <w:rPr>
          <w:rFonts w:asciiTheme="minorBidi" w:eastAsia="Times New Roman" w:hAnsiTheme="minorBidi"/>
          <w:sz w:val="24"/>
          <w:szCs w:val="24"/>
          <w:shd w:val="clear" w:color="auto" w:fill="FFFFFF"/>
          <w:rtl/>
        </w:rPr>
        <w:t>כגון</w:t>
      </w:r>
      <w:r w:rsidR="00DD1E9D" w:rsidRPr="00AE53AB">
        <w:rPr>
          <w:rFonts w:asciiTheme="minorBidi" w:eastAsia="Times New Roman" w:hAnsiTheme="minorBidi"/>
          <w:sz w:val="24"/>
          <w:szCs w:val="24"/>
          <w:shd w:val="clear" w:color="auto" w:fill="FFFFFF"/>
          <w:rtl/>
        </w:rPr>
        <w:t xml:space="preserve"> הסתגלות לשינוי</w:t>
      </w:r>
      <w:r w:rsidR="00DD1E9D" w:rsidRPr="00BB0EC7">
        <w:rPr>
          <w:rFonts w:asciiTheme="minorBidi" w:eastAsia="Times New Roman" w:hAnsiTheme="minorBidi"/>
          <w:sz w:val="24"/>
          <w:szCs w:val="24"/>
          <w:shd w:val="clear" w:color="auto" w:fill="FFFFFF"/>
          <w:rtl/>
        </w:rPr>
        <w:t xml:space="preserve"> </w:t>
      </w:r>
      <w:r w:rsidR="00CC4BB1">
        <w:rPr>
          <w:rFonts w:asciiTheme="minorBidi" w:eastAsia="Times New Roman" w:hAnsiTheme="minorBidi" w:hint="cs"/>
          <w:sz w:val="24"/>
          <w:szCs w:val="24"/>
          <w:shd w:val="clear" w:color="auto" w:fill="FFFFFF"/>
          <w:rtl/>
        </w:rPr>
        <w:t>ה</w:t>
      </w:r>
      <w:r w:rsidR="00DD1E9D" w:rsidRPr="00BB0EC7">
        <w:rPr>
          <w:rFonts w:asciiTheme="minorBidi" w:eastAsia="Times New Roman" w:hAnsiTheme="minorBidi"/>
          <w:sz w:val="24"/>
          <w:szCs w:val="24"/>
          <w:shd w:val="clear" w:color="auto" w:fill="FFFFFF"/>
          <w:rtl/>
        </w:rPr>
        <w:t>אקלים והפחתת פסולת</w:t>
      </w:r>
      <w:r w:rsidR="00DD1E9D" w:rsidRPr="00BB0EC7">
        <w:rPr>
          <w:rFonts w:asciiTheme="minorBidi" w:eastAsia="Times New Roman" w:hAnsiTheme="minorBidi"/>
          <w:sz w:val="24"/>
          <w:szCs w:val="24"/>
          <w:shd w:val="clear" w:color="auto" w:fill="FFFFFF"/>
          <w:lang w:val="en-GB"/>
        </w:rPr>
        <w:t xml:space="preserve"> .(European Union</w:t>
      </w:r>
      <w:r w:rsidR="00FF7E14" w:rsidRPr="00BB0EC7">
        <w:rPr>
          <w:rFonts w:asciiTheme="minorBidi" w:eastAsia="Times New Roman" w:hAnsiTheme="minorBidi"/>
          <w:sz w:val="24"/>
          <w:szCs w:val="24"/>
          <w:shd w:val="clear" w:color="auto" w:fill="FFFFFF"/>
        </w:rPr>
        <w:t>,</w:t>
      </w:r>
      <w:r w:rsidR="00DD1E9D" w:rsidRPr="00BB0EC7">
        <w:rPr>
          <w:rFonts w:asciiTheme="minorBidi" w:eastAsia="Times New Roman" w:hAnsiTheme="minorBidi"/>
          <w:sz w:val="24"/>
          <w:szCs w:val="24"/>
          <w:shd w:val="clear" w:color="auto" w:fill="FFFFFF"/>
          <w:lang w:val="en-GB"/>
        </w:rPr>
        <w:t xml:space="preserve"> 2016</w:t>
      </w:r>
      <w:r w:rsidR="00A030B9" w:rsidRPr="00BB0EC7">
        <w:rPr>
          <w:rFonts w:asciiTheme="minorBidi" w:eastAsia="Times New Roman" w:hAnsiTheme="minorBidi"/>
          <w:sz w:val="24"/>
          <w:szCs w:val="24"/>
          <w:shd w:val="clear" w:color="auto" w:fill="FFFFFF"/>
        </w:rPr>
        <w:t xml:space="preserve">) </w:t>
      </w:r>
    </w:p>
    <w:p w14:paraId="70BA1F98" w14:textId="0A9775A9" w:rsidR="00550382" w:rsidRPr="00BB0EC7" w:rsidRDefault="00A030B9" w:rsidP="004D65AE">
      <w:pPr>
        <w:spacing w:line="360" w:lineRule="auto"/>
        <w:jc w:val="both"/>
        <w:rPr>
          <w:rFonts w:asciiTheme="minorBidi" w:eastAsia="Times New Roman" w:hAnsiTheme="minorBidi"/>
          <w:sz w:val="24"/>
          <w:szCs w:val="24"/>
          <w:shd w:val="clear" w:color="auto" w:fill="FFFFFF"/>
          <w:rtl/>
        </w:rPr>
      </w:pPr>
      <w:r w:rsidRPr="00BB0EC7">
        <w:rPr>
          <w:rFonts w:asciiTheme="minorBidi" w:eastAsia="Times New Roman" w:hAnsiTheme="minorBidi"/>
          <w:sz w:val="24"/>
          <w:szCs w:val="24"/>
          <w:shd w:val="clear" w:color="auto" w:fill="FFFFFF"/>
          <w:rtl/>
        </w:rPr>
        <w:t>מחקר</w:t>
      </w:r>
      <w:r w:rsidR="00220454" w:rsidRPr="00BB0EC7">
        <w:rPr>
          <w:rFonts w:asciiTheme="minorBidi" w:eastAsia="Times New Roman" w:hAnsiTheme="minorBidi"/>
          <w:sz w:val="24"/>
          <w:szCs w:val="24"/>
          <w:shd w:val="clear" w:color="auto" w:fill="FFFFFF"/>
          <w:rtl/>
        </w:rPr>
        <w:t xml:space="preserve"> זה מתמקד ב</w:t>
      </w:r>
      <w:r w:rsidR="003509C8" w:rsidRPr="00BB0EC7">
        <w:rPr>
          <w:rFonts w:asciiTheme="minorBidi" w:eastAsia="Times New Roman" w:hAnsiTheme="minorBidi"/>
          <w:sz w:val="24"/>
          <w:szCs w:val="24"/>
          <w:shd w:val="clear" w:color="auto" w:fill="FFFFFF"/>
          <w:rtl/>
        </w:rPr>
        <w:t xml:space="preserve">: </w:t>
      </w:r>
      <w:r w:rsidR="00FA44E1">
        <w:rPr>
          <w:rFonts w:asciiTheme="minorBidi" w:eastAsia="Times New Roman" w:hAnsiTheme="minorBidi" w:hint="cs"/>
          <w:sz w:val="24"/>
          <w:szCs w:val="24"/>
          <w:shd w:val="clear" w:color="auto" w:fill="FFFFFF"/>
          <w:rtl/>
        </w:rPr>
        <w:t>א</w:t>
      </w:r>
      <w:r w:rsidR="003509C8" w:rsidRPr="00BB0EC7">
        <w:rPr>
          <w:rFonts w:asciiTheme="minorBidi" w:eastAsia="Times New Roman" w:hAnsiTheme="minorBidi"/>
          <w:sz w:val="24"/>
          <w:szCs w:val="24"/>
          <w:shd w:val="clear" w:color="auto" w:fill="FFFFFF"/>
          <w:rtl/>
        </w:rPr>
        <w:t xml:space="preserve">. </w:t>
      </w:r>
      <w:r w:rsidR="00220454" w:rsidRPr="00BB0EC7">
        <w:rPr>
          <w:rFonts w:asciiTheme="minorBidi" w:eastAsia="Times New Roman" w:hAnsiTheme="minorBidi"/>
          <w:sz w:val="24"/>
          <w:szCs w:val="24"/>
          <w:shd w:val="clear" w:color="auto" w:fill="FFFFFF"/>
          <w:rtl/>
        </w:rPr>
        <w:t xml:space="preserve">אפיון </w:t>
      </w:r>
      <w:r w:rsidR="00220454" w:rsidRPr="00BA777B">
        <w:rPr>
          <w:rFonts w:asciiTheme="minorBidi" w:eastAsia="Times New Roman" w:hAnsiTheme="minorBidi"/>
          <w:sz w:val="24"/>
          <w:szCs w:val="24"/>
          <w:shd w:val="clear" w:color="auto" w:fill="FFFFFF"/>
          <w:rtl/>
        </w:rPr>
        <w:t xml:space="preserve">וניתוח </w:t>
      </w:r>
      <w:r w:rsidR="00CC4BB1" w:rsidRPr="00BA777B">
        <w:rPr>
          <w:rFonts w:asciiTheme="minorBidi" w:eastAsia="Times New Roman" w:hAnsiTheme="minorBidi" w:hint="cs"/>
          <w:sz w:val="24"/>
          <w:szCs w:val="24"/>
          <w:shd w:val="clear" w:color="auto" w:fill="FFFFFF"/>
          <w:rtl/>
        </w:rPr>
        <w:t xml:space="preserve">של </w:t>
      </w:r>
      <w:r w:rsidR="00220454" w:rsidRPr="00EE519B">
        <w:rPr>
          <w:rFonts w:asciiTheme="minorBidi" w:eastAsia="Times New Roman" w:hAnsiTheme="minorBidi"/>
          <w:sz w:val="24"/>
          <w:szCs w:val="24"/>
          <w:shd w:val="clear" w:color="auto" w:fill="FFFFFF"/>
          <w:rtl/>
        </w:rPr>
        <w:t>ה</w:t>
      </w:r>
      <w:r w:rsidR="004D65AE" w:rsidRPr="00EE519B">
        <w:rPr>
          <w:rFonts w:asciiTheme="minorBidi" w:eastAsia="Times New Roman" w:hAnsiTheme="minorBidi" w:hint="cs"/>
          <w:sz w:val="24"/>
          <w:szCs w:val="24"/>
          <w:shd w:val="clear" w:color="auto" w:fill="FFFFFF"/>
          <w:rtl/>
        </w:rPr>
        <w:t>עמד</w:t>
      </w:r>
      <w:r w:rsidR="00220454" w:rsidRPr="00EE519B">
        <w:rPr>
          <w:rFonts w:asciiTheme="minorBidi" w:eastAsia="Times New Roman" w:hAnsiTheme="minorBidi"/>
          <w:sz w:val="24"/>
          <w:szCs w:val="24"/>
          <w:shd w:val="clear" w:color="auto" w:fill="FFFFFF"/>
          <w:rtl/>
        </w:rPr>
        <w:t>ות הסביבתיות</w:t>
      </w:r>
      <w:r w:rsidR="00220454" w:rsidRPr="00BA777B">
        <w:rPr>
          <w:rFonts w:asciiTheme="minorBidi" w:eastAsia="Times New Roman" w:hAnsiTheme="minorBidi"/>
          <w:sz w:val="24"/>
          <w:szCs w:val="24"/>
          <w:shd w:val="clear" w:color="auto" w:fill="FFFFFF"/>
          <w:rtl/>
        </w:rPr>
        <w:t xml:space="preserve"> של </w:t>
      </w:r>
      <w:r w:rsidR="000054CC" w:rsidRPr="00BA777B">
        <w:rPr>
          <w:rFonts w:asciiTheme="minorBidi" w:eastAsia="Times New Roman" w:hAnsiTheme="minorBidi"/>
          <w:sz w:val="24"/>
          <w:szCs w:val="24"/>
          <w:shd w:val="clear" w:color="auto" w:fill="FFFFFF"/>
          <w:rtl/>
        </w:rPr>
        <w:t>חקלאים</w:t>
      </w:r>
      <w:r w:rsidR="00EE1191" w:rsidRPr="00BA777B">
        <w:rPr>
          <w:rFonts w:asciiTheme="minorBidi" w:eastAsia="Times New Roman" w:hAnsiTheme="minorBidi"/>
          <w:sz w:val="24"/>
          <w:szCs w:val="24"/>
          <w:shd w:val="clear" w:color="auto" w:fill="FFFFFF"/>
          <w:rtl/>
        </w:rPr>
        <w:t>,</w:t>
      </w:r>
      <w:r w:rsidR="00220454" w:rsidRPr="00BA777B">
        <w:rPr>
          <w:rFonts w:asciiTheme="minorBidi" w:eastAsia="Times New Roman" w:hAnsiTheme="minorBidi"/>
          <w:sz w:val="24"/>
          <w:szCs w:val="24"/>
          <w:shd w:val="clear" w:color="auto" w:fill="FFFFFF"/>
          <w:rtl/>
        </w:rPr>
        <w:t xml:space="preserve"> כולל זיהוי הגורמים המעצבים </w:t>
      </w:r>
      <w:r w:rsidR="004D65AE" w:rsidRPr="00BA777B">
        <w:rPr>
          <w:rFonts w:asciiTheme="minorBidi" w:eastAsia="Times New Roman" w:hAnsiTheme="minorBidi" w:hint="cs"/>
          <w:sz w:val="24"/>
          <w:szCs w:val="24"/>
          <w:shd w:val="clear" w:color="auto" w:fill="FFFFFF"/>
          <w:rtl/>
        </w:rPr>
        <w:t>עמד</w:t>
      </w:r>
      <w:r w:rsidR="00220454" w:rsidRPr="00EE519B">
        <w:rPr>
          <w:rFonts w:asciiTheme="minorBidi" w:eastAsia="Times New Roman" w:hAnsiTheme="minorBidi"/>
          <w:sz w:val="24"/>
          <w:szCs w:val="24"/>
          <w:shd w:val="clear" w:color="auto" w:fill="FFFFFF"/>
          <w:rtl/>
        </w:rPr>
        <w:t>ות אל</w:t>
      </w:r>
      <w:r w:rsidR="00CC4BB1" w:rsidRPr="00EE519B">
        <w:rPr>
          <w:rFonts w:asciiTheme="minorBidi" w:eastAsia="Times New Roman" w:hAnsiTheme="minorBidi" w:hint="cs"/>
          <w:sz w:val="24"/>
          <w:szCs w:val="24"/>
          <w:shd w:val="clear" w:color="auto" w:fill="FFFFFF"/>
          <w:rtl/>
        </w:rPr>
        <w:t>ה;</w:t>
      </w:r>
      <w:r w:rsidR="00220454" w:rsidRPr="00EE519B">
        <w:rPr>
          <w:rFonts w:asciiTheme="minorBidi" w:eastAsia="Times New Roman" w:hAnsiTheme="minorBidi"/>
          <w:sz w:val="24"/>
          <w:szCs w:val="24"/>
          <w:shd w:val="clear" w:color="auto" w:fill="FFFFFF"/>
          <w:rtl/>
        </w:rPr>
        <w:t xml:space="preserve"> </w:t>
      </w:r>
      <w:r w:rsidR="00FA44E1" w:rsidRPr="00EE519B">
        <w:rPr>
          <w:rFonts w:asciiTheme="minorBidi" w:eastAsia="Times New Roman" w:hAnsiTheme="minorBidi" w:hint="cs"/>
          <w:sz w:val="24"/>
          <w:szCs w:val="24"/>
          <w:shd w:val="clear" w:color="auto" w:fill="FFFFFF"/>
          <w:rtl/>
        </w:rPr>
        <w:t>ב</w:t>
      </w:r>
      <w:r w:rsidR="003509C8" w:rsidRPr="00EE519B">
        <w:rPr>
          <w:rFonts w:asciiTheme="minorBidi" w:eastAsia="Times New Roman" w:hAnsiTheme="minorBidi"/>
          <w:sz w:val="24"/>
          <w:szCs w:val="24"/>
          <w:shd w:val="clear" w:color="auto" w:fill="FFFFFF"/>
          <w:rtl/>
        </w:rPr>
        <w:t xml:space="preserve">. </w:t>
      </w:r>
      <w:r w:rsidR="00D42FE3" w:rsidRPr="00EE519B">
        <w:rPr>
          <w:rFonts w:asciiTheme="minorBidi" w:eastAsia="Times New Roman" w:hAnsiTheme="minorBidi"/>
          <w:sz w:val="24"/>
          <w:szCs w:val="24"/>
          <w:shd w:val="clear" w:color="auto" w:fill="FFFFFF"/>
          <w:rtl/>
        </w:rPr>
        <w:t xml:space="preserve">תיאור וניתוח </w:t>
      </w:r>
      <w:r w:rsidR="00CC4BB1" w:rsidRPr="00EE519B">
        <w:rPr>
          <w:rFonts w:asciiTheme="minorBidi" w:eastAsia="Times New Roman" w:hAnsiTheme="minorBidi" w:hint="cs"/>
          <w:sz w:val="24"/>
          <w:szCs w:val="24"/>
          <w:shd w:val="clear" w:color="auto" w:fill="FFFFFF"/>
          <w:rtl/>
        </w:rPr>
        <w:t xml:space="preserve">של </w:t>
      </w:r>
      <w:r w:rsidR="00D42FE3" w:rsidRPr="00EE519B">
        <w:rPr>
          <w:rFonts w:asciiTheme="minorBidi" w:eastAsia="Times New Roman" w:hAnsiTheme="minorBidi"/>
          <w:sz w:val="24"/>
          <w:szCs w:val="24"/>
          <w:shd w:val="clear" w:color="auto" w:fill="FFFFFF"/>
          <w:rtl/>
        </w:rPr>
        <w:t xml:space="preserve">מקורות המידע </w:t>
      </w:r>
      <w:r w:rsidR="00CC4BB1" w:rsidRPr="00EE519B">
        <w:rPr>
          <w:rFonts w:asciiTheme="minorBidi" w:eastAsia="Times New Roman" w:hAnsiTheme="minorBidi" w:hint="cs"/>
          <w:sz w:val="24"/>
          <w:szCs w:val="24"/>
          <w:shd w:val="clear" w:color="auto" w:fill="FFFFFF"/>
          <w:rtl/>
        </w:rPr>
        <w:t>ש</w:t>
      </w:r>
      <w:r w:rsidR="00220454" w:rsidRPr="00EE519B">
        <w:rPr>
          <w:rFonts w:asciiTheme="minorBidi" w:eastAsia="Times New Roman" w:hAnsiTheme="minorBidi"/>
          <w:sz w:val="24"/>
          <w:szCs w:val="24"/>
          <w:shd w:val="clear" w:color="auto" w:fill="FFFFFF"/>
          <w:rtl/>
        </w:rPr>
        <w:t xml:space="preserve">החקלאים </w:t>
      </w:r>
      <w:r w:rsidR="00CC4BB1" w:rsidRPr="00EE519B">
        <w:rPr>
          <w:rFonts w:asciiTheme="minorBidi" w:eastAsia="Times New Roman" w:hAnsiTheme="minorBidi" w:hint="cs"/>
          <w:sz w:val="24"/>
          <w:szCs w:val="24"/>
          <w:shd w:val="clear" w:color="auto" w:fill="FFFFFF"/>
          <w:rtl/>
        </w:rPr>
        <w:t>משתמשים בהם;</w:t>
      </w:r>
      <w:r w:rsidR="003509C8" w:rsidRPr="00EE519B">
        <w:rPr>
          <w:rFonts w:asciiTheme="minorBidi" w:eastAsia="Times New Roman" w:hAnsiTheme="minorBidi"/>
          <w:sz w:val="24"/>
          <w:szCs w:val="24"/>
          <w:shd w:val="clear" w:color="auto" w:fill="FFFFFF"/>
          <w:rtl/>
        </w:rPr>
        <w:t xml:space="preserve"> </w:t>
      </w:r>
      <w:r w:rsidR="00FA44E1" w:rsidRPr="00EE519B">
        <w:rPr>
          <w:rFonts w:asciiTheme="minorBidi" w:eastAsia="Times New Roman" w:hAnsiTheme="minorBidi" w:hint="cs"/>
          <w:sz w:val="24"/>
          <w:szCs w:val="24"/>
          <w:shd w:val="clear" w:color="auto" w:fill="FFFFFF"/>
          <w:rtl/>
        </w:rPr>
        <w:t>ג</w:t>
      </w:r>
      <w:r w:rsidR="003509C8" w:rsidRPr="00EE519B">
        <w:rPr>
          <w:rFonts w:asciiTheme="minorBidi" w:eastAsia="Times New Roman" w:hAnsiTheme="minorBidi"/>
          <w:sz w:val="24"/>
          <w:szCs w:val="24"/>
          <w:shd w:val="clear" w:color="auto" w:fill="FFFFFF"/>
          <w:rtl/>
        </w:rPr>
        <w:t xml:space="preserve">. </w:t>
      </w:r>
      <w:r w:rsidR="00220454" w:rsidRPr="00EE519B">
        <w:rPr>
          <w:rFonts w:asciiTheme="minorBidi" w:eastAsia="Times New Roman" w:hAnsiTheme="minorBidi"/>
          <w:sz w:val="24"/>
          <w:szCs w:val="24"/>
          <w:shd w:val="clear" w:color="auto" w:fill="FFFFFF"/>
          <w:rtl/>
        </w:rPr>
        <w:t>ניתוח יחסי הגומלין בין ה</w:t>
      </w:r>
      <w:r w:rsidR="004D65AE" w:rsidRPr="00EE519B">
        <w:rPr>
          <w:rFonts w:asciiTheme="minorBidi" w:eastAsia="Times New Roman" w:hAnsiTheme="minorBidi" w:hint="cs"/>
          <w:sz w:val="24"/>
          <w:szCs w:val="24"/>
          <w:shd w:val="clear" w:color="auto" w:fill="FFFFFF"/>
          <w:rtl/>
        </w:rPr>
        <w:t>עמד</w:t>
      </w:r>
      <w:r w:rsidR="00220454" w:rsidRPr="00EE519B">
        <w:rPr>
          <w:rFonts w:asciiTheme="minorBidi" w:eastAsia="Times New Roman" w:hAnsiTheme="minorBidi"/>
          <w:sz w:val="24"/>
          <w:szCs w:val="24"/>
          <w:shd w:val="clear" w:color="auto" w:fill="FFFFFF"/>
          <w:rtl/>
        </w:rPr>
        <w:t xml:space="preserve">ות הסביבתיות של חקלאים לבין מקורות המידע </w:t>
      </w:r>
      <w:r w:rsidR="00CC4BB1" w:rsidRPr="00EE519B">
        <w:rPr>
          <w:rFonts w:asciiTheme="minorBidi" w:eastAsia="Times New Roman" w:hAnsiTheme="minorBidi" w:hint="cs"/>
          <w:sz w:val="24"/>
          <w:szCs w:val="24"/>
          <w:shd w:val="clear" w:color="auto" w:fill="FFFFFF"/>
          <w:rtl/>
        </w:rPr>
        <w:t>שמשמשי</w:t>
      </w:r>
      <w:r w:rsidR="00220454" w:rsidRPr="00EE519B">
        <w:rPr>
          <w:rFonts w:asciiTheme="minorBidi" w:eastAsia="Times New Roman" w:hAnsiTheme="minorBidi"/>
          <w:sz w:val="24"/>
          <w:szCs w:val="24"/>
          <w:shd w:val="clear" w:color="auto" w:fill="FFFFFF"/>
          <w:rtl/>
        </w:rPr>
        <w:t xml:space="preserve">ם </w:t>
      </w:r>
      <w:r w:rsidR="00CC4BB1" w:rsidRPr="0059676E">
        <w:rPr>
          <w:rFonts w:asciiTheme="minorBidi" w:eastAsia="Times New Roman" w:hAnsiTheme="minorBidi" w:hint="cs"/>
          <w:sz w:val="24"/>
          <w:szCs w:val="24"/>
          <w:shd w:val="clear" w:color="auto" w:fill="FFFFFF"/>
          <w:rtl/>
        </w:rPr>
        <w:t>אות</w:t>
      </w:r>
      <w:r w:rsidR="00220454" w:rsidRPr="0059676E">
        <w:rPr>
          <w:rFonts w:asciiTheme="minorBidi" w:eastAsia="Times New Roman" w:hAnsiTheme="minorBidi"/>
          <w:sz w:val="24"/>
          <w:szCs w:val="24"/>
          <w:shd w:val="clear" w:color="auto" w:fill="FFFFFF"/>
          <w:rtl/>
        </w:rPr>
        <w:t xml:space="preserve">ם. </w:t>
      </w:r>
      <w:r w:rsidR="00CC4BB1" w:rsidRPr="0059676E">
        <w:rPr>
          <w:rFonts w:asciiTheme="minorBidi" w:eastAsia="Times New Roman" w:hAnsiTheme="minorBidi" w:hint="cs"/>
          <w:sz w:val="24"/>
          <w:szCs w:val="24"/>
          <w:shd w:val="clear" w:color="auto" w:fill="FFFFFF"/>
          <w:rtl/>
        </w:rPr>
        <w:t>ב</w:t>
      </w:r>
      <w:r w:rsidR="00D42FE3" w:rsidRPr="0059676E">
        <w:rPr>
          <w:rFonts w:asciiTheme="minorBidi" w:eastAsia="Times New Roman" w:hAnsiTheme="minorBidi"/>
          <w:sz w:val="24"/>
          <w:szCs w:val="24"/>
          <w:shd w:val="clear" w:color="auto" w:fill="FFFFFF"/>
          <w:rtl/>
        </w:rPr>
        <w:t xml:space="preserve">מחקר </w:t>
      </w:r>
      <w:r w:rsidR="00CC4BB1" w:rsidRPr="0059676E">
        <w:rPr>
          <w:rFonts w:asciiTheme="minorBidi" w:eastAsia="Times New Roman" w:hAnsiTheme="minorBidi" w:hint="cs"/>
          <w:sz w:val="24"/>
          <w:szCs w:val="24"/>
          <w:shd w:val="clear" w:color="auto" w:fill="FFFFFF"/>
          <w:rtl/>
        </w:rPr>
        <w:t>נבחנה</w:t>
      </w:r>
      <w:r w:rsidR="00D42FE3" w:rsidRPr="0059676E">
        <w:rPr>
          <w:rFonts w:asciiTheme="minorBidi" w:eastAsia="Times New Roman" w:hAnsiTheme="minorBidi"/>
          <w:sz w:val="24"/>
          <w:szCs w:val="24"/>
          <w:shd w:val="clear" w:color="auto" w:fill="FFFFFF"/>
          <w:rtl/>
        </w:rPr>
        <w:t xml:space="preserve"> </w:t>
      </w:r>
      <w:r w:rsidR="00FA44E1" w:rsidRPr="0059676E">
        <w:rPr>
          <w:rFonts w:asciiTheme="minorBidi" w:eastAsia="Times New Roman" w:hAnsiTheme="minorBidi" w:hint="cs"/>
          <w:sz w:val="24"/>
          <w:szCs w:val="24"/>
          <w:shd w:val="clear" w:color="auto" w:fill="FFFFFF"/>
          <w:rtl/>
        </w:rPr>
        <w:t>מידת</w:t>
      </w:r>
      <w:r w:rsidR="00FA44E1" w:rsidRPr="0059676E">
        <w:rPr>
          <w:rFonts w:asciiTheme="minorBidi" w:eastAsia="Times New Roman" w:hAnsiTheme="minorBidi"/>
          <w:sz w:val="24"/>
          <w:szCs w:val="24"/>
          <w:shd w:val="clear" w:color="auto" w:fill="FFFFFF"/>
          <w:rtl/>
        </w:rPr>
        <w:t xml:space="preserve"> </w:t>
      </w:r>
      <w:r w:rsidR="00D42FE3" w:rsidRPr="0059676E">
        <w:rPr>
          <w:rFonts w:asciiTheme="minorBidi" w:eastAsia="Times New Roman" w:hAnsiTheme="minorBidi"/>
          <w:sz w:val="24"/>
          <w:szCs w:val="24"/>
          <w:shd w:val="clear" w:color="auto" w:fill="FFFFFF"/>
          <w:rtl/>
        </w:rPr>
        <w:t xml:space="preserve">השימוש של חקלאים במגוון של מקורות מידע, </w:t>
      </w:r>
      <w:r w:rsidR="00490740">
        <w:rPr>
          <w:rFonts w:asciiTheme="minorBidi" w:eastAsia="Times New Roman" w:hAnsiTheme="minorBidi" w:hint="cs"/>
          <w:sz w:val="24"/>
          <w:szCs w:val="24"/>
          <w:shd w:val="clear" w:color="auto" w:fill="FFFFFF"/>
          <w:rtl/>
        </w:rPr>
        <w:t>פורמל</w:t>
      </w:r>
      <w:r w:rsidR="00D42FE3" w:rsidRPr="0059676E">
        <w:rPr>
          <w:rFonts w:asciiTheme="minorBidi" w:eastAsia="Times New Roman" w:hAnsiTheme="minorBidi"/>
          <w:sz w:val="24"/>
          <w:szCs w:val="24"/>
          <w:shd w:val="clear" w:color="auto" w:fill="FFFFFF"/>
          <w:rtl/>
        </w:rPr>
        <w:t xml:space="preserve">יים ובלתי </w:t>
      </w:r>
      <w:r w:rsidR="00490740">
        <w:rPr>
          <w:rFonts w:asciiTheme="minorBidi" w:eastAsia="Times New Roman" w:hAnsiTheme="minorBidi" w:hint="cs"/>
          <w:sz w:val="24"/>
          <w:szCs w:val="24"/>
          <w:shd w:val="clear" w:color="auto" w:fill="FFFFFF"/>
          <w:rtl/>
        </w:rPr>
        <w:t>פורמל</w:t>
      </w:r>
      <w:r w:rsidR="00D42FE3" w:rsidRPr="007F6FE4">
        <w:rPr>
          <w:rFonts w:asciiTheme="minorBidi" w:eastAsia="Times New Roman" w:hAnsiTheme="minorBidi"/>
          <w:sz w:val="24"/>
          <w:szCs w:val="24"/>
          <w:shd w:val="clear" w:color="auto" w:fill="FFFFFF"/>
          <w:rtl/>
        </w:rPr>
        <w:t>יים, המשמשים בין היתר להכרה ו</w:t>
      </w:r>
      <w:r w:rsidR="00C03676" w:rsidRPr="00A97320">
        <w:rPr>
          <w:rFonts w:asciiTheme="minorBidi" w:eastAsia="Times New Roman" w:hAnsiTheme="minorBidi" w:hint="cs"/>
          <w:sz w:val="24"/>
          <w:szCs w:val="24"/>
          <w:shd w:val="clear" w:color="auto" w:fill="FFFFFF"/>
          <w:rtl/>
        </w:rPr>
        <w:t>ל</w:t>
      </w:r>
      <w:r w:rsidR="00D42FE3" w:rsidRPr="00A97320">
        <w:rPr>
          <w:rFonts w:asciiTheme="minorBidi" w:eastAsia="Times New Roman" w:hAnsiTheme="minorBidi"/>
          <w:sz w:val="24"/>
          <w:szCs w:val="24"/>
          <w:shd w:val="clear" w:color="auto" w:fill="FFFFFF"/>
          <w:rtl/>
        </w:rPr>
        <w:t xml:space="preserve">אימוץ של </w:t>
      </w:r>
      <w:r w:rsidR="00C03676" w:rsidRPr="00A97320">
        <w:rPr>
          <w:rFonts w:asciiTheme="minorBidi" w:eastAsia="Times New Roman" w:hAnsiTheme="minorBidi" w:hint="cs"/>
          <w:sz w:val="24"/>
          <w:szCs w:val="24"/>
          <w:shd w:val="clear" w:color="auto" w:fill="FFFFFF"/>
          <w:rtl/>
        </w:rPr>
        <w:t>נהגים (</w:t>
      </w:r>
      <w:r w:rsidR="00D42FE3" w:rsidRPr="00A97320">
        <w:rPr>
          <w:rFonts w:asciiTheme="minorBidi" w:eastAsia="Times New Roman" w:hAnsiTheme="minorBidi"/>
          <w:sz w:val="24"/>
          <w:szCs w:val="24"/>
          <w:shd w:val="clear" w:color="auto" w:fill="FFFFFF"/>
          <w:rtl/>
        </w:rPr>
        <w:t>פרקטיקות</w:t>
      </w:r>
      <w:r w:rsidR="00C03676" w:rsidRPr="00A97320">
        <w:rPr>
          <w:rFonts w:asciiTheme="minorBidi" w:eastAsia="Times New Roman" w:hAnsiTheme="minorBidi" w:hint="cs"/>
          <w:sz w:val="24"/>
          <w:szCs w:val="24"/>
          <w:shd w:val="clear" w:color="auto" w:fill="FFFFFF"/>
          <w:rtl/>
        </w:rPr>
        <w:t>)</w:t>
      </w:r>
      <w:r w:rsidR="00D42FE3" w:rsidRPr="00A97320">
        <w:rPr>
          <w:rFonts w:asciiTheme="minorBidi" w:eastAsia="Times New Roman" w:hAnsiTheme="minorBidi"/>
          <w:sz w:val="24"/>
          <w:szCs w:val="24"/>
          <w:shd w:val="clear" w:color="auto" w:fill="FFFFFF"/>
          <w:rtl/>
        </w:rPr>
        <w:t xml:space="preserve"> חדש</w:t>
      </w:r>
      <w:r w:rsidR="00C03676" w:rsidRPr="00A97320">
        <w:rPr>
          <w:rFonts w:asciiTheme="minorBidi" w:eastAsia="Times New Roman" w:hAnsiTheme="minorBidi" w:hint="cs"/>
          <w:sz w:val="24"/>
          <w:szCs w:val="24"/>
          <w:shd w:val="clear" w:color="auto" w:fill="FFFFFF"/>
          <w:rtl/>
        </w:rPr>
        <w:t>ים</w:t>
      </w:r>
      <w:r w:rsidR="00D42FE3" w:rsidRPr="00A97320">
        <w:rPr>
          <w:rFonts w:asciiTheme="minorBidi" w:eastAsia="Times New Roman" w:hAnsiTheme="minorBidi"/>
          <w:sz w:val="24"/>
          <w:szCs w:val="24"/>
          <w:shd w:val="clear" w:color="auto" w:fill="FFFFFF"/>
          <w:rtl/>
        </w:rPr>
        <w:t xml:space="preserve"> או חדשני</w:t>
      </w:r>
      <w:r w:rsidR="00C03676" w:rsidRPr="00A97320">
        <w:rPr>
          <w:rFonts w:asciiTheme="minorBidi" w:eastAsia="Times New Roman" w:hAnsiTheme="minorBidi" w:hint="cs"/>
          <w:sz w:val="24"/>
          <w:szCs w:val="24"/>
          <w:shd w:val="clear" w:color="auto" w:fill="FFFFFF"/>
          <w:rtl/>
        </w:rPr>
        <w:t>ים</w:t>
      </w:r>
      <w:r w:rsidR="00D42FE3" w:rsidRPr="00A97320">
        <w:rPr>
          <w:rFonts w:asciiTheme="minorBidi" w:eastAsia="Times New Roman" w:hAnsiTheme="minorBidi"/>
          <w:sz w:val="24"/>
          <w:szCs w:val="24"/>
          <w:shd w:val="clear" w:color="auto" w:fill="FFFFFF"/>
          <w:rtl/>
        </w:rPr>
        <w:t xml:space="preserve">. </w:t>
      </w:r>
      <w:r w:rsidR="00B1236D" w:rsidRPr="00C75C69">
        <w:rPr>
          <w:rFonts w:asciiTheme="minorBidi" w:eastAsia="Times New Roman" w:hAnsiTheme="minorBidi"/>
          <w:sz w:val="24"/>
          <w:szCs w:val="24"/>
          <w:shd w:val="clear" w:color="auto" w:fill="FFFFFF"/>
          <w:rtl/>
        </w:rPr>
        <w:t>נוסף</w:t>
      </w:r>
      <w:r w:rsidR="00C03676" w:rsidRPr="00D66E4C">
        <w:rPr>
          <w:rFonts w:asciiTheme="minorBidi" w:eastAsia="Times New Roman" w:hAnsiTheme="minorBidi"/>
          <w:sz w:val="24"/>
          <w:szCs w:val="24"/>
          <w:shd w:val="clear" w:color="auto" w:fill="FFFFFF"/>
          <w:rtl/>
        </w:rPr>
        <w:t xml:space="preserve"> על כך</w:t>
      </w:r>
      <w:r w:rsidR="00B1236D" w:rsidRPr="00D66E4C">
        <w:rPr>
          <w:rFonts w:asciiTheme="minorBidi" w:eastAsia="Times New Roman" w:hAnsiTheme="minorBidi"/>
          <w:sz w:val="24"/>
          <w:szCs w:val="24"/>
          <w:shd w:val="clear" w:color="auto" w:fill="FFFFFF"/>
          <w:rtl/>
        </w:rPr>
        <w:t>,</w:t>
      </w:r>
      <w:r w:rsidR="00DB16FF" w:rsidRPr="00D66E4C">
        <w:rPr>
          <w:rFonts w:asciiTheme="minorBidi" w:eastAsia="Times New Roman" w:hAnsiTheme="minorBidi"/>
          <w:sz w:val="24"/>
          <w:szCs w:val="24"/>
          <w:shd w:val="clear" w:color="auto" w:fill="FFFFFF"/>
          <w:rtl/>
        </w:rPr>
        <w:t xml:space="preserve"> </w:t>
      </w:r>
      <w:r w:rsidR="00C03676" w:rsidRPr="00D66E4C">
        <w:rPr>
          <w:rFonts w:asciiTheme="minorBidi" w:eastAsia="Times New Roman" w:hAnsiTheme="minorBidi" w:hint="eastAsia"/>
          <w:sz w:val="24"/>
          <w:szCs w:val="24"/>
          <w:shd w:val="clear" w:color="auto" w:fill="FFFFFF"/>
          <w:rtl/>
        </w:rPr>
        <w:t>נ</w:t>
      </w:r>
      <w:r w:rsidR="00DB16FF" w:rsidRPr="00D66E4C">
        <w:rPr>
          <w:rFonts w:asciiTheme="minorBidi" w:eastAsia="Times New Roman" w:hAnsiTheme="minorBidi"/>
          <w:sz w:val="24"/>
          <w:szCs w:val="24"/>
          <w:shd w:val="clear" w:color="auto" w:fill="FFFFFF"/>
          <w:rtl/>
        </w:rPr>
        <w:t>בחן</w:t>
      </w:r>
      <w:r w:rsidR="00220454" w:rsidRPr="00D66E4C">
        <w:rPr>
          <w:rFonts w:asciiTheme="minorBidi" w:eastAsia="Times New Roman" w:hAnsiTheme="minorBidi"/>
          <w:sz w:val="24"/>
          <w:szCs w:val="24"/>
          <w:shd w:val="clear" w:color="auto" w:fill="FFFFFF"/>
          <w:rtl/>
        </w:rPr>
        <w:t xml:space="preserve"> </w:t>
      </w:r>
      <w:r w:rsidR="00C03676" w:rsidRPr="00D66E4C">
        <w:rPr>
          <w:rFonts w:asciiTheme="minorBidi" w:eastAsia="Times New Roman" w:hAnsiTheme="minorBidi" w:hint="eastAsia"/>
          <w:sz w:val="24"/>
          <w:szCs w:val="24"/>
          <w:shd w:val="clear" w:color="auto" w:fill="FFFFFF"/>
          <w:rtl/>
        </w:rPr>
        <w:t>ב</w:t>
      </w:r>
      <w:r w:rsidR="00B1236D" w:rsidRPr="00D66E4C">
        <w:rPr>
          <w:rFonts w:asciiTheme="minorBidi" w:eastAsia="Times New Roman" w:hAnsiTheme="minorBidi"/>
          <w:sz w:val="24"/>
          <w:szCs w:val="24"/>
          <w:shd w:val="clear" w:color="auto" w:fill="FFFFFF"/>
          <w:rtl/>
        </w:rPr>
        <w:t xml:space="preserve">מחקר </w:t>
      </w:r>
      <w:r w:rsidR="00220454" w:rsidRPr="00D66E4C">
        <w:rPr>
          <w:rFonts w:asciiTheme="minorBidi" w:eastAsia="Times New Roman" w:hAnsiTheme="minorBidi"/>
          <w:sz w:val="24"/>
          <w:szCs w:val="24"/>
          <w:shd w:val="clear" w:color="auto" w:fill="FFFFFF"/>
          <w:rtl/>
        </w:rPr>
        <w:t>הקשר בין שני משתנים אל</w:t>
      </w:r>
      <w:r w:rsidR="00C03676" w:rsidRPr="00D66E4C">
        <w:rPr>
          <w:rFonts w:asciiTheme="minorBidi" w:eastAsia="Times New Roman" w:hAnsiTheme="minorBidi" w:hint="eastAsia"/>
          <w:sz w:val="24"/>
          <w:szCs w:val="24"/>
          <w:shd w:val="clear" w:color="auto" w:fill="FFFFFF"/>
          <w:rtl/>
        </w:rPr>
        <w:t>ה</w:t>
      </w:r>
      <w:r w:rsidR="00220454" w:rsidRPr="00D66E4C">
        <w:rPr>
          <w:rFonts w:asciiTheme="minorBidi" w:eastAsia="Times New Roman" w:hAnsiTheme="minorBidi"/>
          <w:sz w:val="24"/>
          <w:szCs w:val="24"/>
          <w:shd w:val="clear" w:color="auto" w:fill="FFFFFF"/>
          <w:rtl/>
        </w:rPr>
        <w:t xml:space="preserve"> (</w:t>
      </w:r>
      <w:r w:rsidR="00220454" w:rsidRPr="00EE519B">
        <w:rPr>
          <w:rFonts w:asciiTheme="minorBidi" w:eastAsia="Times New Roman" w:hAnsiTheme="minorBidi"/>
          <w:sz w:val="24"/>
          <w:szCs w:val="24"/>
          <w:shd w:val="clear" w:color="auto" w:fill="FFFFFF"/>
          <w:rtl/>
        </w:rPr>
        <w:t>עמדות סביבתיות</w:t>
      </w:r>
      <w:r w:rsidR="00220454" w:rsidRPr="00BB0EC7">
        <w:rPr>
          <w:rFonts w:asciiTheme="minorBidi" w:eastAsia="Times New Roman" w:hAnsiTheme="minorBidi"/>
          <w:sz w:val="24"/>
          <w:szCs w:val="24"/>
          <w:shd w:val="clear" w:color="auto" w:fill="FFFFFF"/>
          <w:rtl/>
        </w:rPr>
        <w:t xml:space="preserve"> ושימוש במקורות מידע) לבין הבחיר</w:t>
      </w:r>
      <w:r w:rsidR="00DB16FF" w:rsidRPr="00BB0EC7">
        <w:rPr>
          <w:rFonts w:asciiTheme="minorBidi" w:eastAsia="Times New Roman" w:hAnsiTheme="minorBidi"/>
          <w:sz w:val="24"/>
          <w:szCs w:val="24"/>
          <w:shd w:val="clear" w:color="auto" w:fill="FFFFFF"/>
          <w:rtl/>
        </w:rPr>
        <w:t xml:space="preserve">ה לאמץ </w:t>
      </w:r>
      <w:r w:rsidR="00C03676">
        <w:rPr>
          <w:rFonts w:asciiTheme="minorBidi" w:eastAsia="Times New Roman" w:hAnsiTheme="minorBidi" w:hint="cs"/>
          <w:sz w:val="24"/>
          <w:szCs w:val="24"/>
          <w:shd w:val="clear" w:color="auto" w:fill="FFFFFF"/>
          <w:rtl/>
        </w:rPr>
        <w:t>נהגים</w:t>
      </w:r>
      <w:r w:rsidR="00C03676" w:rsidRPr="00BB0EC7">
        <w:rPr>
          <w:rFonts w:asciiTheme="minorBidi" w:eastAsia="Times New Roman" w:hAnsiTheme="minorBidi"/>
          <w:sz w:val="24"/>
          <w:szCs w:val="24"/>
          <w:shd w:val="clear" w:color="auto" w:fill="FFFFFF"/>
          <w:rtl/>
        </w:rPr>
        <w:t xml:space="preserve"> </w:t>
      </w:r>
      <w:r w:rsidR="00DB16FF" w:rsidRPr="00BB0EC7">
        <w:rPr>
          <w:rFonts w:asciiTheme="minorBidi" w:eastAsia="Times New Roman" w:hAnsiTheme="minorBidi"/>
          <w:sz w:val="24"/>
          <w:szCs w:val="24"/>
          <w:shd w:val="clear" w:color="auto" w:fill="FFFFFF"/>
          <w:rtl/>
        </w:rPr>
        <w:t>סביבתי</w:t>
      </w:r>
      <w:r w:rsidR="00C03676">
        <w:rPr>
          <w:rFonts w:asciiTheme="minorBidi" w:eastAsia="Times New Roman" w:hAnsiTheme="minorBidi" w:hint="cs"/>
          <w:sz w:val="24"/>
          <w:szCs w:val="24"/>
          <w:shd w:val="clear" w:color="auto" w:fill="FFFFFF"/>
          <w:rtl/>
        </w:rPr>
        <w:t>ים</w:t>
      </w:r>
      <w:r w:rsidR="00EE1191" w:rsidRPr="00BB0EC7">
        <w:rPr>
          <w:rFonts w:asciiTheme="minorBidi" w:eastAsia="Times New Roman" w:hAnsiTheme="minorBidi"/>
          <w:sz w:val="24"/>
          <w:szCs w:val="24"/>
          <w:shd w:val="clear" w:color="auto" w:fill="FFFFFF"/>
          <w:rtl/>
        </w:rPr>
        <w:t>,</w:t>
      </w:r>
      <w:r w:rsidR="00DB16FF" w:rsidRPr="00BB0EC7">
        <w:rPr>
          <w:rFonts w:asciiTheme="minorBidi" w:eastAsia="Times New Roman" w:hAnsiTheme="minorBidi"/>
          <w:sz w:val="24"/>
          <w:szCs w:val="24"/>
          <w:shd w:val="clear" w:color="auto" w:fill="FFFFFF"/>
          <w:rtl/>
        </w:rPr>
        <w:t xml:space="preserve"> במטרה לראות אם ניתן </w:t>
      </w:r>
      <w:r w:rsidR="00220454" w:rsidRPr="00BB0EC7">
        <w:rPr>
          <w:rFonts w:asciiTheme="minorBidi" w:eastAsia="Times New Roman" w:hAnsiTheme="minorBidi"/>
          <w:sz w:val="24"/>
          <w:szCs w:val="24"/>
          <w:shd w:val="clear" w:color="auto" w:fill="FFFFFF"/>
          <w:rtl/>
        </w:rPr>
        <w:t>להצביע על הרכב מקורות המידע ה</w:t>
      </w:r>
      <w:r w:rsidR="00C55556">
        <w:rPr>
          <w:rFonts w:asciiTheme="minorBidi" w:eastAsia="Times New Roman" w:hAnsiTheme="minorBidi" w:hint="cs"/>
          <w:sz w:val="24"/>
          <w:szCs w:val="24"/>
          <w:shd w:val="clear" w:color="auto" w:fill="FFFFFF"/>
          <w:rtl/>
        </w:rPr>
        <w:t>מיטב</w:t>
      </w:r>
      <w:r w:rsidR="00220454" w:rsidRPr="00BB0EC7">
        <w:rPr>
          <w:rFonts w:asciiTheme="minorBidi" w:eastAsia="Times New Roman" w:hAnsiTheme="minorBidi"/>
          <w:sz w:val="24"/>
          <w:szCs w:val="24"/>
          <w:shd w:val="clear" w:color="auto" w:fill="FFFFFF"/>
          <w:rtl/>
        </w:rPr>
        <w:t xml:space="preserve">י שיעודד </w:t>
      </w:r>
      <w:r w:rsidR="003509C8" w:rsidRPr="00BB0EC7">
        <w:rPr>
          <w:rFonts w:asciiTheme="minorBidi" w:eastAsia="Times New Roman" w:hAnsiTheme="minorBidi"/>
          <w:sz w:val="24"/>
          <w:szCs w:val="24"/>
          <w:shd w:val="clear" w:color="auto" w:fill="FFFFFF"/>
          <w:rtl/>
        </w:rPr>
        <w:t xml:space="preserve">זרימת </w:t>
      </w:r>
      <w:r w:rsidR="005F332A" w:rsidRPr="00BB0EC7">
        <w:rPr>
          <w:rFonts w:asciiTheme="minorBidi" w:eastAsia="Times New Roman" w:hAnsiTheme="minorBidi"/>
          <w:sz w:val="24"/>
          <w:szCs w:val="24"/>
          <w:shd w:val="clear" w:color="auto" w:fill="FFFFFF"/>
          <w:rtl/>
        </w:rPr>
        <w:t>מידע וידע בכלל</w:t>
      </w:r>
      <w:r w:rsidR="00C55556">
        <w:rPr>
          <w:rFonts w:asciiTheme="minorBidi" w:eastAsia="Times New Roman" w:hAnsiTheme="minorBidi" w:hint="cs"/>
          <w:sz w:val="24"/>
          <w:szCs w:val="24"/>
          <w:shd w:val="clear" w:color="auto" w:fill="FFFFFF"/>
          <w:rtl/>
        </w:rPr>
        <w:t>,</w:t>
      </w:r>
      <w:r w:rsidR="005F332A" w:rsidRPr="00BB0EC7">
        <w:rPr>
          <w:rFonts w:asciiTheme="minorBidi" w:eastAsia="Times New Roman" w:hAnsiTheme="minorBidi"/>
          <w:sz w:val="24"/>
          <w:szCs w:val="24"/>
          <w:shd w:val="clear" w:color="auto" w:fill="FFFFFF"/>
          <w:rtl/>
        </w:rPr>
        <w:t xml:space="preserve"> ו</w:t>
      </w:r>
      <w:r w:rsidR="00EE1191" w:rsidRPr="00BB0EC7">
        <w:rPr>
          <w:rFonts w:asciiTheme="minorBidi" w:eastAsia="Times New Roman" w:hAnsiTheme="minorBidi"/>
          <w:sz w:val="24"/>
          <w:szCs w:val="24"/>
          <w:shd w:val="clear" w:color="auto" w:fill="FFFFFF"/>
          <w:rtl/>
        </w:rPr>
        <w:t xml:space="preserve">יעודד </w:t>
      </w:r>
      <w:r w:rsidR="00220454" w:rsidRPr="00BB0EC7">
        <w:rPr>
          <w:rFonts w:asciiTheme="minorBidi" w:eastAsia="Times New Roman" w:hAnsiTheme="minorBidi"/>
          <w:sz w:val="24"/>
          <w:szCs w:val="24"/>
          <w:shd w:val="clear" w:color="auto" w:fill="FFFFFF"/>
          <w:rtl/>
        </w:rPr>
        <w:t xml:space="preserve">יישום </w:t>
      </w:r>
      <w:r w:rsidR="00C55556">
        <w:rPr>
          <w:rFonts w:asciiTheme="minorBidi" w:eastAsia="Times New Roman" w:hAnsiTheme="minorBidi" w:hint="cs"/>
          <w:sz w:val="24"/>
          <w:szCs w:val="24"/>
          <w:shd w:val="clear" w:color="auto" w:fill="FFFFFF"/>
          <w:rtl/>
        </w:rPr>
        <w:t xml:space="preserve">נהגים </w:t>
      </w:r>
      <w:r w:rsidR="00220454" w:rsidRPr="00BB0EC7">
        <w:rPr>
          <w:rFonts w:asciiTheme="minorBidi" w:eastAsia="Times New Roman" w:hAnsiTheme="minorBidi"/>
          <w:sz w:val="24"/>
          <w:szCs w:val="24"/>
          <w:shd w:val="clear" w:color="auto" w:fill="FFFFFF"/>
          <w:rtl/>
        </w:rPr>
        <w:t>סביבתי</w:t>
      </w:r>
      <w:r w:rsidR="00C55556">
        <w:rPr>
          <w:rFonts w:asciiTheme="minorBidi" w:eastAsia="Times New Roman" w:hAnsiTheme="minorBidi" w:hint="cs"/>
          <w:sz w:val="24"/>
          <w:szCs w:val="24"/>
          <w:shd w:val="clear" w:color="auto" w:fill="FFFFFF"/>
          <w:rtl/>
        </w:rPr>
        <w:t>ים</w:t>
      </w:r>
      <w:r w:rsidR="005F332A" w:rsidRPr="00BB0EC7">
        <w:rPr>
          <w:rFonts w:asciiTheme="minorBidi" w:eastAsia="Times New Roman" w:hAnsiTheme="minorBidi"/>
          <w:sz w:val="24"/>
          <w:szCs w:val="24"/>
          <w:shd w:val="clear" w:color="auto" w:fill="FFFFFF"/>
          <w:rtl/>
        </w:rPr>
        <w:t xml:space="preserve"> בפרט</w:t>
      </w:r>
      <w:r w:rsidR="00550382" w:rsidRPr="00BB0EC7">
        <w:rPr>
          <w:rFonts w:asciiTheme="minorBidi" w:eastAsia="Times New Roman" w:hAnsiTheme="minorBidi"/>
          <w:sz w:val="24"/>
          <w:szCs w:val="24"/>
          <w:shd w:val="clear" w:color="auto" w:fill="FFFFFF"/>
          <w:rtl/>
        </w:rPr>
        <w:t>.</w:t>
      </w:r>
      <w:r w:rsidR="005D24C7" w:rsidRPr="00BB0EC7">
        <w:rPr>
          <w:rFonts w:asciiTheme="minorBidi" w:hAnsiTheme="minorBidi"/>
          <w:sz w:val="24"/>
          <w:szCs w:val="24"/>
          <w:rtl/>
        </w:rPr>
        <w:t xml:space="preserve"> </w:t>
      </w:r>
      <w:r w:rsidR="00C55556">
        <w:rPr>
          <w:rFonts w:asciiTheme="minorBidi" w:hAnsiTheme="minorBidi" w:hint="cs"/>
          <w:sz w:val="24"/>
          <w:szCs w:val="24"/>
          <w:rtl/>
        </w:rPr>
        <w:t>במחקר נבחן חקר ה</w:t>
      </w:r>
      <w:r w:rsidR="000054CC" w:rsidRPr="00BB0EC7">
        <w:rPr>
          <w:rFonts w:asciiTheme="minorBidi" w:hAnsiTheme="minorBidi"/>
          <w:sz w:val="24"/>
          <w:szCs w:val="24"/>
          <w:rtl/>
        </w:rPr>
        <w:t xml:space="preserve">מקרה של מגדלי הפלפל בערבה התיכונה ביישובים </w:t>
      </w:r>
      <w:r w:rsidR="000054CC" w:rsidRPr="00BB0EC7">
        <w:rPr>
          <w:rFonts w:asciiTheme="minorBidi" w:eastAsia="Times New Roman" w:hAnsiTheme="minorBidi"/>
          <w:sz w:val="24"/>
          <w:szCs w:val="24"/>
          <w:shd w:val="clear" w:color="auto" w:fill="FFFFFF"/>
          <w:rtl/>
        </w:rPr>
        <w:t>צופר, עידן, עין יהב, חצבה ופא</w:t>
      </w:r>
      <w:r w:rsidR="00C55556">
        <w:rPr>
          <w:rFonts w:asciiTheme="minorBidi" w:eastAsia="Times New Roman" w:hAnsiTheme="minorBidi" w:hint="cs"/>
          <w:sz w:val="24"/>
          <w:szCs w:val="24"/>
          <w:shd w:val="clear" w:color="auto" w:fill="FFFFFF"/>
          <w:rtl/>
        </w:rPr>
        <w:t>ר</w:t>
      </w:r>
      <w:r w:rsidR="000054CC" w:rsidRPr="00BB0EC7">
        <w:rPr>
          <w:rFonts w:asciiTheme="minorBidi" w:eastAsia="Times New Roman" w:hAnsiTheme="minorBidi"/>
          <w:sz w:val="24"/>
          <w:szCs w:val="24"/>
          <w:shd w:val="clear" w:color="auto" w:fill="FFFFFF"/>
          <w:rtl/>
        </w:rPr>
        <w:t>ן</w:t>
      </w:r>
      <w:r w:rsidR="000054CC" w:rsidRPr="00BB0EC7">
        <w:rPr>
          <w:rFonts w:asciiTheme="minorBidi" w:hAnsiTheme="minorBidi"/>
          <w:sz w:val="24"/>
          <w:szCs w:val="24"/>
          <w:rtl/>
        </w:rPr>
        <w:t>.</w:t>
      </w:r>
      <w:r w:rsidR="000054CC" w:rsidRPr="00BB0EC7">
        <w:rPr>
          <w:rFonts w:asciiTheme="minorBidi" w:hAnsiTheme="minorBidi"/>
          <w:rtl/>
        </w:rPr>
        <w:t xml:space="preserve"> </w:t>
      </w:r>
    </w:p>
    <w:p w14:paraId="2F5B06D3" w14:textId="77777777" w:rsidR="008938F7" w:rsidRPr="00BB0EC7" w:rsidRDefault="008938F7" w:rsidP="007C41A3">
      <w:pPr>
        <w:pStyle w:val="1"/>
        <w:bidi/>
        <w:rPr>
          <w:rFonts w:asciiTheme="minorBidi" w:hAnsiTheme="minorBidi"/>
          <w:rtl/>
        </w:rPr>
      </w:pPr>
      <w:r w:rsidRPr="00BB0EC7">
        <w:rPr>
          <w:rFonts w:asciiTheme="minorBidi" w:hAnsiTheme="minorBidi"/>
          <w:rtl/>
          <w:lang w:bidi="he-IL"/>
        </w:rPr>
        <w:t>שיטות מחקר</w:t>
      </w:r>
    </w:p>
    <w:p w14:paraId="5221A930" w14:textId="7698915E" w:rsidR="00A72A7F" w:rsidRPr="00BB0EC7" w:rsidRDefault="000D667B" w:rsidP="00F528D1">
      <w:pPr>
        <w:spacing w:line="360" w:lineRule="auto"/>
        <w:jc w:val="both"/>
        <w:rPr>
          <w:rFonts w:asciiTheme="minorBidi" w:eastAsia="Times New Roman" w:hAnsiTheme="minorBidi"/>
          <w:sz w:val="24"/>
          <w:szCs w:val="24"/>
          <w:shd w:val="clear" w:color="auto" w:fill="FFFFFF"/>
          <w:rtl/>
        </w:rPr>
      </w:pPr>
      <w:r w:rsidRPr="00BB0EC7">
        <w:rPr>
          <w:rFonts w:asciiTheme="minorBidi" w:eastAsia="Times New Roman" w:hAnsiTheme="minorBidi"/>
          <w:sz w:val="24"/>
          <w:szCs w:val="24"/>
          <w:shd w:val="clear" w:color="auto" w:fill="FFFFFF"/>
          <w:rtl/>
        </w:rPr>
        <w:t xml:space="preserve">המחקר התבסס על ראיונות מובנים בני כחצי שעה עד שעה </w:t>
      </w:r>
      <w:r w:rsidR="005F332A" w:rsidRPr="00BB0EC7">
        <w:rPr>
          <w:rFonts w:asciiTheme="minorBidi" w:eastAsia="Times New Roman" w:hAnsiTheme="minorBidi"/>
          <w:sz w:val="24"/>
          <w:szCs w:val="24"/>
          <w:shd w:val="clear" w:color="auto" w:fill="FFFFFF"/>
          <w:rtl/>
        </w:rPr>
        <w:t xml:space="preserve">עם </w:t>
      </w:r>
      <w:r w:rsidRPr="00BB0EC7">
        <w:rPr>
          <w:rFonts w:asciiTheme="minorBidi" w:eastAsia="Times New Roman" w:hAnsiTheme="minorBidi"/>
          <w:sz w:val="24"/>
          <w:szCs w:val="24"/>
          <w:shd w:val="clear" w:color="auto" w:fill="FFFFFF"/>
          <w:rtl/>
        </w:rPr>
        <w:t>חקלא</w:t>
      </w:r>
      <w:r w:rsidR="005D24C7" w:rsidRPr="00BB0EC7">
        <w:rPr>
          <w:rFonts w:asciiTheme="minorBidi" w:eastAsia="Times New Roman" w:hAnsiTheme="minorBidi"/>
          <w:sz w:val="24"/>
          <w:szCs w:val="24"/>
          <w:shd w:val="clear" w:color="auto" w:fill="FFFFFF"/>
          <w:rtl/>
        </w:rPr>
        <w:t>ים מחמישה י</w:t>
      </w:r>
      <w:r w:rsidR="00B80FD0">
        <w:rPr>
          <w:rFonts w:asciiTheme="minorBidi" w:eastAsia="Times New Roman" w:hAnsiTheme="minorBidi" w:hint="cs"/>
          <w:sz w:val="24"/>
          <w:szCs w:val="24"/>
          <w:shd w:val="clear" w:color="auto" w:fill="FFFFFF"/>
          <w:rtl/>
        </w:rPr>
        <w:t>י</w:t>
      </w:r>
      <w:r w:rsidR="005D24C7" w:rsidRPr="00BB0EC7">
        <w:rPr>
          <w:rFonts w:asciiTheme="minorBidi" w:eastAsia="Times New Roman" w:hAnsiTheme="minorBidi"/>
          <w:sz w:val="24"/>
          <w:szCs w:val="24"/>
          <w:shd w:val="clear" w:color="auto" w:fill="FFFFFF"/>
          <w:rtl/>
        </w:rPr>
        <w:t>שובים בערבה התיכונה</w:t>
      </w:r>
      <w:r w:rsidR="00220454" w:rsidRPr="00BB0EC7">
        <w:rPr>
          <w:rFonts w:asciiTheme="minorBidi" w:eastAsia="Times New Roman" w:hAnsiTheme="minorBidi"/>
          <w:sz w:val="24"/>
          <w:szCs w:val="24"/>
          <w:shd w:val="clear" w:color="auto" w:fill="FFFFFF"/>
          <w:rtl/>
        </w:rPr>
        <w:t>. הראיונות והשאלונ</w:t>
      </w:r>
      <w:r w:rsidR="00DB16FF" w:rsidRPr="00BB0EC7">
        <w:rPr>
          <w:rFonts w:asciiTheme="minorBidi" w:eastAsia="Times New Roman" w:hAnsiTheme="minorBidi"/>
          <w:sz w:val="24"/>
          <w:szCs w:val="24"/>
          <w:shd w:val="clear" w:color="auto" w:fill="FFFFFF"/>
          <w:rtl/>
        </w:rPr>
        <w:t xml:space="preserve">ים </w:t>
      </w:r>
      <w:r w:rsidR="00220454" w:rsidRPr="00BB0EC7">
        <w:rPr>
          <w:rFonts w:asciiTheme="minorBidi" w:eastAsia="Times New Roman" w:hAnsiTheme="minorBidi"/>
          <w:sz w:val="24"/>
          <w:szCs w:val="24"/>
          <w:shd w:val="clear" w:color="auto" w:fill="FFFFFF"/>
          <w:rtl/>
        </w:rPr>
        <w:t xml:space="preserve">גובשו לאחר </w:t>
      </w:r>
      <w:r w:rsidR="00981227">
        <w:rPr>
          <w:rFonts w:asciiTheme="minorBidi" w:eastAsia="Times New Roman" w:hAnsiTheme="minorBidi" w:hint="cs"/>
          <w:sz w:val="24"/>
          <w:szCs w:val="24"/>
          <w:shd w:val="clear" w:color="auto" w:fill="FFFFFF"/>
          <w:rtl/>
        </w:rPr>
        <w:t xml:space="preserve">שנערכו </w:t>
      </w:r>
      <w:r w:rsidR="006F1429" w:rsidRPr="00BB0EC7">
        <w:rPr>
          <w:rFonts w:asciiTheme="minorBidi" w:eastAsia="Times New Roman" w:hAnsiTheme="minorBidi"/>
          <w:sz w:val="24"/>
          <w:szCs w:val="24"/>
          <w:shd w:val="clear" w:color="auto" w:fill="FFFFFF"/>
          <w:rtl/>
        </w:rPr>
        <w:t>סקירת ספרות ו</w:t>
      </w:r>
      <w:r w:rsidR="00220454" w:rsidRPr="00BB0EC7">
        <w:rPr>
          <w:rFonts w:asciiTheme="minorBidi" w:eastAsia="Times New Roman" w:hAnsiTheme="minorBidi"/>
          <w:sz w:val="24"/>
          <w:szCs w:val="24"/>
          <w:shd w:val="clear" w:color="auto" w:fill="FFFFFF"/>
          <w:rtl/>
        </w:rPr>
        <w:t>ראיונות</w:t>
      </w:r>
      <w:r w:rsidR="00EE519B">
        <w:rPr>
          <w:rFonts w:asciiTheme="minorBidi" w:eastAsia="Times New Roman" w:hAnsiTheme="minorBidi" w:hint="cs"/>
          <w:sz w:val="24"/>
          <w:szCs w:val="24"/>
          <w:shd w:val="clear" w:color="auto" w:fill="FFFFFF"/>
          <w:rtl/>
        </w:rPr>
        <w:t xml:space="preserve"> עומק</w:t>
      </w:r>
      <w:r w:rsidR="00220454" w:rsidRPr="00BB0EC7">
        <w:rPr>
          <w:rFonts w:asciiTheme="minorBidi" w:eastAsia="Times New Roman" w:hAnsiTheme="minorBidi"/>
          <w:sz w:val="24"/>
          <w:szCs w:val="24"/>
          <w:shd w:val="clear" w:color="auto" w:fill="FFFFFF"/>
          <w:rtl/>
        </w:rPr>
        <w:t xml:space="preserve"> עם בעלי עניין שונים</w:t>
      </w:r>
      <w:r w:rsidR="00EE519B">
        <w:rPr>
          <w:rFonts w:asciiTheme="minorBidi" w:eastAsia="Times New Roman" w:hAnsiTheme="minorBidi" w:hint="cs"/>
          <w:sz w:val="24"/>
          <w:szCs w:val="24"/>
          <w:shd w:val="clear" w:color="auto" w:fill="FFFFFF"/>
          <w:rtl/>
        </w:rPr>
        <w:t>,</w:t>
      </w:r>
      <w:r w:rsidR="00220454" w:rsidRPr="00BB0EC7">
        <w:rPr>
          <w:rFonts w:asciiTheme="minorBidi" w:eastAsia="Times New Roman" w:hAnsiTheme="minorBidi"/>
          <w:sz w:val="24"/>
          <w:szCs w:val="24"/>
          <w:shd w:val="clear" w:color="auto" w:fill="FFFFFF"/>
          <w:rtl/>
        </w:rPr>
        <w:t xml:space="preserve"> </w:t>
      </w:r>
      <w:r w:rsidR="006F1429" w:rsidRPr="00BB0EC7">
        <w:rPr>
          <w:rFonts w:asciiTheme="minorBidi" w:eastAsia="Times New Roman" w:hAnsiTheme="minorBidi"/>
          <w:sz w:val="24"/>
          <w:szCs w:val="24"/>
          <w:shd w:val="clear" w:color="auto" w:fill="FFFFFF"/>
          <w:rtl/>
        </w:rPr>
        <w:t xml:space="preserve">המעורבים בעיצוב </w:t>
      </w:r>
      <w:r w:rsidR="00B1236D" w:rsidRPr="00BB0EC7">
        <w:rPr>
          <w:rFonts w:asciiTheme="minorBidi" w:eastAsia="Times New Roman" w:hAnsiTheme="minorBidi"/>
          <w:sz w:val="24"/>
          <w:szCs w:val="24"/>
          <w:shd w:val="clear" w:color="auto" w:fill="FFFFFF"/>
          <w:rtl/>
        </w:rPr>
        <w:t xml:space="preserve">התוכן </w:t>
      </w:r>
      <w:r w:rsidR="00B80FD0">
        <w:rPr>
          <w:rFonts w:asciiTheme="minorBidi" w:eastAsia="Times New Roman" w:hAnsiTheme="minorBidi" w:hint="cs"/>
          <w:sz w:val="24"/>
          <w:szCs w:val="24"/>
          <w:shd w:val="clear" w:color="auto" w:fill="FFFFFF"/>
          <w:rtl/>
        </w:rPr>
        <w:t xml:space="preserve">ובהפצתו </w:t>
      </w:r>
      <w:r w:rsidR="00403635" w:rsidRPr="00BB0EC7">
        <w:rPr>
          <w:rFonts w:asciiTheme="minorBidi" w:eastAsia="Times New Roman" w:hAnsiTheme="minorBidi"/>
          <w:sz w:val="24"/>
          <w:szCs w:val="24"/>
          <w:shd w:val="clear" w:color="auto" w:fill="FFFFFF"/>
          <w:rtl/>
        </w:rPr>
        <w:t xml:space="preserve">דרך </w:t>
      </w:r>
      <w:r w:rsidR="00B1236D" w:rsidRPr="00BB0EC7">
        <w:rPr>
          <w:rFonts w:asciiTheme="minorBidi" w:eastAsia="Times New Roman" w:hAnsiTheme="minorBidi"/>
          <w:sz w:val="24"/>
          <w:szCs w:val="24"/>
          <w:shd w:val="clear" w:color="auto" w:fill="FFFFFF"/>
          <w:rtl/>
        </w:rPr>
        <w:t>מקורות המידע</w:t>
      </w:r>
      <w:r w:rsidR="00B80FD0">
        <w:rPr>
          <w:rFonts w:asciiTheme="minorBidi" w:eastAsia="Times New Roman" w:hAnsiTheme="minorBidi" w:hint="cs"/>
          <w:sz w:val="24"/>
          <w:szCs w:val="24"/>
          <w:shd w:val="clear" w:color="auto" w:fill="FFFFFF"/>
          <w:rtl/>
        </w:rPr>
        <w:t>,</w:t>
      </w:r>
      <w:r w:rsidR="00B1236D" w:rsidRPr="00BB0EC7">
        <w:rPr>
          <w:rFonts w:asciiTheme="minorBidi" w:eastAsia="Times New Roman" w:hAnsiTheme="minorBidi"/>
          <w:sz w:val="24"/>
          <w:szCs w:val="24"/>
          <w:shd w:val="clear" w:color="auto" w:fill="FFFFFF"/>
          <w:rtl/>
        </w:rPr>
        <w:t xml:space="preserve"> ו</w:t>
      </w:r>
      <w:r w:rsidR="00EE519B">
        <w:rPr>
          <w:rFonts w:asciiTheme="minorBidi" w:eastAsia="Times New Roman" w:hAnsiTheme="minorBidi" w:hint="cs"/>
          <w:sz w:val="24"/>
          <w:szCs w:val="24"/>
          <w:shd w:val="clear" w:color="auto" w:fill="FFFFFF"/>
          <w:rtl/>
        </w:rPr>
        <w:t xml:space="preserve">בהם </w:t>
      </w:r>
      <w:r w:rsidR="00220454" w:rsidRPr="00BB0EC7">
        <w:rPr>
          <w:rFonts w:asciiTheme="minorBidi" w:eastAsia="Times New Roman" w:hAnsiTheme="minorBidi"/>
          <w:sz w:val="24"/>
          <w:szCs w:val="24"/>
          <w:shd w:val="clear" w:color="auto" w:fill="FFFFFF"/>
          <w:rtl/>
        </w:rPr>
        <w:t xml:space="preserve">מדריכת ירקות, מדריכת הגנת הצומח, חמישה חקלאים בערבה </w:t>
      </w:r>
      <w:r w:rsidR="00EE519B">
        <w:rPr>
          <w:rFonts w:asciiTheme="minorBidi" w:eastAsia="Times New Roman" w:hAnsiTheme="minorBidi" w:hint="cs"/>
          <w:sz w:val="24"/>
          <w:szCs w:val="24"/>
          <w:shd w:val="clear" w:color="auto" w:fill="FFFFFF"/>
          <w:rtl/>
        </w:rPr>
        <w:t>ו</w:t>
      </w:r>
      <w:r w:rsidR="00692D6F" w:rsidRPr="00BB0EC7">
        <w:rPr>
          <w:rFonts w:asciiTheme="minorBidi" w:eastAsia="Times New Roman" w:hAnsiTheme="minorBidi"/>
          <w:sz w:val="24"/>
          <w:szCs w:val="24"/>
          <w:shd w:val="clear" w:color="auto" w:fill="FFFFFF"/>
          <w:rtl/>
        </w:rPr>
        <w:t>קובעי מדיניות במשרד להגנת הסביבה ו</w:t>
      </w:r>
      <w:r w:rsidR="00981227">
        <w:rPr>
          <w:rFonts w:asciiTheme="minorBidi" w:eastAsia="Times New Roman" w:hAnsiTheme="minorBidi" w:hint="cs"/>
          <w:sz w:val="24"/>
          <w:szCs w:val="24"/>
          <w:shd w:val="clear" w:color="auto" w:fill="FFFFFF"/>
          <w:rtl/>
        </w:rPr>
        <w:t>ב</w:t>
      </w:r>
      <w:r w:rsidR="00692D6F" w:rsidRPr="00BB0EC7">
        <w:rPr>
          <w:rFonts w:asciiTheme="minorBidi" w:eastAsia="Times New Roman" w:hAnsiTheme="minorBidi"/>
          <w:sz w:val="24"/>
          <w:szCs w:val="24"/>
          <w:shd w:val="clear" w:color="auto" w:fill="FFFFFF"/>
          <w:rtl/>
        </w:rPr>
        <w:t>משרד החקלאות</w:t>
      </w:r>
      <w:r w:rsidR="00B80FD0">
        <w:rPr>
          <w:rFonts w:asciiTheme="minorBidi" w:eastAsia="Times New Roman" w:hAnsiTheme="minorBidi" w:hint="cs"/>
          <w:sz w:val="24"/>
          <w:szCs w:val="24"/>
          <w:shd w:val="clear" w:color="auto" w:fill="FFFFFF"/>
          <w:rtl/>
        </w:rPr>
        <w:t xml:space="preserve"> ופיתוח הכפר</w:t>
      </w:r>
      <w:r w:rsidR="00692D6F" w:rsidRPr="00BB0EC7">
        <w:rPr>
          <w:rFonts w:asciiTheme="minorBidi" w:eastAsia="Times New Roman" w:hAnsiTheme="minorBidi"/>
          <w:sz w:val="24"/>
          <w:szCs w:val="24"/>
          <w:shd w:val="clear" w:color="auto" w:fill="FFFFFF"/>
          <w:rtl/>
        </w:rPr>
        <w:t xml:space="preserve">. </w:t>
      </w:r>
      <w:r w:rsidR="00FF7E14" w:rsidRPr="00BB0EC7">
        <w:rPr>
          <w:rFonts w:asciiTheme="minorBidi" w:eastAsia="Times New Roman" w:hAnsiTheme="minorBidi"/>
          <w:sz w:val="24"/>
          <w:szCs w:val="24"/>
          <w:shd w:val="clear" w:color="auto" w:fill="FFFFFF"/>
          <w:rtl/>
        </w:rPr>
        <w:t>ס</w:t>
      </w:r>
      <w:r w:rsidR="00514887" w:rsidRPr="00BB0EC7">
        <w:rPr>
          <w:rFonts w:asciiTheme="minorBidi" w:eastAsia="Times New Roman" w:hAnsiTheme="minorBidi"/>
          <w:sz w:val="24"/>
          <w:szCs w:val="24"/>
          <w:shd w:val="clear" w:color="auto" w:fill="FFFFFF"/>
          <w:rtl/>
        </w:rPr>
        <w:t>ך הכ</w:t>
      </w:r>
      <w:r w:rsidR="00B80FD0">
        <w:rPr>
          <w:rFonts w:asciiTheme="minorBidi" w:eastAsia="Times New Roman" w:hAnsiTheme="minorBidi" w:hint="cs"/>
          <w:sz w:val="24"/>
          <w:szCs w:val="24"/>
          <w:shd w:val="clear" w:color="auto" w:fill="FFFFFF"/>
          <w:rtl/>
        </w:rPr>
        <w:t>ו</w:t>
      </w:r>
      <w:r w:rsidR="00514887" w:rsidRPr="00BB0EC7">
        <w:rPr>
          <w:rFonts w:asciiTheme="minorBidi" w:eastAsia="Times New Roman" w:hAnsiTheme="minorBidi"/>
          <w:sz w:val="24"/>
          <w:szCs w:val="24"/>
          <w:shd w:val="clear" w:color="auto" w:fill="FFFFFF"/>
          <w:rtl/>
        </w:rPr>
        <w:t xml:space="preserve">ל </w:t>
      </w:r>
      <w:r w:rsidR="00AE53AB">
        <w:rPr>
          <w:rFonts w:asciiTheme="minorBidi" w:eastAsia="Times New Roman" w:hAnsiTheme="minorBidi" w:hint="cs"/>
          <w:sz w:val="24"/>
          <w:szCs w:val="24"/>
          <w:shd w:val="clear" w:color="auto" w:fill="FFFFFF"/>
          <w:rtl/>
        </w:rPr>
        <w:t>ערכנו</w:t>
      </w:r>
      <w:r w:rsidR="00692D6F" w:rsidRPr="00BB0EC7">
        <w:rPr>
          <w:rFonts w:asciiTheme="minorBidi" w:eastAsia="Times New Roman" w:hAnsiTheme="minorBidi"/>
          <w:sz w:val="24"/>
          <w:szCs w:val="24"/>
          <w:shd w:val="clear" w:color="auto" w:fill="FFFFFF"/>
          <w:rtl/>
        </w:rPr>
        <w:t xml:space="preserve"> 106 </w:t>
      </w:r>
      <w:r w:rsidR="00A72A7F" w:rsidRPr="00BB0EC7">
        <w:rPr>
          <w:rFonts w:asciiTheme="minorBidi" w:eastAsia="Times New Roman" w:hAnsiTheme="minorBidi"/>
          <w:sz w:val="24"/>
          <w:szCs w:val="24"/>
          <w:shd w:val="clear" w:color="auto" w:fill="FFFFFF"/>
          <w:rtl/>
        </w:rPr>
        <w:t xml:space="preserve">ראיונות </w:t>
      </w:r>
      <w:r w:rsidR="00EE519B">
        <w:rPr>
          <w:rFonts w:asciiTheme="minorBidi" w:eastAsia="Times New Roman" w:hAnsiTheme="minorBidi" w:hint="cs"/>
          <w:sz w:val="24"/>
          <w:szCs w:val="24"/>
          <w:shd w:val="clear" w:color="auto" w:fill="FFFFFF"/>
          <w:rtl/>
        </w:rPr>
        <w:t>והעברנו</w:t>
      </w:r>
      <w:r w:rsidR="00AE53AB">
        <w:rPr>
          <w:rFonts w:asciiTheme="minorBidi" w:eastAsia="Times New Roman" w:hAnsiTheme="minorBidi" w:hint="cs"/>
          <w:sz w:val="24"/>
          <w:szCs w:val="24"/>
          <w:shd w:val="clear" w:color="auto" w:fill="FFFFFF"/>
          <w:rtl/>
        </w:rPr>
        <w:t xml:space="preserve"> </w:t>
      </w:r>
      <w:r w:rsidR="00692D6F" w:rsidRPr="00BB0EC7">
        <w:rPr>
          <w:rFonts w:asciiTheme="minorBidi" w:eastAsia="Times New Roman" w:hAnsiTheme="minorBidi"/>
          <w:sz w:val="24"/>
          <w:szCs w:val="24"/>
          <w:shd w:val="clear" w:color="auto" w:fill="FFFFFF"/>
          <w:rtl/>
        </w:rPr>
        <w:t xml:space="preserve">שאלונים </w:t>
      </w:r>
      <w:r w:rsidR="00B67C47" w:rsidRPr="00BB0EC7">
        <w:rPr>
          <w:rFonts w:asciiTheme="minorBidi" w:eastAsia="Times New Roman" w:hAnsiTheme="minorBidi"/>
          <w:sz w:val="24"/>
          <w:szCs w:val="24"/>
          <w:shd w:val="clear" w:color="auto" w:fill="FFFFFF"/>
          <w:rtl/>
        </w:rPr>
        <w:t xml:space="preserve">בדגימה </w:t>
      </w:r>
      <w:r w:rsidR="007C4ABD">
        <w:rPr>
          <w:rFonts w:asciiTheme="minorBidi" w:eastAsia="Times New Roman" w:hAnsiTheme="minorBidi" w:hint="cs"/>
          <w:sz w:val="24"/>
          <w:szCs w:val="24"/>
          <w:shd w:val="clear" w:color="auto" w:fill="FFFFFF"/>
          <w:rtl/>
        </w:rPr>
        <w:t>אקרא</w:t>
      </w:r>
      <w:r w:rsidR="00B67C47" w:rsidRPr="00BB0EC7">
        <w:rPr>
          <w:rFonts w:asciiTheme="minorBidi" w:eastAsia="Times New Roman" w:hAnsiTheme="minorBidi"/>
          <w:sz w:val="24"/>
          <w:szCs w:val="24"/>
          <w:shd w:val="clear" w:color="auto" w:fill="FFFFFF"/>
          <w:rtl/>
        </w:rPr>
        <w:t xml:space="preserve">ית </w:t>
      </w:r>
      <w:r w:rsidR="00692D6F" w:rsidRPr="00BB0EC7">
        <w:rPr>
          <w:rFonts w:asciiTheme="minorBidi" w:eastAsia="Times New Roman" w:hAnsiTheme="minorBidi"/>
          <w:sz w:val="24"/>
          <w:szCs w:val="24"/>
          <w:shd w:val="clear" w:color="auto" w:fill="FFFFFF"/>
          <w:rtl/>
        </w:rPr>
        <w:t xml:space="preserve">עם חקלאים </w:t>
      </w:r>
      <w:r w:rsidR="003E794E" w:rsidRPr="00BB0EC7">
        <w:rPr>
          <w:rFonts w:asciiTheme="minorBidi" w:eastAsia="Times New Roman" w:hAnsiTheme="minorBidi"/>
          <w:sz w:val="24"/>
          <w:szCs w:val="24"/>
          <w:shd w:val="clear" w:color="auto" w:fill="FFFFFF"/>
          <w:rtl/>
        </w:rPr>
        <w:t xml:space="preserve">מחמשת יישובי המדגם (24 נדגמים מפארן, 28 מעין יהב, 20 מחצבה, 12 מעידן ו-23 מצופר), </w:t>
      </w:r>
      <w:r w:rsidR="000061C9">
        <w:rPr>
          <w:rFonts w:asciiTheme="minorBidi" w:eastAsia="Times New Roman" w:hAnsiTheme="minorBidi" w:hint="cs"/>
          <w:sz w:val="24"/>
          <w:szCs w:val="24"/>
          <w:shd w:val="clear" w:color="auto" w:fill="FFFFFF"/>
          <w:rtl/>
        </w:rPr>
        <w:t>ובהם</w:t>
      </w:r>
      <w:r w:rsidR="00A72A7F" w:rsidRPr="00BB0EC7">
        <w:rPr>
          <w:rFonts w:asciiTheme="minorBidi" w:eastAsia="Times New Roman" w:hAnsiTheme="minorBidi"/>
          <w:sz w:val="24"/>
          <w:szCs w:val="24"/>
          <w:shd w:val="clear" w:color="auto" w:fill="FFFFFF"/>
          <w:rtl/>
        </w:rPr>
        <w:t xml:space="preserve"> </w:t>
      </w:r>
      <w:r w:rsidR="008938F7" w:rsidRPr="00BB0EC7">
        <w:rPr>
          <w:rFonts w:asciiTheme="minorBidi" w:eastAsia="Times New Roman" w:hAnsiTheme="minorBidi"/>
          <w:sz w:val="24"/>
          <w:szCs w:val="24"/>
          <w:shd w:val="clear" w:color="auto" w:fill="FFFFFF"/>
          <w:rtl/>
        </w:rPr>
        <w:t>נתונים מפור</w:t>
      </w:r>
      <w:r w:rsidR="00A72A7F" w:rsidRPr="00BB0EC7">
        <w:rPr>
          <w:rFonts w:asciiTheme="minorBidi" w:eastAsia="Times New Roman" w:hAnsiTheme="minorBidi"/>
          <w:sz w:val="24"/>
          <w:szCs w:val="24"/>
          <w:shd w:val="clear" w:color="auto" w:fill="FFFFFF"/>
          <w:rtl/>
        </w:rPr>
        <w:t>טים ביחס לארבעת משתני המפתח של המחקר</w:t>
      </w:r>
      <w:r w:rsidR="0042112E" w:rsidRPr="00BB0EC7">
        <w:rPr>
          <w:rFonts w:asciiTheme="minorBidi" w:eastAsia="Times New Roman" w:hAnsiTheme="minorBidi"/>
          <w:sz w:val="24"/>
          <w:szCs w:val="24"/>
          <w:shd w:val="clear" w:color="auto" w:fill="FFFFFF"/>
          <w:rtl/>
        </w:rPr>
        <w:t xml:space="preserve"> (איור</w:t>
      </w:r>
      <w:r w:rsidR="00F528D1">
        <w:rPr>
          <w:rFonts w:asciiTheme="minorBidi" w:eastAsia="Times New Roman" w:hAnsiTheme="minorBidi" w:hint="cs"/>
          <w:sz w:val="24"/>
          <w:szCs w:val="24"/>
          <w:shd w:val="clear" w:color="auto" w:fill="FFFFFF"/>
          <w:rtl/>
        </w:rPr>
        <w:t xml:space="preserve"> 1</w:t>
      </w:r>
      <w:r w:rsidR="0042112E" w:rsidRPr="00BB0EC7">
        <w:rPr>
          <w:rFonts w:asciiTheme="minorBidi" w:eastAsia="Times New Roman" w:hAnsiTheme="minorBidi"/>
          <w:sz w:val="24"/>
          <w:szCs w:val="24"/>
          <w:shd w:val="clear" w:color="auto" w:fill="FFFFFF"/>
          <w:rtl/>
        </w:rPr>
        <w:t>)</w:t>
      </w:r>
      <w:r w:rsidR="008938F7" w:rsidRPr="00BB0EC7">
        <w:rPr>
          <w:rFonts w:asciiTheme="minorBidi" w:eastAsia="Times New Roman" w:hAnsiTheme="minorBidi"/>
          <w:sz w:val="24"/>
          <w:szCs w:val="24"/>
          <w:shd w:val="clear" w:color="auto" w:fill="FFFFFF"/>
          <w:rtl/>
        </w:rPr>
        <w:t xml:space="preserve">: </w:t>
      </w:r>
    </w:p>
    <w:p w14:paraId="768FA771" w14:textId="77777777" w:rsidR="002A4B56" w:rsidRPr="00BB0EC7" w:rsidRDefault="002246FB" w:rsidP="002A4B56">
      <w:pPr>
        <w:keepNext/>
        <w:spacing w:line="360" w:lineRule="auto"/>
        <w:jc w:val="both"/>
        <w:rPr>
          <w:rFonts w:asciiTheme="minorBidi" w:hAnsiTheme="minorBidi"/>
        </w:rPr>
      </w:pPr>
      <w:r w:rsidRPr="00BB0EC7">
        <w:rPr>
          <w:rFonts w:asciiTheme="minorBidi" w:eastAsia="Times New Roman" w:hAnsiTheme="minorBidi"/>
          <w:noProof/>
          <w:sz w:val="24"/>
          <w:szCs w:val="24"/>
          <w:shd w:val="clear" w:color="auto" w:fill="FFFFFF"/>
          <w:rtl/>
        </w:rPr>
        <w:drawing>
          <wp:inline distT="0" distB="0" distL="0" distR="0" wp14:anchorId="554F78C8" wp14:editId="3BF1423C">
            <wp:extent cx="5124660" cy="2401556"/>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CFCDBCB" w14:textId="6709B398" w:rsidR="0042112E" w:rsidRPr="00BB0EC7" w:rsidRDefault="002A4B56" w:rsidP="00F528D1">
      <w:pPr>
        <w:pStyle w:val="aa"/>
        <w:jc w:val="center"/>
        <w:rPr>
          <w:rFonts w:asciiTheme="minorBidi" w:hAnsiTheme="minorBidi"/>
          <w:color w:val="auto"/>
        </w:rPr>
      </w:pPr>
      <w:r w:rsidRPr="00863D35">
        <w:rPr>
          <w:rFonts w:asciiTheme="minorBidi" w:hAnsiTheme="minorBidi"/>
          <w:color w:val="auto"/>
          <w:rtl/>
        </w:rPr>
        <w:t>איור</w:t>
      </w:r>
      <w:r w:rsidR="00F528D1" w:rsidRPr="00863D35">
        <w:rPr>
          <w:rFonts w:asciiTheme="minorBidi" w:hAnsiTheme="minorBidi" w:hint="cs"/>
          <w:noProof/>
          <w:color w:val="auto"/>
          <w:rtl/>
        </w:rPr>
        <w:t xml:space="preserve"> 1</w:t>
      </w:r>
      <w:r w:rsidR="000061C9" w:rsidRPr="00863D35">
        <w:rPr>
          <w:rFonts w:asciiTheme="minorBidi" w:hAnsiTheme="minorBidi" w:hint="cs"/>
          <w:noProof/>
          <w:color w:val="auto"/>
          <w:rtl/>
        </w:rPr>
        <w:t>.</w:t>
      </w:r>
      <w:r w:rsidRPr="00863D35">
        <w:rPr>
          <w:rFonts w:asciiTheme="minorBidi" w:hAnsiTheme="minorBidi"/>
          <w:noProof/>
          <w:color w:val="auto"/>
          <w:rtl/>
        </w:rPr>
        <w:t xml:space="preserve"> משתני</w:t>
      </w:r>
      <w:r w:rsidRPr="00BB0EC7">
        <w:rPr>
          <w:rFonts w:asciiTheme="minorBidi" w:hAnsiTheme="minorBidi"/>
          <w:noProof/>
          <w:color w:val="auto"/>
          <w:rtl/>
        </w:rPr>
        <w:t xml:space="preserve"> המפתח של המחקר</w:t>
      </w:r>
    </w:p>
    <w:p w14:paraId="052B16B9" w14:textId="4E9BBB05" w:rsidR="008938F7" w:rsidRPr="00BB0EC7" w:rsidRDefault="008938F7" w:rsidP="000D51E6">
      <w:pPr>
        <w:spacing w:line="360" w:lineRule="auto"/>
        <w:jc w:val="both"/>
        <w:rPr>
          <w:rFonts w:asciiTheme="minorBidi" w:eastAsia="Times New Roman" w:hAnsiTheme="minorBidi"/>
          <w:sz w:val="24"/>
          <w:szCs w:val="24"/>
          <w:shd w:val="clear" w:color="auto" w:fill="FFFFFF"/>
          <w:rtl/>
        </w:rPr>
      </w:pPr>
      <w:r w:rsidRPr="00BB0EC7">
        <w:rPr>
          <w:rFonts w:asciiTheme="minorBidi" w:eastAsia="Times New Roman" w:hAnsiTheme="minorBidi"/>
          <w:sz w:val="24"/>
          <w:szCs w:val="24"/>
          <w:shd w:val="clear" w:color="auto" w:fill="FFFFFF"/>
          <w:rtl/>
        </w:rPr>
        <w:lastRenderedPageBreak/>
        <w:t xml:space="preserve">בשלב הראשון בוצע ניתוח תיאורי של התפלגות המשתנים </w:t>
      </w:r>
      <w:r w:rsidR="005F332A" w:rsidRPr="00BB0EC7">
        <w:rPr>
          <w:rFonts w:asciiTheme="minorBidi" w:eastAsia="Times New Roman" w:hAnsiTheme="minorBidi"/>
          <w:sz w:val="24"/>
          <w:szCs w:val="24"/>
          <w:shd w:val="clear" w:color="auto" w:fill="FFFFFF"/>
          <w:rtl/>
        </w:rPr>
        <w:t xml:space="preserve">בקרב </w:t>
      </w:r>
      <w:r w:rsidR="006D4EEC" w:rsidRPr="00BB0EC7">
        <w:rPr>
          <w:rFonts w:asciiTheme="minorBidi" w:eastAsia="Times New Roman" w:hAnsiTheme="minorBidi"/>
          <w:sz w:val="24"/>
          <w:szCs w:val="24"/>
          <w:shd w:val="clear" w:color="auto" w:fill="FFFFFF"/>
          <w:rtl/>
        </w:rPr>
        <w:t>המדגם</w:t>
      </w:r>
      <w:r w:rsidRPr="00BB0EC7">
        <w:rPr>
          <w:rFonts w:asciiTheme="minorBidi" w:eastAsia="Times New Roman" w:hAnsiTheme="minorBidi"/>
          <w:sz w:val="24"/>
          <w:szCs w:val="24"/>
          <w:shd w:val="clear" w:color="auto" w:fill="FFFFFF"/>
          <w:rtl/>
        </w:rPr>
        <w:t>, שכלל ניתוח גרפי</w:t>
      </w:r>
      <w:r w:rsidR="00E43668">
        <w:rPr>
          <w:rFonts w:asciiTheme="minorBidi" w:eastAsia="Times New Roman" w:hAnsiTheme="minorBidi" w:hint="cs"/>
          <w:sz w:val="24"/>
          <w:szCs w:val="24"/>
          <w:shd w:val="clear" w:color="auto" w:fill="FFFFFF"/>
          <w:rtl/>
        </w:rPr>
        <w:t>,</w:t>
      </w:r>
      <w:r w:rsidRPr="00BB0EC7">
        <w:rPr>
          <w:rFonts w:asciiTheme="minorBidi" w:eastAsia="Times New Roman" w:hAnsiTheme="minorBidi"/>
          <w:sz w:val="24"/>
          <w:szCs w:val="24"/>
          <w:shd w:val="clear" w:color="auto" w:fill="FFFFFF"/>
          <w:rtl/>
        </w:rPr>
        <w:t xml:space="preserve"> </w:t>
      </w:r>
      <w:r w:rsidR="006D4EEC" w:rsidRPr="00BB0EC7">
        <w:rPr>
          <w:rFonts w:asciiTheme="minorBidi" w:eastAsia="Times New Roman" w:hAnsiTheme="minorBidi"/>
          <w:sz w:val="24"/>
          <w:szCs w:val="24"/>
          <w:shd w:val="clear" w:color="auto" w:fill="FFFFFF"/>
          <w:rtl/>
        </w:rPr>
        <w:t xml:space="preserve">סטטיסטיקה תיאורית, </w:t>
      </w:r>
      <w:r w:rsidR="007C4ABD">
        <w:rPr>
          <w:rFonts w:asciiTheme="minorBidi" w:eastAsia="Times New Roman" w:hAnsiTheme="minorBidi" w:hint="cs"/>
          <w:sz w:val="24"/>
          <w:szCs w:val="24"/>
          <w:shd w:val="clear" w:color="auto" w:fill="FFFFFF"/>
          <w:rtl/>
        </w:rPr>
        <w:t>מתאמים</w:t>
      </w:r>
      <w:r w:rsidR="007C4ABD" w:rsidRPr="00BB0EC7">
        <w:rPr>
          <w:rFonts w:asciiTheme="minorBidi" w:eastAsia="Times New Roman" w:hAnsiTheme="minorBidi"/>
          <w:sz w:val="24"/>
          <w:szCs w:val="24"/>
          <w:shd w:val="clear" w:color="auto" w:fill="FFFFFF"/>
          <w:rtl/>
        </w:rPr>
        <w:t xml:space="preserve"> </w:t>
      </w:r>
      <w:r w:rsidRPr="00BB0EC7">
        <w:rPr>
          <w:rFonts w:asciiTheme="minorBidi" w:eastAsia="Times New Roman" w:hAnsiTheme="minorBidi"/>
          <w:sz w:val="24"/>
          <w:szCs w:val="24"/>
          <w:shd w:val="clear" w:color="auto" w:fill="FFFFFF"/>
          <w:rtl/>
        </w:rPr>
        <w:t>ו</w:t>
      </w:r>
      <w:r w:rsidR="0059676E">
        <w:rPr>
          <w:rFonts w:asciiTheme="minorBidi" w:eastAsia="Times New Roman" w:hAnsiTheme="minorBidi" w:hint="cs"/>
          <w:sz w:val="24"/>
          <w:szCs w:val="24"/>
          <w:shd w:val="clear" w:color="auto" w:fill="FFFFFF"/>
          <w:rtl/>
        </w:rPr>
        <w:t>-</w:t>
      </w:r>
      <w:r w:rsidRPr="00BB0EC7">
        <w:rPr>
          <w:rFonts w:asciiTheme="minorBidi" w:eastAsia="Times New Roman" w:hAnsiTheme="minorBidi"/>
          <w:sz w:val="24"/>
          <w:szCs w:val="24"/>
          <w:shd w:val="clear" w:color="auto" w:fill="FFFFFF"/>
        </w:rPr>
        <w:t>cross tabs</w:t>
      </w:r>
      <w:r w:rsidR="00E43668">
        <w:rPr>
          <w:rFonts w:asciiTheme="minorBidi" w:eastAsia="Times New Roman" w:hAnsiTheme="minorBidi" w:hint="cs"/>
          <w:sz w:val="24"/>
          <w:szCs w:val="24"/>
          <w:shd w:val="clear" w:color="auto" w:fill="FFFFFF"/>
          <w:rtl/>
        </w:rPr>
        <w:t xml:space="preserve">. </w:t>
      </w:r>
      <w:r w:rsidR="00B1236D" w:rsidRPr="00BB0EC7">
        <w:rPr>
          <w:rFonts w:asciiTheme="minorBidi" w:eastAsia="Times New Roman" w:hAnsiTheme="minorBidi"/>
          <w:sz w:val="24"/>
          <w:szCs w:val="24"/>
          <w:shd w:val="clear" w:color="auto" w:fill="FFFFFF"/>
          <w:rtl/>
        </w:rPr>
        <w:t>מטר</w:t>
      </w:r>
      <w:r w:rsidR="00E43668">
        <w:rPr>
          <w:rFonts w:asciiTheme="minorBidi" w:eastAsia="Times New Roman" w:hAnsiTheme="minorBidi" w:hint="cs"/>
          <w:sz w:val="24"/>
          <w:szCs w:val="24"/>
          <w:shd w:val="clear" w:color="auto" w:fill="FFFFFF"/>
          <w:rtl/>
        </w:rPr>
        <w:t xml:space="preserve">ת </w:t>
      </w:r>
      <w:r w:rsidR="00B1236D" w:rsidRPr="00BB0EC7">
        <w:rPr>
          <w:rFonts w:asciiTheme="minorBidi" w:eastAsia="Times New Roman" w:hAnsiTheme="minorBidi"/>
          <w:sz w:val="24"/>
          <w:szCs w:val="24"/>
          <w:shd w:val="clear" w:color="auto" w:fill="FFFFFF"/>
          <w:rtl/>
        </w:rPr>
        <w:t>ה</w:t>
      </w:r>
      <w:r w:rsidR="00E43668">
        <w:rPr>
          <w:rFonts w:asciiTheme="minorBidi" w:eastAsia="Times New Roman" w:hAnsiTheme="minorBidi" w:hint="cs"/>
          <w:sz w:val="24"/>
          <w:szCs w:val="24"/>
          <w:shd w:val="clear" w:color="auto" w:fill="FFFFFF"/>
          <w:rtl/>
        </w:rPr>
        <w:t>ניתוח הייתה</w:t>
      </w:r>
      <w:r w:rsidR="00B1236D" w:rsidRPr="00BB0EC7">
        <w:rPr>
          <w:rFonts w:asciiTheme="minorBidi" w:eastAsia="Times New Roman" w:hAnsiTheme="minorBidi"/>
          <w:sz w:val="24"/>
          <w:szCs w:val="24"/>
          <w:shd w:val="clear" w:color="auto" w:fill="FFFFFF"/>
          <w:rtl/>
        </w:rPr>
        <w:t xml:space="preserve"> לקבל</w:t>
      </w:r>
      <w:r w:rsidR="00986D6F" w:rsidRPr="00BB0EC7">
        <w:rPr>
          <w:rFonts w:asciiTheme="minorBidi" w:eastAsia="Times New Roman" w:hAnsiTheme="minorBidi"/>
          <w:sz w:val="24"/>
          <w:szCs w:val="24"/>
          <w:shd w:val="clear" w:color="auto" w:fill="FFFFFF"/>
          <w:rtl/>
        </w:rPr>
        <w:t xml:space="preserve"> </w:t>
      </w:r>
      <w:r w:rsidRPr="00BB0EC7">
        <w:rPr>
          <w:rFonts w:asciiTheme="minorBidi" w:eastAsia="Times New Roman" w:hAnsiTheme="minorBidi"/>
          <w:sz w:val="24"/>
          <w:szCs w:val="24"/>
          <w:shd w:val="clear" w:color="auto" w:fill="FFFFFF"/>
          <w:rtl/>
        </w:rPr>
        <w:t>תמונת מצב מקיפה של פרופיל אוכלוסיית החקלאים בערבה</w:t>
      </w:r>
      <w:r w:rsidR="00E43668">
        <w:rPr>
          <w:rFonts w:asciiTheme="minorBidi" w:eastAsia="Times New Roman" w:hAnsiTheme="minorBidi" w:hint="cs"/>
          <w:sz w:val="24"/>
          <w:szCs w:val="24"/>
          <w:shd w:val="clear" w:color="auto" w:fill="FFFFFF"/>
          <w:rtl/>
        </w:rPr>
        <w:t>,</w:t>
      </w:r>
      <w:r w:rsidR="006F1429" w:rsidRPr="00BB0EC7">
        <w:rPr>
          <w:rFonts w:asciiTheme="minorBidi" w:eastAsia="Times New Roman" w:hAnsiTheme="minorBidi"/>
          <w:sz w:val="24"/>
          <w:szCs w:val="24"/>
          <w:shd w:val="clear" w:color="auto" w:fill="FFFFFF"/>
          <w:rtl/>
        </w:rPr>
        <w:t xml:space="preserve"> כולל </w:t>
      </w:r>
      <w:r w:rsidR="006D4EEC" w:rsidRPr="00BB0EC7">
        <w:rPr>
          <w:rFonts w:asciiTheme="minorBidi" w:eastAsia="Times New Roman" w:hAnsiTheme="minorBidi"/>
          <w:sz w:val="24"/>
          <w:szCs w:val="24"/>
          <w:shd w:val="clear" w:color="auto" w:fill="FFFFFF"/>
          <w:rtl/>
        </w:rPr>
        <w:t>התפלגות</w:t>
      </w:r>
      <w:r w:rsidR="00E43668">
        <w:rPr>
          <w:rFonts w:asciiTheme="minorBidi" w:eastAsia="Times New Roman" w:hAnsiTheme="minorBidi" w:hint="cs"/>
          <w:sz w:val="24"/>
          <w:szCs w:val="24"/>
          <w:shd w:val="clear" w:color="auto" w:fill="FFFFFF"/>
          <w:rtl/>
        </w:rPr>
        <w:t xml:space="preserve"> </w:t>
      </w:r>
      <w:r w:rsidR="001234BC">
        <w:rPr>
          <w:rFonts w:asciiTheme="minorBidi" w:eastAsia="Times New Roman" w:hAnsiTheme="minorBidi" w:hint="cs"/>
          <w:sz w:val="24"/>
          <w:szCs w:val="24"/>
          <w:shd w:val="clear" w:color="auto" w:fill="FFFFFF"/>
          <w:rtl/>
        </w:rPr>
        <w:t xml:space="preserve">של </w:t>
      </w:r>
      <w:r w:rsidR="006D4EEC" w:rsidRPr="00BB0EC7">
        <w:rPr>
          <w:rFonts w:asciiTheme="minorBidi" w:eastAsia="Times New Roman" w:hAnsiTheme="minorBidi"/>
          <w:sz w:val="24"/>
          <w:szCs w:val="24"/>
          <w:shd w:val="clear" w:color="auto" w:fill="FFFFFF"/>
          <w:rtl/>
        </w:rPr>
        <w:t xml:space="preserve">: א. העמדות </w:t>
      </w:r>
      <w:r w:rsidR="00E43668">
        <w:rPr>
          <w:rFonts w:asciiTheme="minorBidi" w:eastAsia="Times New Roman" w:hAnsiTheme="minorBidi" w:hint="cs"/>
          <w:sz w:val="24"/>
          <w:szCs w:val="24"/>
          <w:shd w:val="clear" w:color="auto" w:fill="FFFFFF"/>
          <w:rtl/>
        </w:rPr>
        <w:t>ה</w:t>
      </w:r>
      <w:r w:rsidR="006F1429" w:rsidRPr="00BB0EC7">
        <w:rPr>
          <w:rFonts w:asciiTheme="minorBidi" w:eastAsia="Times New Roman" w:hAnsiTheme="minorBidi"/>
          <w:sz w:val="24"/>
          <w:szCs w:val="24"/>
          <w:shd w:val="clear" w:color="auto" w:fill="FFFFFF"/>
          <w:rtl/>
        </w:rPr>
        <w:t>סביבתי</w:t>
      </w:r>
      <w:r w:rsidR="006D4EEC" w:rsidRPr="00BB0EC7">
        <w:rPr>
          <w:rFonts w:asciiTheme="minorBidi" w:eastAsia="Times New Roman" w:hAnsiTheme="minorBidi"/>
          <w:sz w:val="24"/>
          <w:szCs w:val="24"/>
          <w:shd w:val="clear" w:color="auto" w:fill="FFFFFF"/>
          <w:rtl/>
        </w:rPr>
        <w:t>ות</w:t>
      </w:r>
      <w:r w:rsidR="001234BC">
        <w:rPr>
          <w:rFonts w:asciiTheme="minorBidi" w:eastAsia="Times New Roman" w:hAnsiTheme="minorBidi" w:hint="cs"/>
          <w:sz w:val="24"/>
          <w:szCs w:val="24"/>
          <w:shd w:val="clear" w:color="auto" w:fill="FFFFFF"/>
          <w:rtl/>
        </w:rPr>
        <w:t>;</w:t>
      </w:r>
      <w:r w:rsidR="00661356" w:rsidRPr="00BB0EC7">
        <w:rPr>
          <w:rFonts w:asciiTheme="minorBidi" w:eastAsia="Times New Roman" w:hAnsiTheme="minorBidi"/>
          <w:sz w:val="24"/>
          <w:szCs w:val="24"/>
          <w:shd w:val="clear" w:color="auto" w:fill="FFFFFF"/>
        </w:rPr>
        <w:t xml:space="preserve"> </w:t>
      </w:r>
      <w:r w:rsidR="006D4EEC" w:rsidRPr="00BB0EC7">
        <w:rPr>
          <w:rFonts w:asciiTheme="minorBidi" w:eastAsia="Times New Roman" w:hAnsiTheme="minorBidi"/>
          <w:sz w:val="24"/>
          <w:szCs w:val="24"/>
          <w:shd w:val="clear" w:color="auto" w:fill="FFFFFF"/>
          <w:rtl/>
        </w:rPr>
        <w:t xml:space="preserve">ב. </w:t>
      </w:r>
      <w:r w:rsidRPr="00BB0EC7">
        <w:rPr>
          <w:rFonts w:asciiTheme="minorBidi" w:eastAsia="Times New Roman" w:hAnsiTheme="minorBidi"/>
          <w:sz w:val="24"/>
          <w:szCs w:val="24"/>
          <w:shd w:val="clear" w:color="auto" w:fill="FFFFFF"/>
          <w:rtl/>
        </w:rPr>
        <w:t>השימוש במקורות מידע</w:t>
      </w:r>
      <w:r w:rsidR="001234BC">
        <w:rPr>
          <w:rFonts w:asciiTheme="minorBidi" w:eastAsia="Times New Roman" w:hAnsiTheme="minorBidi" w:hint="cs"/>
          <w:sz w:val="24"/>
          <w:szCs w:val="24"/>
          <w:shd w:val="clear" w:color="auto" w:fill="FFFFFF"/>
          <w:rtl/>
        </w:rPr>
        <w:t>;</w:t>
      </w:r>
      <w:r w:rsidRPr="00BB0EC7">
        <w:rPr>
          <w:rFonts w:asciiTheme="minorBidi" w:eastAsia="Times New Roman" w:hAnsiTheme="minorBidi"/>
          <w:sz w:val="24"/>
          <w:szCs w:val="24"/>
          <w:shd w:val="clear" w:color="auto" w:fill="FFFFFF"/>
          <w:rtl/>
        </w:rPr>
        <w:t xml:space="preserve"> </w:t>
      </w:r>
      <w:r w:rsidR="006D4EEC" w:rsidRPr="00BB0EC7">
        <w:rPr>
          <w:rFonts w:asciiTheme="minorBidi" w:eastAsia="Times New Roman" w:hAnsiTheme="minorBidi"/>
          <w:sz w:val="24"/>
          <w:szCs w:val="24"/>
          <w:shd w:val="clear" w:color="auto" w:fill="FFFFFF"/>
          <w:rtl/>
        </w:rPr>
        <w:t>ג. יישום ה</w:t>
      </w:r>
      <w:r w:rsidR="001234BC">
        <w:rPr>
          <w:rFonts w:asciiTheme="minorBidi" w:eastAsia="Times New Roman" w:hAnsiTheme="minorBidi" w:hint="cs"/>
          <w:sz w:val="24"/>
          <w:szCs w:val="24"/>
          <w:shd w:val="clear" w:color="auto" w:fill="FFFFFF"/>
          <w:rtl/>
        </w:rPr>
        <w:t>נהגים (</w:t>
      </w:r>
      <w:r w:rsidRPr="00BB0EC7">
        <w:rPr>
          <w:rFonts w:asciiTheme="minorBidi" w:eastAsia="Times New Roman" w:hAnsiTheme="minorBidi"/>
          <w:sz w:val="24"/>
          <w:szCs w:val="24"/>
          <w:shd w:val="clear" w:color="auto" w:fill="FFFFFF"/>
          <w:rtl/>
        </w:rPr>
        <w:t>פרקטיקות</w:t>
      </w:r>
      <w:r w:rsidR="001234BC">
        <w:rPr>
          <w:rFonts w:asciiTheme="minorBidi" w:eastAsia="Times New Roman" w:hAnsiTheme="minorBidi" w:hint="cs"/>
          <w:sz w:val="24"/>
          <w:szCs w:val="24"/>
          <w:shd w:val="clear" w:color="auto" w:fill="FFFFFF"/>
          <w:rtl/>
        </w:rPr>
        <w:t>)</w:t>
      </w:r>
      <w:r w:rsidRPr="00BB0EC7">
        <w:rPr>
          <w:rFonts w:asciiTheme="minorBidi" w:eastAsia="Times New Roman" w:hAnsiTheme="minorBidi"/>
          <w:sz w:val="24"/>
          <w:szCs w:val="24"/>
          <w:shd w:val="clear" w:color="auto" w:fill="FFFFFF"/>
          <w:rtl/>
        </w:rPr>
        <w:t xml:space="preserve"> להגנת הצומח</w:t>
      </w:r>
      <w:r w:rsidR="001234BC">
        <w:rPr>
          <w:rFonts w:asciiTheme="minorBidi" w:eastAsia="Times New Roman" w:hAnsiTheme="minorBidi" w:hint="cs"/>
          <w:sz w:val="24"/>
          <w:szCs w:val="24"/>
          <w:shd w:val="clear" w:color="auto" w:fill="FFFFFF"/>
          <w:rtl/>
        </w:rPr>
        <w:t>;</w:t>
      </w:r>
      <w:r w:rsidR="006D4EEC" w:rsidRPr="00BB0EC7">
        <w:rPr>
          <w:rFonts w:asciiTheme="minorBidi" w:eastAsia="Times New Roman" w:hAnsiTheme="minorBidi"/>
          <w:sz w:val="24"/>
          <w:szCs w:val="24"/>
          <w:shd w:val="clear" w:color="auto" w:fill="FFFFFF"/>
          <w:rtl/>
        </w:rPr>
        <w:t xml:space="preserve"> ד</w:t>
      </w:r>
      <w:r w:rsidR="001234BC">
        <w:rPr>
          <w:rFonts w:asciiTheme="minorBidi" w:eastAsia="Times New Roman" w:hAnsiTheme="minorBidi" w:hint="cs"/>
          <w:sz w:val="24"/>
          <w:szCs w:val="24"/>
          <w:shd w:val="clear" w:color="auto" w:fill="FFFFFF"/>
          <w:rtl/>
        </w:rPr>
        <w:t>.</w:t>
      </w:r>
      <w:r w:rsidR="006D4EEC" w:rsidRPr="00BB0EC7">
        <w:rPr>
          <w:rFonts w:asciiTheme="minorBidi" w:eastAsia="Times New Roman" w:hAnsiTheme="minorBidi"/>
          <w:sz w:val="24"/>
          <w:szCs w:val="24"/>
          <w:shd w:val="clear" w:color="auto" w:fill="FFFFFF"/>
          <w:rtl/>
        </w:rPr>
        <w:t xml:space="preserve"> השימוש</w:t>
      </w:r>
      <w:r w:rsidR="00AE6199">
        <w:rPr>
          <w:rFonts w:asciiTheme="minorBidi" w:eastAsia="Times New Roman" w:hAnsiTheme="minorBidi" w:hint="cs"/>
          <w:sz w:val="24"/>
          <w:szCs w:val="24"/>
          <w:shd w:val="clear" w:color="auto" w:fill="FFFFFF"/>
          <w:rtl/>
        </w:rPr>
        <w:t xml:space="preserve"> בטכנולוגיות מידע ותקשורת (</w:t>
      </w:r>
      <w:r w:rsidR="00AE6199">
        <w:rPr>
          <w:rFonts w:asciiTheme="minorBidi" w:eastAsia="Times New Roman" w:hAnsiTheme="minorBidi"/>
          <w:sz w:val="24"/>
          <w:szCs w:val="24"/>
          <w:shd w:val="clear" w:color="auto" w:fill="FFFFFF"/>
          <w:lang w:val="en-GB"/>
        </w:rPr>
        <w:t>I</w:t>
      </w:r>
      <w:r w:rsidR="000D51E6">
        <w:rPr>
          <w:rFonts w:asciiTheme="minorBidi" w:eastAsia="Times New Roman" w:hAnsiTheme="minorBidi"/>
          <w:sz w:val="24"/>
          <w:szCs w:val="24"/>
          <w:shd w:val="clear" w:color="auto" w:fill="FFFFFF"/>
        </w:rPr>
        <w:t>CT – I</w:t>
      </w:r>
      <w:r w:rsidR="005F3B8D">
        <w:rPr>
          <w:rFonts w:asciiTheme="minorBidi" w:eastAsia="Times New Roman" w:hAnsiTheme="minorBidi"/>
          <w:sz w:val="24"/>
          <w:szCs w:val="24"/>
          <w:shd w:val="clear" w:color="auto" w:fill="FFFFFF"/>
          <w:lang w:val="en-GB"/>
        </w:rPr>
        <w:t>nformation</w:t>
      </w:r>
      <w:r w:rsidR="00AE6199">
        <w:rPr>
          <w:rFonts w:asciiTheme="minorBidi" w:eastAsia="Times New Roman" w:hAnsiTheme="minorBidi"/>
          <w:sz w:val="24"/>
          <w:szCs w:val="24"/>
          <w:shd w:val="clear" w:color="auto" w:fill="FFFFFF"/>
          <w:lang w:val="en-GB"/>
        </w:rPr>
        <w:t xml:space="preserve"> and </w:t>
      </w:r>
      <w:r w:rsidR="000D51E6">
        <w:rPr>
          <w:rFonts w:asciiTheme="minorBidi" w:eastAsia="Times New Roman" w:hAnsiTheme="minorBidi"/>
          <w:sz w:val="24"/>
          <w:szCs w:val="24"/>
          <w:shd w:val="clear" w:color="auto" w:fill="FFFFFF"/>
          <w:lang w:val="en-GB"/>
        </w:rPr>
        <w:t>C</w:t>
      </w:r>
      <w:r w:rsidR="00AE6199">
        <w:rPr>
          <w:rFonts w:asciiTheme="minorBidi" w:eastAsia="Times New Roman" w:hAnsiTheme="minorBidi"/>
          <w:sz w:val="24"/>
          <w:szCs w:val="24"/>
          <w:shd w:val="clear" w:color="auto" w:fill="FFFFFF"/>
          <w:lang w:val="en-GB"/>
        </w:rPr>
        <w:t xml:space="preserve">ommunication </w:t>
      </w:r>
      <w:r w:rsidR="000D51E6">
        <w:rPr>
          <w:rFonts w:asciiTheme="minorBidi" w:eastAsia="Times New Roman" w:hAnsiTheme="minorBidi"/>
          <w:sz w:val="24"/>
          <w:szCs w:val="24"/>
          <w:shd w:val="clear" w:color="auto" w:fill="FFFFFF"/>
          <w:lang w:val="en-GB"/>
        </w:rPr>
        <w:t>T</w:t>
      </w:r>
      <w:r w:rsidR="00AE6199">
        <w:rPr>
          <w:rFonts w:asciiTheme="minorBidi" w:eastAsia="Times New Roman" w:hAnsiTheme="minorBidi"/>
          <w:sz w:val="24"/>
          <w:szCs w:val="24"/>
          <w:shd w:val="clear" w:color="auto" w:fill="FFFFFF"/>
          <w:lang w:val="en-GB"/>
        </w:rPr>
        <w:t>echnologies</w:t>
      </w:r>
      <w:r w:rsidR="00AE6199">
        <w:rPr>
          <w:rFonts w:asciiTheme="minorBidi" w:eastAsia="Times New Roman" w:hAnsiTheme="minorBidi" w:hint="cs"/>
          <w:sz w:val="24"/>
          <w:szCs w:val="24"/>
          <w:shd w:val="clear" w:color="auto" w:fill="FFFFFF"/>
          <w:rtl/>
        </w:rPr>
        <w:t>)</w:t>
      </w:r>
      <w:r w:rsidR="000D51E6">
        <w:rPr>
          <w:rFonts w:asciiTheme="minorBidi" w:eastAsia="Times New Roman" w:hAnsiTheme="minorBidi" w:hint="cs"/>
          <w:sz w:val="24"/>
          <w:szCs w:val="24"/>
          <w:shd w:val="clear" w:color="auto" w:fill="FFFFFF"/>
          <w:rtl/>
        </w:rPr>
        <w:t>.</w:t>
      </w:r>
      <w:r w:rsidR="00986D6F" w:rsidRPr="00BB0EC7">
        <w:rPr>
          <w:rFonts w:asciiTheme="minorBidi" w:eastAsia="Times New Roman" w:hAnsiTheme="minorBidi"/>
          <w:sz w:val="24"/>
          <w:szCs w:val="24"/>
          <w:shd w:val="clear" w:color="auto" w:fill="FFFFFF"/>
          <w:rtl/>
        </w:rPr>
        <w:t xml:space="preserve"> </w:t>
      </w:r>
      <w:r w:rsidR="00A72A7F" w:rsidRPr="00BB0EC7">
        <w:rPr>
          <w:rFonts w:asciiTheme="minorBidi" w:eastAsia="Times New Roman" w:hAnsiTheme="minorBidi"/>
          <w:sz w:val="24"/>
          <w:szCs w:val="24"/>
          <w:shd w:val="clear" w:color="auto" w:fill="FFFFFF"/>
          <w:rtl/>
        </w:rPr>
        <w:t xml:space="preserve">בשלב השני נערך </w:t>
      </w:r>
      <w:r w:rsidRPr="00BB0EC7">
        <w:rPr>
          <w:rFonts w:asciiTheme="minorBidi" w:eastAsia="Times New Roman" w:hAnsiTheme="minorBidi"/>
          <w:sz w:val="24"/>
          <w:szCs w:val="24"/>
          <w:shd w:val="clear" w:color="auto" w:fill="FFFFFF"/>
          <w:rtl/>
        </w:rPr>
        <w:t xml:space="preserve">ניתוח </w:t>
      </w:r>
      <w:r w:rsidR="006D4EEC" w:rsidRPr="00BB0EC7">
        <w:rPr>
          <w:rFonts w:asciiTheme="minorBidi" w:eastAsia="Times New Roman" w:hAnsiTheme="minorBidi"/>
          <w:sz w:val="24"/>
          <w:szCs w:val="24"/>
          <w:shd w:val="clear" w:color="auto" w:fill="FFFFFF"/>
          <w:rtl/>
        </w:rPr>
        <w:t xml:space="preserve">סטטיסטי </w:t>
      </w:r>
      <w:r w:rsidRPr="00BB0EC7">
        <w:rPr>
          <w:rFonts w:asciiTheme="minorBidi" w:eastAsia="Times New Roman" w:hAnsiTheme="minorBidi"/>
          <w:sz w:val="24"/>
          <w:szCs w:val="24"/>
          <w:shd w:val="clear" w:color="auto" w:fill="FFFFFF"/>
          <w:rtl/>
        </w:rPr>
        <w:t>מתקדם יותר</w:t>
      </w:r>
      <w:r w:rsidR="001234BC">
        <w:rPr>
          <w:rFonts w:asciiTheme="minorBidi" w:eastAsia="Times New Roman" w:hAnsiTheme="minorBidi" w:hint="cs"/>
          <w:sz w:val="24"/>
          <w:szCs w:val="24"/>
          <w:shd w:val="clear" w:color="auto" w:fill="FFFFFF"/>
          <w:rtl/>
        </w:rPr>
        <w:t>,</w:t>
      </w:r>
      <w:r w:rsidRPr="00BB0EC7">
        <w:rPr>
          <w:rFonts w:asciiTheme="minorBidi" w:eastAsia="Times New Roman" w:hAnsiTheme="minorBidi"/>
          <w:sz w:val="24"/>
          <w:szCs w:val="24"/>
          <w:shd w:val="clear" w:color="auto" w:fill="FFFFFF"/>
          <w:rtl/>
        </w:rPr>
        <w:t xml:space="preserve"> </w:t>
      </w:r>
      <w:r w:rsidR="001B160A" w:rsidRPr="00BB0EC7">
        <w:rPr>
          <w:rFonts w:asciiTheme="minorBidi" w:eastAsia="Times New Roman" w:hAnsiTheme="minorBidi"/>
          <w:sz w:val="24"/>
          <w:szCs w:val="24"/>
          <w:shd w:val="clear" w:color="auto" w:fill="FFFFFF"/>
          <w:rtl/>
        </w:rPr>
        <w:t xml:space="preserve">הכולל ניתוח גורמים </w:t>
      </w:r>
      <w:r w:rsidR="00E43668">
        <w:rPr>
          <w:rFonts w:asciiTheme="minorBidi" w:eastAsia="Times New Roman" w:hAnsiTheme="minorBidi" w:hint="cs"/>
          <w:sz w:val="24"/>
          <w:szCs w:val="24"/>
          <w:shd w:val="clear" w:color="auto" w:fill="FFFFFF"/>
          <w:rtl/>
        </w:rPr>
        <w:t>(</w:t>
      </w:r>
      <w:r w:rsidR="000D51E6">
        <w:rPr>
          <w:rFonts w:asciiTheme="minorBidi" w:eastAsia="Times New Roman" w:hAnsiTheme="minorBidi"/>
          <w:sz w:val="24"/>
          <w:szCs w:val="24"/>
          <w:shd w:val="clear" w:color="auto" w:fill="FFFFFF"/>
        </w:rPr>
        <w:t>PCA</w:t>
      </w:r>
      <w:r w:rsidR="000D51E6" w:rsidRPr="00BB0EC7">
        <w:rPr>
          <w:rFonts w:asciiTheme="minorBidi" w:eastAsia="Times New Roman" w:hAnsiTheme="minorBidi"/>
          <w:sz w:val="24"/>
          <w:szCs w:val="24"/>
          <w:shd w:val="clear" w:color="auto" w:fill="FFFFFF"/>
        </w:rPr>
        <w:t xml:space="preserve"> </w:t>
      </w:r>
      <w:r w:rsidR="000D51E6">
        <w:rPr>
          <w:rFonts w:asciiTheme="minorBidi" w:eastAsia="Times New Roman" w:hAnsiTheme="minorBidi"/>
          <w:sz w:val="24"/>
          <w:szCs w:val="24"/>
          <w:shd w:val="clear" w:color="auto" w:fill="FFFFFF"/>
        </w:rPr>
        <w:t xml:space="preserve">– </w:t>
      </w:r>
      <w:r w:rsidR="001B160A" w:rsidRPr="00BB0EC7">
        <w:rPr>
          <w:rFonts w:asciiTheme="minorBidi" w:eastAsia="Times New Roman" w:hAnsiTheme="minorBidi"/>
          <w:sz w:val="24"/>
          <w:szCs w:val="24"/>
          <w:shd w:val="clear" w:color="auto" w:fill="FFFFFF"/>
        </w:rPr>
        <w:t>Principal</w:t>
      </w:r>
      <w:r w:rsidR="00514887" w:rsidRPr="00BB0EC7">
        <w:rPr>
          <w:rFonts w:asciiTheme="minorBidi" w:eastAsia="Times New Roman" w:hAnsiTheme="minorBidi"/>
          <w:sz w:val="24"/>
          <w:szCs w:val="24"/>
          <w:shd w:val="clear" w:color="auto" w:fill="FFFFFF"/>
        </w:rPr>
        <w:t xml:space="preserve"> </w:t>
      </w:r>
      <w:r w:rsidR="00FF7E14" w:rsidRPr="00BB0EC7">
        <w:rPr>
          <w:rFonts w:asciiTheme="minorBidi" w:eastAsia="Times New Roman" w:hAnsiTheme="minorBidi"/>
          <w:sz w:val="24"/>
          <w:szCs w:val="24"/>
          <w:shd w:val="clear" w:color="auto" w:fill="FFFFFF"/>
        </w:rPr>
        <w:t>Component Analysis</w:t>
      </w:r>
      <w:r w:rsidR="00E43668">
        <w:rPr>
          <w:rFonts w:asciiTheme="minorBidi" w:eastAsia="Times New Roman" w:hAnsiTheme="minorBidi" w:hint="cs"/>
          <w:sz w:val="24"/>
          <w:szCs w:val="24"/>
          <w:shd w:val="clear" w:color="auto" w:fill="FFFFFF"/>
          <w:rtl/>
        </w:rPr>
        <w:t>)</w:t>
      </w:r>
      <w:r w:rsidR="001234BC">
        <w:rPr>
          <w:rFonts w:asciiTheme="minorBidi" w:eastAsia="Times New Roman" w:hAnsiTheme="minorBidi" w:hint="cs"/>
          <w:sz w:val="24"/>
          <w:szCs w:val="24"/>
          <w:shd w:val="clear" w:color="auto" w:fill="FFFFFF"/>
          <w:rtl/>
        </w:rPr>
        <w:t xml:space="preserve"> </w:t>
      </w:r>
      <w:r w:rsidR="001B160A" w:rsidRPr="00BB0EC7">
        <w:rPr>
          <w:rFonts w:asciiTheme="minorBidi" w:eastAsia="Times New Roman" w:hAnsiTheme="minorBidi"/>
          <w:sz w:val="24"/>
          <w:szCs w:val="24"/>
          <w:shd w:val="clear" w:color="auto" w:fill="FFFFFF"/>
          <w:rtl/>
        </w:rPr>
        <w:t>ורגרסיות לינאריות ולא לינאריות</w:t>
      </w:r>
      <w:r w:rsidR="001234BC">
        <w:rPr>
          <w:rFonts w:asciiTheme="minorBidi" w:eastAsia="Times New Roman" w:hAnsiTheme="minorBidi" w:hint="cs"/>
          <w:sz w:val="24"/>
          <w:szCs w:val="24"/>
          <w:shd w:val="clear" w:color="auto" w:fill="FFFFFF"/>
          <w:rtl/>
        </w:rPr>
        <w:t>,</w:t>
      </w:r>
      <w:r w:rsidR="001B160A" w:rsidRPr="00BB0EC7">
        <w:rPr>
          <w:rFonts w:asciiTheme="minorBidi" w:eastAsia="Times New Roman" w:hAnsiTheme="minorBidi"/>
          <w:sz w:val="24"/>
          <w:szCs w:val="24"/>
          <w:shd w:val="clear" w:color="auto" w:fill="FFFFFF"/>
          <w:rtl/>
        </w:rPr>
        <w:t xml:space="preserve"> </w:t>
      </w:r>
      <w:r w:rsidRPr="00BB0EC7">
        <w:rPr>
          <w:rFonts w:asciiTheme="minorBidi" w:eastAsia="Times New Roman" w:hAnsiTheme="minorBidi"/>
          <w:sz w:val="24"/>
          <w:szCs w:val="24"/>
          <w:shd w:val="clear" w:color="auto" w:fill="FFFFFF"/>
          <w:rtl/>
        </w:rPr>
        <w:t xml:space="preserve">שבאמצעותו </w:t>
      </w:r>
      <w:r w:rsidR="00A72A7F" w:rsidRPr="00BB0EC7">
        <w:rPr>
          <w:rFonts w:asciiTheme="minorBidi" w:eastAsia="Times New Roman" w:hAnsiTheme="minorBidi"/>
          <w:sz w:val="24"/>
          <w:szCs w:val="24"/>
          <w:shd w:val="clear" w:color="auto" w:fill="FFFFFF"/>
          <w:rtl/>
        </w:rPr>
        <w:t>נבחנו</w:t>
      </w:r>
      <w:r w:rsidRPr="00BB0EC7">
        <w:rPr>
          <w:rFonts w:asciiTheme="minorBidi" w:eastAsia="Times New Roman" w:hAnsiTheme="minorBidi"/>
          <w:sz w:val="24"/>
          <w:szCs w:val="24"/>
          <w:shd w:val="clear" w:color="auto" w:fill="FFFFFF"/>
          <w:rtl/>
        </w:rPr>
        <w:t xml:space="preserve"> </w:t>
      </w:r>
      <w:r w:rsidR="005F332A" w:rsidRPr="00BB0EC7">
        <w:rPr>
          <w:rFonts w:asciiTheme="minorBidi" w:eastAsia="Times New Roman" w:hAnsiTheme="minorBidi"/>
          <w:sz w:val="24"/>
          <w:szCs w:val="24"/>
          <w:shd w:val="clear" w:color="auto" w:fill="FFFFFF"/>
          <w:rtl/>
        </w:rPr>
        <w:t>יחס</w:t>
      </w:r>
      <w:r w:rsidRPr="00BB0EC7">
        <w:rPr>
          <w:rFonts w:asciiTheme="minorBidi" w:eastAsia="Times New Roman" w:hAnsiTheme="minorBidi"/>
          <w:sz w:val="24"/>
          <w:szCs w:val="24"/>
          <w:shd w:val="clear" w:color="auto" w:fill="FFFFFF"/>
          <w:rtl/>
        </w:rPr>
        <w:t>י הגומלין ההדדיים בין</w:t>
      </w:r>
      <w:r w:rsidR="00A72A7F" w:rsidRPr="00BB0EC7">
        <w:rPr>
          <w:rFonts w:asciiTheme="minorBidi" w:eastAsia="Times New Roman" w:hAnsiTheme="minorBidi"/>
          <w:sz w:val="24"/>
          <w:szCs w:val="24"/>
          <w:shd w:val="clear" w:color="auto" w:fill="FFFFFF"/>
          <w:rtl/>
        </w:rPr>
        <w:t xml:space="preserve"> משתנים אל</w:t>
      </w:r>
      <w:r w:rsidR="001234BC">
        <w:rPr>
          <w:rFonts w:asciiTheme="minorBidi" w:eastAsia="Times New Roman" w:hAnsiTheme="minorBidi" w:hint="cs"/>
          <w:sz w:val="24"/>
          <w:szCs w:val="24"/>
          <w:shd w:val="clear" w:color="auto" w:fill="FFFFFF"/>
          <w:rtl/>
        </w:rPr>
        <w:t>ה</w:t>
      </w:r>
      <w:r w:rsidR="00A72A7F" w:rsidRPr="00BB0EC7">
        <w:rPr>
          <w:rFonts w:asciiTheme="minorBidi" w:eastAsia="Times New Roman" w:hAnsiTheme="minorBidi"/>
          <w:sz w:val="24"/>
          <w:szCs w:val="24"/>
          <w:shd w:val="clear" w:color="auto" w:fill="FFFFFF"/>
          <w:rtl/>
        </w:rPr>
        <w:t xml:space="preserve">. נבחן </w:t>
      </w:r>
      <w:r w:rsidRPr="00BB0EC7">
        <w:rPr>
          <w:rFonts w:asciiTheme="minorBidi" w:eastAsia="Times New Roman" w:hAnsiTheme="minorBidi"/>
          <w:sz w:val="24"/>
          <w:szCs w:val="24"/>
          <w:shd w:val="clear" w:color="auto" w:fill="FFFFFF"/>
          <w:rtl/>
        </w:rPr>
        <w:t xml:space="preserve">הקשר בין </w:t>
      </w:r>
      <w:r w:rsidR="003800A0" w:rsidRPr="00BB0EC7">
        <w:rPr>
          <w:rFonts w:asciiTheme="minorBidi" w:eastAsia="Times New Roman" w:hAnsiTheme="minorBidi"/>
          <w:sz w:val="24"/>
          <w:szCs w:val="24"/>
          <w:shd w:val="clear" w:color="auto" w:fill="FFFFFF"/>
          <w:rtl/>
        </w:rPr>
        <w:t xml:space="preserve">העמדות הסביבתיות והשימוש במקורות המידע, </w:t>
      </w:r>
      <w:r w:rsidRPr="00BB0EC7">
        <w:rPr>
          <w:rFonts w:asciiTheme="minorBidi" w:eastAsia="Times New Roman" w:hAnsiTheme="minorBidi"/>
          <w:sz w:val="24"/>
          <w:szCs w:val="24"/>
          <w:shd w:val="clear" w:color="auto" w:fill="FFFFFF"/>
          <w:rtl/>
        </w:rPr>
        <w:t>באמצעות מתודולוגיה אקונומטרית של אמידת משוואות סימולטניות</w:t>
      </w:r>
      <w:r w:rsidR="003800A0" w:rsidRPr="00BB0EC7">
        <w:rPr>
          <w:rFonts w:asciiTheme="minorBidi" w:eastAsia="Times New Roman" w:hAnsiTheme="minorBidi"/>
          <w:sz w:val="24"/>
          <w:szCs w:val="24"/>
          <w:shd w:val="clear" w:color="auto" w:fill="FFFFFF"/>
          <w:rtl/>
        </w:rPr>
        <w:t xml:space="preserve"> (תוך הנחה של אנדוגניות בין השניים)</w:t>
      </w:r>
      <w:r w:rsidRPr="00BB0EC7">
        <w:rPr>
          <w:rFonts w:asciiTheme="minorBidi" w:eastAsia="Times New Roman" w:hAnsiTheme="minorBidi"/>
          <w:sz w:val="24"/>
          <w:szCs w:val="24"/>
          <w:shd w:val="clear" w:color="auto" w:fill="FFFFFF"/>
          <w:rtl/>
        </w:rPr>
        <w:t xml:space="preserve">, </w:t>
      </w:r>
      <w:r w:rsidR="00F96437">
        <w:rPr>
          <w:rFonts w:asciiTheme="minorBidi" w:eastAsia="Times New Roman" w:hAnsiTheme="minorBidi" w:hint="cs"/>
          <w:sz w:val="24"/>
          <w:szCs w:val="24"/>
          <w:shd w:val="clear" w:color="auto" w:fill="FFFFFF"/>
          <w:rtl/>
        </w:rPr>
        <w:t>כדי</w:t>
      </w:r>
      <w:r w:rsidRPr="00BB0EC7">
        <w:rPr>
          <w:rFonts w:asciiTheme="minorBidi" w:eastAsia="Times New Roman" w:hAnsiTheme="minorBidi"/>
          <w:sz w:val="24"/>
          <w:szCs w:val="24"/>
          <w:shd w:val="clear" w:color="auto" w:fill="FFFFFF"/>
          <w:rtl/>
        </w:rPr>
        <w:t xml:space="preserve"> לקבוע מה</w:t>
      </w:r>
      <w:r w:rsidR="00E43668">
        <w:rPr>
          <w:rFonts w:asciiTheme="minorBidi" w:eastAsia="Times New Roman" w:hAnsiTheme="minorBidi" w:hint="cs"/>
          <w:sz w:val="24"/>
          <w:szCs w:val="24"/>
          <w:shd w:val="clear" w:color="auto" w:fill="FFFFFF"/>
          <w:rtl/>
        </w:rPr>
        <w:t xml:space="preserve"> ה</w:t>
      </w:r>
      <w:r w:rsidRPr="00BB0EC7">
        <w:rPr>
          <w:rFonts w:asciiTheme="minorBidi" w:eastAsia="Times New Roman" w:hAnsiTheme="minorBidi"/>
          <w:sz w:val="24"/>
          <w:szCs w:val="24"/>
          <w:shd w:val="clear" w:color="auto" w:fill="FFFFFF"/>
          <w:rtl/>
        </w:rPr>
        <w:t>ן ההשפעות ההדדיות ויחסי הגומלין ביניהם</w:t>
      </w:r>
      <w:r w:rsidR="00F96437">
        <w:rPr>
          <w:rFonts w:asciiTheme="minorBidi" w:eastAsia="Times New Roman" w:hAnsiTheme="minorBidi" w:hint="cs"/>
          <w:sz w:val="24"/>
          <w:szCs w:val="24"/>
          <w:shd w:val="clear" w:color="auto" w:fill="FFFFFF"/>
          <w:rtl/>
        </w:rPr>
        <w:t>,</w:t>
      </w:r>
      <w:r w:rsidRPr="00BB0EC7">
        <w:rPr>
          <w:rFonts w:asciiTheme="minorBidi" w:eastAsia="Times New Roman" w:hAnsiTheme="minorBidi"/>
          <w:sz w:val="24"/>
          <w:szCs w:val="24"/>
          <w:shd w:val="clear" w:color="auto" w:fill="FFFFFF"/>
          <w:rtl/>
        </w:rPr>
        <w:t xml:space="preserve"> ובהמשך</w:t>
      </w:r>
      <w:r w:rsidR="00F96437">
        <w:rPr>
          <w:rFonts w:asciiTheme="minorBidi" w:eastAsia="Times New Roman" w:hAnsiTheme="minorBidi" w:hint="cs"/>
          <w:sz w:val="24"/>
          <w:szCs w:val="24"/>
          <w:shd w:val="clear" w:color="auto" w:fill="FFFFFF"/>
          <w:rtl/>
        </w:rPr>
        <w:t xml:space="preserve"> גם</w:t>
      </w:r>
      <w:r w:rsidRPr="00BB0EC7">
        <w:rPr>
          <w:rFonts w:asciiTheme="minorBidi" w:eastAsia="Times New Roman" w:hAnsiTheme="minorBidi"/>
          <w:sz w:val="24"/>
          <w:szCs w:val="24"/>
          <w:shd w:val="clear" w:color="auto" w:fill="FFFFFF"/>
          <w:rtl/>
        </w:rPr>
        <w:t xml:space="preserve"> את הקשר בינם לבין אימוץ </w:t>
      </w:r>
      <w:r w:rsidR="00F96437">
        <w:rPr>
          <w:rFonts w:asciiTheme="minorBidi" w:eastAsia="Times New Roman" w:hAnsiTheme="minorBidi" w:hint="cs"/>
          <w:sz w:val="24"/>
          <w:szCs w:val="24"/>
          <w:shd w:val="clear" w:color="auto" w:fill="FFFFFF"/>
          <w:rtl/>
        </w:rPr>
        <w:t>נהגים (</w:t>
      </w:r>
      <w:r w:rsidRPr="00BB0EC7">
        <w:rPr>
          <w:rFonts w:asciiTheme="minorBidi" w:eastAsia="Times New Roman" w:hAnsiTheme="minorBidi"/>
          <w:sz w:val="24"/>
          <w:szCs w:val="24"/>
          <w:shd w:val="clear" w:color="auto" w:fill="FFFFFF"/>
          <w:rtl/>
        </w:rPr>
        <w:t>פרקטיקות</w:t>
      </w:r>
      <w:r w:rsidR="00F96437">
        <w:rPr>
          <w:rFonts w:asciiTheme="minorBidi" w:eastAsia="Times New Roman" w:hAnsiTheme="minorBidi" w:hint="cs"/>
          <w:sz w:val="24"/>
          <w:szCs w:val="24"/>
          <w:shd w:val="clear" w:color="auto" w:fill="FFFFFF"/>
          <w:rtl/>
        </w:rPr>
        <w:t>)</w:t>
      </w:r>
      <w:r w:rsidRPr="00BB0EC7">
        <w:rPr>
          <w:rFonts w:asciiTheme="minorBidi" w:eastAsia="Times New Roman" w:hAnsiTheme="minorBidi"/>
          <w:sz w:val="24"/>
          <w:szCs w:val="24"/>
          <w:shd w:val="clear" w:color="auto" w:fill="FFFFFF"/>
          <w:rtl/>
        </w:rPr>
        <w:t xml:space="preserve"> סביבתי</w:t>
      </w:r>
      <w:r w:rsidR="00F96437">
        <w:rPr>
          <w:rFonts w:asciiTheme="minorBidi" w:eastAsia="Times New Roman" w:hAnsiTheme="minorBidi" w:hint="cs"/>
          <w:sz w:val="24"/>
          <w:szCs w:val="24"/>
          <w:shd w:val="clear" w:color="auto" w:fill="FFFFFF"/>
          <w:rtl/>
        </w:rPr>
        <w:t>ים</w:t>
      </w:r>
      <w:r w:rsidR="00A72A7F" w:rsidRPr="00BB0EC7">
        <w:rPr>
          <w:rFonts w:asciiTheme="minorBidi" w:eastAsia="Times New Roman" w:hAnsiTheme="minorBidi"/>
          <w:sz w:val="24"/>
          <w:szCs w:val="24"/>
          <w:shd w:val="clear" w:color="auto" w:fill="FFFFFF"/>
          <w:rtl/>
        </w:rPr>
        <w:t xml:space="preserve">. </w:t>
      </w:r>
    </w:p>
    <w:p w14:paraId="6113722D" w14:textId="77777777" w:rsidR="008938F7" w:rsidRPr="00BB0EC7" w:rsidRDefault="008938F7" w:rsidP="007C41A3">
      <w:pPr>
        <w:pStyle w:val="1"/>
        <w:bidi/>
        <w:rPr>
          <w:rFonts w:asciiTheme="minorBidi" w:hAnsiTheme="minorBidi"/>
          <w:rtl/>
        </w:rPr>
      </w:pPr>
      <w:r w:rsidRPr="00BB0EC7">
        <w:rPr>
          <w:rFonts w:asciiTheme="minorBidi" w:hAnsiTheme="minorBidi"/>
          <w:rtl/>
          <w:lang w:bidi="he-IL"/>
        </w:rPr>
        <w:t>תוצאות</w:t>
      </w:r>
    </w:p>
    <w:p w14:paraId="42100050" w14:textId="77777777" w:rsidR="00D7575A" w:rsidRPr="00BB0EC7" w:rsidRDefault="00550382" w:rsidP="0047101F">
      <w:pPr>
        <w:pStyle w:val="2"/>
        <w:bidi/>
        <w:rPr>
          <w:rFonts w:asciiTheme="minorBidi" w:hAnsiTheme="minorBidi"/>
          <w:rtl/>
        </w:rPr>
      </w:pPr>
      <w:r w:rsidRPr="00BB0EC7">
        <w:rPr>
          <w:rFonts w:asciiTheme="minorBidi" w:hAnsiTheme="minorBidi"/>
          <w:rtl/>
          <w:lang w:bidi="he-IL"/>
        </w:rPr>
        <w:t xml:space="preserve">מקורות המידע </w:t>
      </w:r>
    </w:p>
    <w:p w14:paraId="7AE8E057" w14:textId="70F8542C" w:rsidR="00F23FD8" w:rsidRPr="00BB0EC7" w:rsidRDefault="008C78A8" w:rsidP="001526D7">
      <w:pPr>
        <w:spacing w:line="360" w:lineRule="auto"/>
        <w:jc w:val="both"/>
        <w:rPr>
          <w:rFonts w:asciiTheme="minorBidi" w:hAnsiTheme="minorBidi"/>
          <w:sz w:val="24"/>
          <w:szCs w:val="24"/>
          <w:rtl/>
          <w:lang w:val="en-AU"/>
        </w:rPr>
      </w:pPr>
      <w:r w:rsidRPr="00BB0EC7">
        <w:rPr>
          <w:rFonts w:asciiTheme="minorBidi" w:eastAsia="Times New Roman" w:hAnsiTheme="minorBidi"/>
          <w:sz w:val="24"/>
          <w:szCs w:val="24"/>
          <w:shd w:val="clear" w:color="auto" w:fill="FFFFFF"/>
          <w:rtl/>
        </w:rPr>
        <w:t xml:space="preserve">מהראיונות עם החקלאים ובעלי העניין </w:t>
      </w:r>
      <w:r w:rsidR="00DB31CA" w:rsidRPr="00BB0EC7">
        <w:rPr>
          <w:rFonts w:asciiTheme="minorBidi" w:eastAsia="Times New Roman" w:hAnsiTheme="minorBidi"/>
          <w:sz w:val="24"/>
          <w:szCs w:val="24"/>
          <w:rtl/>
        </w:rPr>
        <w:t>המעורבים בעיצוב התוכן של מקורות המידע ש</w:t>
      </w:r>
      <w:r w:rsidR="003160D2">
        <w:rPr>
          <w:rFonts w:asciiTheme="minorBidi" w:eastAsia="Times New Roman" w:hAnsiTheme="minorBidi" w:hint="cs"/>
          <w:sz w:val="24"/>
          <w:szCs w:val="24"/>
          <w:rtl/>
        </w:rPr>
        <w:t>יש</w:t>
      </w:r>
      <w:r w:rsidR="00DB31CA" w:rsidRPr="00BB0EC7">
        <w:rPr>
          <w:rFonts w:asciiTheme="minorBidi" w:eastAsia="Times New Roman" w:hAnsiTheme="minorBidi"/>
          <w:sz w:val="24"/>
          <w:szCs w:val="24"/>
          <w:rtl/>
        </w:rPr>
        <w:t xml:space="preserve"> </w:t>
      </w:r>
      <w:r w:rsidR="003160D2">
        <w:rPr>
          <w:rFonts w:asciiTheme="minorBidi" w:eastAsia="Times New Roman" w:hAnsiTheme="minorBidi" w:hint="cs"/>
          <w:sz w:val="24"/>
          <w:szCs w:val="24"/>
          <w:rtl/>
        </w:rPr>
        <w:t>ל</w:t>
      </w:r>
      <w:r w:rsidR="00DB31CA" w:rsidRPr="00BB0EC7">
        <w:rPr>
          <w:rFonts w:asciiTheme="minorBidi" w:eastAsia="Times New Roman" w:hAnsiTheme="minorBidi"/>
          <w:sz w:val="24"/>
          <w:szCs w:val="24"/>
          <w:rtl/>
        </w:rPr>
        <w:t xml:space="preserve">חקלאים </w:t>
      </w:r>
      <w:r w:rsidR="00DB31CA" w:rsidRPr="00BB0EC7">
        <w:rPr>
          <w:rFonts w:asciiTheme="minorBidi" w:eastAsia="Times New Roman" w:hAnsiTheme="minorBidi"/>
          <w:sz w:val="24"/>
          <w:szCs w:val="24"/>
          <w:shd w:val="clear" w:color="auto" w:fill="FFFFFF"/>
          <w:rtl/>
        </w:rPr>
        <w:t>ו</w:t>
      </w:r>
      <w:r w:rsidR="003160D2">
        <w:rPr>
          <w:rFonts w:asciiTheme="minorBidi" w:eastAsia="Times New Roman" w:hAnsiTheme="minorBidi" w:hint="cs"/>
          <w:sz w:val="24"/>
          <w:szCs w:val="24"/>
          <w:shd w:val="clear" w:color="auto" w:fill="FFFFFF"/>
          <w:rtl/>
        </w:rPr>
        <w:t>ב</w:t>
      </w:r>
      <w:r w:rsidR="00DB31CA" w:rsidRPr="00BB0EC7">
        <w:rPr>
          <w:rFonts w:asciiTheme="minorBidi" w:eastAsia="Times New Roman" w:hAnsiTheme="minorBidi"/>
          <w:sz w:val="24"/>
          <w:szCs w:val="24"/>
          <w:shd w:val="clear" w:color="auto" w:fill="FFFFFF"/>
          <w:rtl/>
        </w:rPr>
        <w:t>הפצתו</w:t>
      </w:r>
      <w:r w:rsidR="003160D2">
        <w:rPr>
          <w:rFonts w:asciiTheme="minorBidi" w:eastAsia="Times New Roman" w:hAnsiTheme="minorBidi" w:hint="cs"/>
          <w:sz w:val="24"/>
          <w:szCs w:val="24"/>
          <w:shd w:val="clear" w:color="auto" w:fill="FFFFFF"/>
          <w:rtl/>
        </w:rPr>
        <w:t>,</w:t>
      </w:r>
      <w:r w:rsidR="00DB31CA" w:rsidRPr="00BB0EC7">
        <w:rPr>
          <w:rFonts w:asciiTheme="minorBidi" w:eastAsia="Times New Roman" w:hAnsiTheme="minorBidi"/>
          <w:sz w:val="24"/>
          <w:szCs w:val="24"/>
          <w:shd w:val="clear" w:color="auto" w:fill="FFFFFF"/>
          <w:rtl/>
        </w:rPr>
        <w:t xml:space="preserve"> </w:t>
      </w:r>
      <w:r w:rsidRPr="00BB0EC7">
        <w:rPr>
          <w:rFonts w:asciiTheme="minorBidi" w:eastAsia="Times New Roman" w:hAnsiTheme="minorBidi"/>
          <w:sz w:val="24"/>
          <w:szCs w:val="24"/>
          <w:shd w:val="clear" w:color="auto" w:fill="FFFFFF"/>
          <w:rtl/>
        </w:rPr>
        <w:t xml:space="preserve">עלה כי חקלאי הערבה עושים שימוש </w:t>
      </w:r>
      <w:r w:rsidR="005D24C7" w:rsidRPr="00BB0EC7">
        <w:rPr>
          <w:rFonts w:asciiTheme="minorBidi" w:eastAsia="Times New Roman" w:hAnsiTheme="minorBidi"/>
          <w:sz w:val="24"/>
          <w:szCs w:val="24"/>
          <w:shd w:val="clear" w:color="auto" w:fill="FFFFFF"/>
          <w:rtl/>
        </w:rPr>
        <w:t>במספר רב</w:t>
      </w:r>
      <w:r w:rsidRPr="00BB0EC7">
        <w:rPr>
          <w:rFonts w:asciiTheme="minorBidi" w:eastAsia="Times New Roman" w:hAnsiTheme="minorBidi"/>
          <w:sz w:val="24"/>
          <w:szCs w:val="24"/>
          <w:shd w:val="clear" w:color="auto" w:fill="FFFFFF"/>
          <w:rtl/>
        </w:rPr>
        <w:t xml:space="preserve"> של מקורות מידע</w:t>
      </w:r>
      <w:r w:rsidR="004F2D40" w:rsidRPr="00BB0EC7">
        <w:rPr>
          <w:rFonts w:asciiTheme="minorBidi" w:eastAsia="Times New Roman" w:hAnsiTheme="minorBidi"/>
          <w:sz w:val="24"/>
          <w:szCs w:val="24"/>
          <w:shd w:val="clear" w:color="auto" w:fill="FFFFFF"/>
          <w:rtl/>
        </w:rPr>
        <w:t xml:space="preserve"> </w:t>
      </w:r>
      <w:r w:rsidR="00490740">
        <w:rPr>
          <w:rFonts w:asciiTheme="minorBidi" w:eastAsia="Times New Roman" w:hAnsiTheme="minorBidi"/>
          <w:sz w:val="24"/>
          <w:szCs w:val="24"/>
          <w:shd w:val="clear" w:color="auto" w:fill="FFFFFF"/>
          <w:rtl/>
        </w:rPr>
        <w:t>פורמל</w:t>
      </w:r>
      <w:r w:rsidR="004F2D40" w:rsidRPr="00BB0EC7">
        <w:rPr>
          <w:rFonts w:asciiTheme="minorBidi" w:eastAsia="Times New Roman" w:hAnsiTheme="minorBidi"/>
          <w:sz w:val="24"/>
          <w:szCs w:val="24"/>
          <w:shd w:val="clear" w:color="auto" w:fill="FFFFFF"/>
          <w:rtl/>
        </w:rPr>
        <w:t xml:space="preserve">יים ובלתי </w:t>
      </w:r>
      <w:r w:rsidR="00490740">
        <w:rPr>
          <w:rFonts w:asciiTheme="minorBidi" w:eastAsia="Times New Roman" w:hAnsiTheme="minorBidi"/>
          <w:sz w:val="24"/>
          <w:szCs w:val="24"/>
          <w:shd w:val="clear" w:color="auto" w:fill="FFFFFF"/>
          <w:rtl/>
        </w:rPr>
        <w:t>פורמל</w:t>
      </w:r>
      <w:r w:rsidR="004F2D40" w:rsidRPr="00BB0EC7">
        <w:rPr>
          <w:rFonts w:asciiTheme="minorBidi" w:eastAsia="Times New Roman" w:hAnsiTheme="minorBidi"/>
          <w:sz w:val="24"/>
          <w:szCs w:val="24"/>
          <w:shd w:val="clear" w:color="auto" w:fill="FFFFFF"/>
          <w:rtl/>
        </w:rPr>
        <w:t>יים</w:t>
      </w:r>
      <w:r w:rsidRPr="00BB0EC7">
        <w:rPr>
          <w:rFonts w:asciiTheme="minorBidi" w:eastAsia="Times New Roman" w:hAnsiTheme="minorBidi"/>
          <w:sz w:val="24"/>
          <w:szCs w:val="24"/>
          <w:shd w:val="clear" w:color="auto" w:fill="FFFFFF"/>
          <w:rtl/>
        </w:rPr>
        <w:t>. מקורות אל</w:t>
      </w:r>
      <w:r w:rsidR="00A24E0D">
        <w:rPr>
          <w:rFonts w:asciiTheme="minorBidi" w:eastAsia="Times New Roman" w:hAnsiTheme="minorBidi" w:hint="cs"/>
          <w:sz w:val="24"/>
          <w:szCs w:val="24"/>
          <w:shd w:val="clear" w:color="auto" w:fill="FFFFFF"/>
          <w:rtl/>
        </w:rPr>
        <w:t>ה</w:t>
      </w:r>
      <w:r w:rsidRPr="00BB0EC7">
        <w:rPr>
          <w:rFonts w:asciiTheme="minorBidi" w:eastAsia="Times New Roman" w:hAnsiTheme="minorBidi"/>
          <w:sz w:val="24"/>
          <w:szCs w:val="24"/>
          <w:shd w:val="clear" w:color="auto" w:fill="FFFFFF"/>
          <w:rtl/>
        </w:rPr>
        <w:t xml:space="preserve"> כוללים: לימוד דרך צפייה בעמיתים, שיחות בין חקלאים במקומות מפגש </w:t>
      </w:r>
      <w:r w:rsidR="003160D2">
        <w:rPr>
          <w:rFonts w:asciiTheme="minorBidi" w:eastAsia="Times New Roman" w:hAnsiTheme="minorBidi" w:hint="cs"/>
          <w:sz w:val="24"/>
          <w:szCs w:val="24"/>
          <w:shd w:val="clear" w:color="auto" w:fill="FFFFFF"/>
          <w:rtl/>
        </w:rPr>
        <w:t>(</w:t>
      </w:r>
      <w:r w:rsidRPr="00BB0EC7">
        <w:rPr>
          <w:rFonts w:asciiTheme="minorBidi" w:eastAsia="Times New Roman" w:hAnsiTheme="minorBidi"/>
          <w:sz w:val="24"/>
          <w:szCs w:val="24"/>
          <w:shd w:val="clear" w:color="auto" w:fill="FFFFFF"/>
          <w:rtl/>
        </w:rPr>
        <w:t>כמו מחסני מכירות ציוד לחקלאי במושב</w:t>
      </w:r>
      <w:r w:rsidR="003160D2">
        <w:rPr>
          <w:rFonts w:asciiTheme="minorBidi" w:eastAsia="Times New Roman" w:hAnsiTheme="minorBidi" w:hint="cs"/>
          <w:sz w:val="24"/>
          <w:szCs w:val="24"/>
          <w:shd w:val="clear" w:color="auto" w:fill="FFFFFF"/>
          <w:rtl/>
        </w:rPr>
        <w:t>)</w:t>
      </w:r>
      <w:r w:rsidRPr="00BB0EC7">
        <w:rPr>
          <w:rFonts w:asciiTheme="minorBidi" w:eastAsia="Times New Roman" w:hAnsiTheme="minorBidi"/>
          <w:sz w:val="24"/>
          <w:szCs w:val="24"/>
          <w:shd w:val="clear" w:color="auto" w:fill="FFFFFF"/>
          <w:rtl/>
        </w:rPr>
        <w:t>, צפייה באתר האינטרנט של המו"פ האזורי, דיווחים מקצועיים על מחקרים שהתבצעו במו"פ (ל</w:t>
      </w:r>
      <w:r w:rsidR="00A24E0D">
        <w:rPr>
          <w:rFonts w:asciiTheme="minorBidi" w:eastAsia="Times New Roman" w:hAnsiTheme="minorBidi" w:hint="cs"/>
          <w:sz w:val="24"/>
          <w:szCs w:val="24"/>
          <w:shd w:val="clear" w:color="auto" w:fill="FFFFFF"/>
          <w:rtl/>
        </w:rPr>
        <w:t>משל</w:t>
      </w:r>
      <w:r w:rsidRPr="00BB0EC7">
        <w:rPr>
          <w:rFonts w:asciiTheme="minorBidi" w:eastAsia="Times New Roman" w:hAnsiTheme="minorBidi"/>
          <w:sz w:val="24"/>
          <w:szCs w:val="24"/>
          <w:shd w:val="clear" w:color="auto" w:fill="FFFFFF"/>
          <w:rtl/>
        </w:rPr>
        <w:t xml:space="preserve"> בנושא תשומות), מפגשים מקצועיים, הרצאות של חוקרי מו"פ ואורחים חיצוניים באזור, סיורים מקצועיים בתחנת המו"פ, הרצאות בנושאי חקלאות מחוץ לאזור, </w:t>
      </w:r>
      <w:r w:rsidR="00DD17E0" w:rsidRPr="00BB0EC7">
        <w:rPr>
          <w:rFonts w:asciiTheme="minorBidi" w:eastAsia="Times New Roman" w:hAnsiTheme="minorBidi"/>
          <w:sz w:val="24"/>
          <w:szCs w:val="24"/>
          <w:shd w:val="clear" w:color="auto" w:fill="FFFFFF"/>
          <w:rtl/>
        </w:rPr>
        <w:t xml:space="preserve">מידע </w:t>
      </w:r>
      <w:r w:rsidR="00A24E0D">
        <w:rPr>
          <w:rFonts w:asciiTheme="minorBidi" w:eastAsia="Times New Roman" w:hAnsiTheme="minorBidi" w:hint="cs"/>
          <w:sz w:val="24"/>
          <w:szCs w:val="24"/>
          <w:shd w:val="clear" w:color="auto" w:fill="FFFFFF"/>
          <w:rtl/>
        </w:rPr>
        <w:t>ש</w:t>
      </w:r>
      <w:r w:rsidR="00DD17E0" w:rsidRPr="00BB0EC7">
        <w:rPr>
          <w:rFonts w:asciiTheme="minorBidi" w:eastAsia="Times New Roman" w:hAnsiTheme="minorBidi"/>
          <w:sz w:val="24"/>
          <w:szCs w:val="24"/>
          <w:shd w:val="clear" w:color="auto" w:fill="FFFFFF"/>
          <w:rtl/>
        </w:rPr>
        <w:t xml:space="preserve">מספקים </w:t>
      </w:r>
      <w:r w:rsidRPr="00BB0EC7">
        <w:rPr>
          <w:rFonts w:asciiTheme="minorBidi" w:eastAsia="Times New Roman" w:hAnsiTheme="minorBidi"/>
          <w:sz w:val="24"/>
          <w:szCs w:val="24"/>
          <w:shd w:val="clear" w:color="auto" w:fill="FFFFFF"/>
          <w:rtl/>
        </w:rPr>
        <w:t xml:space="preserve">ארגונים אחרים </w:t>
      </w:r>
      <w:r w:rsidR="00A24E0D">
        <w:rPr>
          <w:rFonts w:asciiTheme="minorBidi" w:eastAsia="Times New Roman" w:hAnsiTheme="minorBidi" w:hint="cs"/>
          <w:sz w:val="24"/>
          <w:szCs w:val="24"/>
          <w:shd w:val="clear" w:color="auto" w:fill="FFFFFF"/>
          <w:rtl/>
        </w:rPr>
        <w:t>ש</w:t>
      </w:r>
      <w:r w:rsidRPr="00BB0EC7">
        <w:rPr>
          <w:rFonts w:asciiTheme="minorBidi" w:eastAsia="Times New Roman" w:hAnsiTheme="minorBidi"/>
          <w:sz w:val="24"/>
          <w:szCs w:val="24"/>
          <w:shd w:val="clear" w:color="auto" w:fill="FFFFFF"/>
          <w:rtl/>
        </w:rPr>
        <w:t>החקלאי</w:t>
      </w:r>
      <w:r w:rsidR="00A24E0D">
        <w:rPr>
          <w:rFonts w:asciiTheme="minorBidi" w:eastAsia="Times New Roman" w:hAnsiTheme="minorBidi" w:hint="cs"/>
          <w:sz w:val="24"/>
          <w:szCs w:val="24"/>
          <w:shd w:val="clear" w:color="auto" w:fill="FFFFFF"/>
          <w:rtl/>
        </w:rPr>
        <w:t xml:space="preserve"> שייך אליהם</w:t>
      </w:r>
      <w:r w:rsidRPr="00BB0EC7">
        <w:rPr>
          <w:rFonts w:asciiTheme="minorBidi" w:eastAsia="Times New Roman" w:hAnsiTheme="minorBidi"/>
          <w:sz w:val="24"/>
          <w:szCs w:val="24"/>
          <w:shd w:val="clear" w:color="auto" w:fill="FFFFFF"/>
          <w:rtl/>
        </w:rPr>
        <w:t xml:space="preserve">, </w:t>
      </w:r>
      <w:r w:rsidR="00DD17E0" w:rsidRPr="00BB0EC7">
        <w:rPr>
          <w:rFonts w:asciiTheme="minorBidi" w:eastAsia="Times New Roman" w:hAnsiTheme="minorBidi"/>
          <w:sz w:val="24"/>
          <w:szCs w:val="24"/>
          <w:shd w:val="clear" w:color="auto" w:fill="FFFFFF"/>
          <w:rtl/>
        </w:rPr>
        <w:t xml:space="preserve">מידע </w:t>
      </w:r>
      <w:r w:rsidR="00A24E0D">
        <w:rPr>
          <w:rFonts w:asciiTheme="minorBidi" w:eastAsia="Times New Roman" w:hAnsiTheme="minorBidi" w:hint="cs"/>
          <w:sz w:val="24"/>
          <w:szCs w:val="24"/>
          <w:shd w:val="clear" w:color="auto" w:fill="FFFFFF"/>
          <w:rtl/>
        </w:rPr>
        <w:t>שמעבירים</w:t>
      </w:r>
      <w:r w:rsidR="00DD17E0" w:rsidRPr="00BB0EC7">
        <w:rPr>
          <w:rFonts w:asciiTheme="minorBidi" w:eastAsia="Times New Roman" w:hAnsiTheme="minorBidi"/>
          <w:sz w:val="24"/>
          <w:szCs w:val="24"/>
          <w:shd w:val="clear" w:color="auto" w:fill="FFFFFF"/>
          <w:rtl/>
        </w:rPr>
        <w:t xml:space="preserve"> </w:t>
      </w:r>
      <w:r w:rsidRPr="00BB0EC7">
        <w:rPr>
          <w:rFonts w:asciiTheme="minorBidi" w:eastAsia="Times New Roman" w:hAnsiTheme="minorBidi"/>
          <w:sz w:val="24"/>
          <w:szCs w:val="24"/>
          <w:shd w:val="clear" w:color="auto" w:fill="FFFFFF"/>
          <w:rtl/>
        </w:rPr>
        <w:t xml:space="preserve">נציגי מכירות </w:t>
      </w:r>
      <w:r w:rsidR="00DD17E0" w:rsidRPr="00BB0EC7">
        <w:rPr>
          <w:rFonts w:asciiTheme="minorBidi" w:eastAsia="Times New Roman" w:hAnsiTheme="minorBidi"/>
          <w:sz w:val="24"/>
          <w:szCs w:val="24"/>
          <w:shd w:val="clear" w:color="auto" w:fill="FFFFFF"/>
          <w:rtl/>
        </w:rPr>
        <w:t>של חומרי גלם</w:t>
      </w:r>
      <w:r w:rsidR="003160D2">
        <w:rPr>
          <w:rFonts w:asciiTheme="minorBidi" w:eastAsia="Times New Roman" w:hAnsiTheme="minorBidi" w:hint="cs"/>
          <w:sz w:val="24"/>
          <w:szCs w:val="24"/>
          <w:shd w:val="clear" w:color="auto" w:fill="FFFFFF"/>
          <w:rtl/>
        </w:rPr>
        <w:t xml:space="preserve"> ו</w:t>
      </w:r>
      <w:r w:rsidRPr="00BB0EC7">
        <w:rPr>
          <w:rFonts w:asciiTheme="minorBidi" w:eastAsia="Times New Roman" w:hAnsiTheme="minorBidi"/>
          <w:sz w:val="24"/>
          <w:szCs w:val="24"/>
          <w:shd w:val="clear" w:color="auto" w:fill="FFFFFF"/>
          <w:rtl/>
        </w:rPr>
        <w:t>תשומות וספקי מכשור ומיכון (דישון, זרעים וכו'), ייעוץ בתשלום מ</w:t>
      </w:r>
      <w:r w:rsidR="00DD17E0" w:rsidRPr="00BB0EC7">
        <w:rPr>
          <w:rFonts w:asciiTheme="minorBidi" w:eastAsia="Times New Roman" w:hAnsiTheme="minorBidi"/>
          <w:sz w:val="24"/>
          <w:szCs w:val="24"/>
          <w:shd w:val="clear" w:color="auto" w:fill="FFFFFF"/>
          <w:rtl/>
        </w:rPr>
        <w:t>מומחה, השתתפות בכנסים מקצועיים ו</w:t>
      </w:r>
      <w:r w:rsidRPr="00BB0EC7">
        <w:rPr>
          <w:rFonts w:asciiTheme="minorBidi" w:eastAsia="Times New Roman" w:hAnsiTheme="minorBidi"/>
          <w:sz w:val="24"/>
          <w:szCs w:val="24"/>
          <w:shd w:val="clear" w:color="auto" w:fill="FFFFFF"/>
          <w:rtl/>
        </w:rPr>
        <w:t>קריאת מידע בכתבי עת ו</w:t>
      </w:r>
      <w:r w:rsidR="00A24E0D">
        <w:rPr>
          <w:rFonts w:asciiTheme="minorBidi" w:eastAsia="Times New Roman" w:hAnsiTheme="minorBidi" w:hint="cs"/>
          <w:sz w:val="24"/>
          <w:szCs w:val="24"/>
          <w:shd w:val="clear" w:color="auto" w:fill="FFFFFF"/>
          <w:rtl/>
        </w:rPr>
        <w:t>ב</w:t>
      </w:r>
      <w:r w:rsidRPr="00BB0EC7">
        <w:rPr>
          <w:rFonts w:asciiTheme="minorBidi" w:eastAsia="Times New Roman" w:hAnsiTheme="minorBidi"/>
          <w:sz w:val="24"/>
          <w:szCs w:val="24"/>
          <w:shd w:val="clear" w:color="auto" w:fill="FFFFFF"/>
          <w:rtl/>
        </w:rPr>
        <w:t>אתרים המתמחים בתחום.</w:t>
      </w:r>
      <w:r w:rsidRPr="00BB0EC7">
        <w:rPr>
          <w:rFonts w:asciiTheme="minorBidi" w:hAnsiTheme="minorBidi"/>
          <w:sz w:val="24"/>
          <w:szCs w:val="24"/>
          <w:rtl/>
          <w:lang w:val="en-AU"/>
        </w:rPr>
        <w:t xml:space="preserve"> </w:t>
      </w:r>
      <w:r w:rsidR="004F2D40" w:rsidRPr="00BB0EC7">
        <w:rPr>
          <w:rFonts w:asciiTheme="minorBidi" w:hAnsiTheme="minorBidi"/>
          <w:sz w:val="24"/>
          <w:szCs w:val="24"/>
          <w:rtl/>
          <w:lang w:val="en-AU"/>
        </w:rPr>
        <w:t>כפ</w:t>
      </w:r>
      <w:r w:rsidR="005D24C7" w:rsidRPr="00BB0EC7">
        <w:rPr>
          <w:rFonts w:asciiTheme="minorBidi" w:hAnsiTheme="minorBidi"/>
          <w:sz w:val="24"/>
          <w:szCs w:val="24"/>
          <w:rtl/>
          <w:lang w:val="en-AU"/>
        </w:rPr>
        <w:t>י</w:t>
      </w:r>
      <w:r w:rsidR="004F2D40" w:rsidRPr="00BB0EC7">
        <w:rPr>
          <w:rFonts w:asciiTheme="minorBidi" w:hAnsiTheme="minorBidi"/>
          <w:sz w:val="24"/>
          <w:szCs w:val="24"/>
          <w:rtl/>
          <w:lang w:val="en-AU"/>
        </w:rPr>
        <w:t xml:space="preserve"> שניתן לראות ב</w:t>
      </w:r>
      <w:r w:rsidR="00EB6087" w:rsidRPr="00BB0EC7">
        <w:rPr>
          <w:rFonts w:asciiTheme="minorBidi" w:hAnsiTheme="minorBidi"/>
          <w:sz w:val="24"/>
          <w:szCs w:val="24"/>
          <w:rtl/>
          <w:lang w:val="en-AU"/>
        </w:rPr>
        <w:t>איור</w:t>
      </w:r>
      <w:r w:rsidR="00A97320">
        <w:rPr>
          <w:rFonts w:asciiTheme="minorBidi" w:hAnsiTheme="minorBidi" w:hint="cs"/>
          <w:sz w:val="24"/>
          <w:szCs w:val="24"/>
          <w:rtl/>
          <w:lang w:val="en-AU"/>
        </w:rPr>
        <w:t xml:space="preserve"> 2</w:t>
      </w:r>
      <w:r w:rsidR="0042112E" w:rsidRPr="00BB0EC7">
        <w:rPr>
          <w:rFonts w:asciiTheme="minorBidi" w:hAnsiTheme="minorBidi"/>
          <w:sz w:val="24"/>
          <w:szCs w:val="24"/>
          <w:rtl/>
          <w:lang w:val="en-AU"/>
        </w:rPr>
        <w:t>,</w:t>
      </w:r>
      <w:r w:rsidR="004F2D40" w:rsidRPr="00BB0EC7">
        <w:rPr>
          <w:rFonts w:asciiTheme="minorBidi" w:hAnsiTheme="minorBidi"/>
          <w:sz w:val="24"/>
          <w:szCs w:val="24"/>
          <w:rtl/>
          <w:lang w:val="en-AU"/>
        </w:rPr>
        <w:t xml:space="preserve"> </w:t>
      </w:r>
      <w:r w:rsidR="00E1408E" w:rsidRPr="00BB0EC7">
        <w:rPr>
          <w:rFonts w:asciiTheme="minorBidi" w:hAnsiTheme="minorBidi"/>
          <w:sz w:val="24"/>
          <w:szCs w:val="24"/>
          <w:rtl/>
          <w:lang w:val="en-AU"/>
        </w:rPr>
        <w:t xml:space="preserve">בהתאם </w:t>
      </w:r>
      <w:r w:rsidR="003160D2">
        <w:rPr>
          <w:rFonts w:asciiTheme="minorBidi" w:hAnsiTheme="minorBidi" w:hint="cs"/>
          <w:sz w:val="24"/>
          <w:szCs w:val="24"/>
          <w:rtl/>
          <w:lang w:val="en-AU"/>
        </w:rPr>
        <w:t>נראה כי</w:t>
      </w:r>
      <w:r w:rsidR="00E1408E" w:rsidRPr="00BB0EC7">
        <w:rPr>
          <w:rFonts w:asciiTheme="minorBidi" w:hAnsiTheme="minorBidi"/>
          <w:sz w:val="24"/>
          <w:szCs w:val="24"/>
          <w:rtl/>
          <w:lang w:val="en-AU"/>
        </w:rPr>
        <w:t xml:space="preserve"> דווקא ה</w:t>
      </w:r>
      <w:r w:rsidR="00681EA5" w:rsidRPr="00BB0EC7">
        <w:rPr>
          <w:rFonts w:asciiTheme="minorBidi" w:hAnsiTheme="minorBidi"/>
          <w:sz w:val="24"/>
          <w:szCs w:val="24"/>
          <w:rtl/>
          <w:lang w:val="en-AU"/>
        </w:rPr>
        <w:t>מקו</w:t>
      </w:r>
      <w:r w:rsidR="00E1408E" w:rsidRPr="00BB0EC7">
        <w:rPr>
          <w:rFonts w:asciiTheme="minorBidi" w:hAnsiTheme="minorBidi"/>
          <w:sz w:val="24"/>
          <w:szCs w:val="24"/>
          <w:rtl/>
          <w:lang w:val="en-AU"/>
        </w:rPr>
        <w:t xml:space="preserve">רות הבלתי </w:t>
      </w:r>
      <w:r w:rsidR="00490740">
        <w:rPr>
          <w:rFonts w:asciiTheme="minorBidi" w:hAnsiTheme="minorBidi"/>
          <w:sz w:val="24"/>
          <w:szCs w:val="24"/>
          <w:rtl/>
          <w:lang w:val="en-AU"/>
        </w:rPr>
        <w:t>פורמל</w:t>
      </w:r>
      <w:r w:rsidR="00E1408E" w:rsidRPr="00BB0EC7">
        <w:rPr>
          <w:rFonts w:asciiTheme="minorBidi" w:hAnsiTheme="minorBidi"/>
          <w:sz w:val="24"/>
          <w:szCs w:val="24"/>
          <w:rtl/>
          <w:lang w:val="en-AU"/>
        </w:rPr>
        <w:t xml:space="preserve">יים </w:t>
      </w:r>
      <w:r w:rsidR="00681EA5" w:rsidRPr="00BB0EC7">
        <w:rPr>
          <w:rFonts w:asciiTheme="minorBidi" w:hAnsiTheme="minorBidi"/>
          <w:sz w:val="24"/>
          <w:szCs w:val="24"/>
          <w:rtl/>
          <w:lang w:val="en-AU"/>
        </w:rPr>
        <w:t xml:space="preserve">הם </w:t>
      </w:r>
      <w:r w:rsidR="00DD17E0" w:rsidRPr="00BB0EC7">
        <w:rPr>
          <w:rFonts w:asciiTheme="minorBidi" w:hAnsiTheme="minorBidi"/>
          <w:sz w:val="24"/>
          <w:szCs w:val="24"/>
          <w:rtl/>
          <w:lang w:val="en-AU"/>
        </w:rPr>
        <w:t xml:space="preserve">מקורות המידע </w:t>
      </w:r>
      <w:r w:rsidR="00A24E0D">
        <w:rPr>
          <w:rFonts w:asciiTheme="minorBidi" w:hAnsiTheme="minorBidi" w:hint="cs"/>
          <w:sz w:val="24"/>
          <w:szCs w:val="24"/>
          <w:rtl/>
          <w:lang w:val="en-AU"/>
        </w:rPr>
        <w:t>ש</w:t>
      </w:r>
      <w:r w:rsidR="00DD17E0" w:rsidRPr="00BB0EC7">
        <w:rPr>
          <w:rFonts w:asciiTheme="minorBidi" w:hAnsiTheme="minorBidi"/>
          <w:sz w:val="24"/>
          <w:szCs w:val="24"/>
          <w:rtl/>
          <w:lang w:val="en-AU"/>
        </w:rPr>
        <w:t xml:space="preserve">נעשה </w:t>
      </w:r>
      <w:r w:rsidR="00A24E0D">
        <w:rPr>
          <w:rFonts w:asciiTheme="minorBidi" w:hAnsiTheme="minorBidi" w:hint="cs"/>
          <w:sz w:val="24"/>
          <w:szCs w:val="24"/>
          <w:rtl/>
          <w:lang w:val="en-AU"/>
        </w:rPr>
        <w:t xml:space="preserve">בהם </w:t>
      </w:r>
      <w:r w:rsidR="00DD17E0" w:rsidRPr="00BB0EC7">
        <w:rPr>
          <w:rFonts w:asciiTheme="minorBidi" w:hAnsiTheme="minorBidi"/>
          <w:sz w:val="24"/>
          <w:szCs w:val="24"/>
          <w:rtl/>
          <w:lang w:val="en-AU"/>
        </w:rPr>
        <w:t>שימוש בתדירות הגבוהה ביותר</w:t>
      </w:r>
      <w:r w:rsidR="00A24E0D">
        <w:rPr>
          <w:rFonts w:asciiTheme="minorBidi" w:hAnsiTheme="minorBidi" w:hint="cs"/>
          <w:sz w:val="24"/>
          <w:szCs w:val="24"/>
          <w:rtl/>
          <w:lang w:val="en-AU"/>
        </w:rPr>
        <w:t>,</w:t>
      </w:r>
      <w:r w:rsidR="004F2D40" w:rsidRPr="00BB0EC7">
        <w:rPr>
          <w:rFonts w:asciiTheme="minorBidi" w:hAnsiTheme="minorBidi"/>
          <w:sz w:val="24"/>
          <w:szCs w:val="24"/>
          <w:rtl/>
          <w:lang w:val="en-AU"/>
        </w:rPr>
        <w:t xml:space="preserve"> </w:t>
      </w:r>
      <w:r w:rsidR="00A24E0D">
        <w:rPr>
          <w:rFonts w:asciiTheme="minorBidi" w:hAnsiTheme="minorBidi" w:hint="cs"/>
          <w:sz w:val="24"/>
          <w:szCs w:val="24"/>
          <w:rtl/>
          <w:lang w:val="en-AU"/>
        </w:rPr>
        <w:t>ו</w:t>
      </w:r>
      <w:r w:rsidR="004F2D40" w:rsidRPr="00BB0EC7">
        <w:rPr>
          <w:rFonts w:asciiTheme="minorBidi" w:hAnsiTheme="minorBidi"/>
          <w:sz w:val="24"/>
          <w:szCs w:val="24"/>
          <w:rtl/>
          <w:lang w:val="en-AU"/>
        </w:rPr>
        <w:t xml:space="preserve">בראשם לימוד דרך צפייה בעמיתים ושיחות בלתי </w:t>
      </w:r>
      <w:r w:rsidR="00490740">
        <w:rPr>
          <w:rFonts w:asciiTheme="minorBidi" w:hAnsiTheme="minorBidi"/>
          <w:sz w:val="24"/>
          <w:szCs w:val="24"/>
          <w:rtl/>
          <w:lang w:val="en-AU"/>
        </w:rPr>
        <w:t>פורמל</w:t>
      </w:r>
      <w:r w:rsidR="004F2D40" w:rsidRPr="00BB0EC7">
        <w:rPr>
          <w:rFonts w:asciiTheme="minorBidi" w:hAnsiTheme="minorBidi"/>
          <w:sz w:val="24"/>
          <w:szCs w:val="24"/>
          <w:rtl/>
          <w:lang w:val="en-AU"/>
        </w:rPr>
        <w:t>יות במקומות מפג</w:t>
      </w:r>
      <w:r w:rsidR="00DD17E0" w:rsidRPr="00BB0EC7">
        <w:rPr>
          <w:rFonts w:asciiTheme="minorBidi" w:hAnsiTheme="minorBidi"/>
          <w:sz w:val="24"/>
          <w:szCs w:val="24"/>
          <w:rtl/>
          <w:lang w:val="en-AU"/>
        </w:rPr>
        <w:t>ש</w:t>
      </w:r>
      <w:r w:rsidR="004F2D40" w:rsidRPr="00BB0EC7">
        <w:rPr>
          <w:rFonts w:asciiTheme="minorBidi" w:hAnsiTheme="minorBidi"/>
          <w:sz w:val="24"/>
          <w:szCs w:val="24"/>
          <w:rtl/>
          <w:lang w:val="en-AU"/>
        </w:rPr>
        <w:t xml:space="preserve"> של חק</w:t>
      </w:r>
      <w:r w:rsidR="00DD17E0" w:rsidRPr="00BB0EC7">
        <w:rPr>
          <w:rFonts w:asciiTheme="minorBidi" w:hAnsiTheme="minorBidi"/>
          <w:sz w:val="24"/>
          <w:szCs w:val="24"/>
          <w:rtl/>
          <w:lang w:val="en-AU"/>
        </w:rPr>
        <w:t>לאים</w:t>
      </w:r>
      <w:r w:rsidR="004F2D40" w:rsidRPr="00BB0EC7">
        <w:rPr>
          <w:rFonts w:asciiTheme="minorBidi" w:hAnsiTheme="minorBidi"/>
          <w:sz w:val="24"/>
          <w:szCs w:val="24"/>
          <w:rtl/>
          <w:lang w:val="en-AU"/>
        </w:rPr>
        <w:t>. נוסף</w:t>
      </w:r>
      <w:r w:rsidR="00A24E0D">
        <w:rPr>
          <w:rFonts w:asciiTheme="minorBidi" w:hAnsiTheme="minorBidi" w:hint="cs"/>
          <w:sz w:val="24"/>
          <w:szCs w:val="24"/>
          <w:rtl/>
          <w:lang w:val="en-AU"/>
        </w:rPr>
        <w:t xml:space="preserve"> על כך</w:t>
      </w:r>
      <w:r w:rsidR="004F2C9C" w:rsidRPr="00BB0EC7">
        <w:rPr>
          <w:rFonts w:asciiTheme="minorBidi" w:hAnsiTheme="minorBidi"/>
          <w:sz w:val="24"/>
          <w:szCs w:val="24"/>
          <w:rtl/>
          <w:lang w:val="en-AU"/>
        </w:rPr>
        <w:t>,</w:t>
      </w:r>
      <w:r w:rsidR="004F2D40" w:rsidRPr="00BB0EC7">
        <w:rPr>
          <w:rFonts w:asciiTheme="minorBidi" w:hAnsiTheme="minorBidi"/>
          <w:sz w:val="24"/>
          <w:szCs w:val="24"/>
          <w:rtl/>
          <w:lang w:val="en-AU"/>
        </w:rPr>
        <w:t xml:space="preserve"> </w:t>
      </w:r>
      <w:r w:rsidR="003160D2">
        <w:rPr>
          <w:rFonts w:asciiTheme="minorBidi" w:hAnsiTheme="minorBidi" w:hint="cs"/>
          <w:sz w:val="24"/>
          <w:szCs w:val="24"/>
          <w:rtl/>
          <w:lang w:val="en-AU"/>
        </w:rPr>
        <w:t>מסתבר</w:t>
      </w:r>
      <w:r w:rsidR="003160D2" w:rsidRPr="00BB0EC7">
        <w:rPr>
          <w:rFonts w:asciiTheme="minorBidi" w:hAnsiTheme="minorBidi"/>
          <w:sz w:val="24"/>
          <w:szCs w:val="24"/>
          <w:rtl/>
          <w:lang w:val="en-AU"/>
        </w:rPr>
        <w:t xml:space="preserve"> </w:t>
      </w:r>
      <w:r w:rsidR="004F2D40" w:rsidRPr="00BB0EC7">
        <w:rPr>
          <w:rFonts w:asciiTheme="minorBidi" w:hAnsiTheme="minorBidi"/>
          <w:sz w:val="24"/>
          <w:szCs w:val="24"/>
          <w:rtl/>
          <w:lang w:val="en-AU"/>
        </w:rPr>
        <w:t xml:space="preserve">כי למו"פ תפקיד חשוב </w:t>
      </w:r>
      <w:r w:rsidR="00DD17E0" w:rsidRPr="00BB0EC7">
        <w:rPr>
          <w:rFonts w:asciiTheme="minorBidi" w:hAnsiTheme="minorBidi"/>
          <w:sz w:val="24"/>
          <w:szCs w:val="24"/>
          <w:rtl/>
          <w:lang w:val="en-AU"/>
        </w:rPr>
        <w:t xml:space="preserve">כמקור מידע. המו"פ מספק מספר ממשקים להעברת </w:t>
      </w:r>
      <w:r w:rsidR="005D24C7" w:rsidRPr="00BB0EC7">
        <w:rPr>
          <w:rFonts w:asciiTheme="minorBidi" w:hAnsiTheme="minorBidi"/>
          <w:sz w:val="24"/>
          <w:szCs w:val="24"/>
          <w:rtl/>
          <w:lang w:val="en-AU"/>
        </w:rPr>
        <w:t>ידע</w:t>
      </w:r>
      <w:r w:rsidR="00547FCD" w:rsidRPr="00BB0EC7">
        <w:rPr>
          <w:rFonts w:asciiTheme="minorBidi" w:hAnsiTheme="minorBidi"/>
          <w:sz w:val="24"/>
          <w:szCs w:val="24"/>
          <w:rtl/>
          <w:lang w:val="en-AU"/>
        </w:rPr>
        <w:t xml:space="preserve"> ומידע</w:t>
      </w:r>
      <w:r w:rsidR="00DD17E0" w:rsidRPr="00BB0EC7">
        <w:rPr>
          <w:rFonts w:asciiTheme="minorBidi" w:hAnsiTheme="minorBidi"/>
          <w:sz w:val="24"/>
          <w:szCs w:val="24"/>
          <w:rtl/>
          <w:lang w:val="en-AU"/>
        </w:rPr>
        <w:t xml:space="preserve">, החל </w:t>
      </w:r>
      <w:r w:rsidR="00A24E0D">
        <w:rPr>
          <w:rFonts w:asciiTheme="minorBidi" w:hAnsiTheme="minorBidi" w:hint="cs"/>
          <w:sz w:val="24"/>
          <w:szCs w:val="24"/>
          <w:rtl/>
          <w:lang w:val="en-AU"/>
        </w:rPr>
        <w:t>ב</w:t>
      </w:r>
      <w:r w:rsidR="00DD17E0" w:rsidRPr="00BB0EC7">
        <w:rPr>
          <w:rFonts w:asciiTheme="minorBidi" w:hAnsiTheme="minorBidi"/>
          <w:sz w:val="24"/>
          <w:szCs w:val="24"/>
          <w:rtl/>
          <w:lang w:val="en-AU"/>
        </w:rPr>
        <w:t xml:space="preserve">ביצוע מחקרים יישומיים לגידול הפלפל בערבה, ארגון מפגשים מקצועיים </w:t>
      </w:r>
      <w:r w:rsidR="00C20254">
        <w:rPr>
          <w:rFonts w:asciiTheme="minorBidi" w:hAnsiTheme="minorBidi" w:hint="cs"/>
          <w:sz w:val="24"/>
          <w:szCs w:val="24"/>
          <w:rtl/>
          <w:lang w:val="en-AU"/>
        </w:rPr>
        <w:t>ב</w:t>
      </w:r>
      <w:r w:rsidR="00DD17E0" w:rsidRPr="00BB0EC7">
        <w:rPr>
          <w:rFonts w:asciiTheme="minorBidi" w:hAnsiTheme="minorBidi"/>
          <w:sz w:val="24"/>
          <w:szCs w:val="24"/>
          <w:rtl/>
          <w:lang w:val="en-AU"/>
        </w:rPr>
        <w:t xml:space="preserve">מו"פ ובשטח והפעלת אתר </w:t>
      </w:r>
      <w:r w:rsidR="00A24E0D">
        <w:rPr>
          <w:rFonts w:asciiTheme="minorBidi" w:hAnsiTheme="minorBidi" w:hint="cs"/>
          <w:sz w:val="24"/>
          <w:szCs w:val="24"/>
          <w:rtl/>
          <w:lang w:val="en-AU"/>
        </w:rPr>
        <w:t xml:space="preserve">שיש </w:t>
      </w:r>
      <w:r w:rsidR="00DD17E0" w:rsidRPr="00BB0EC7">
        <w:rPr>
          <w:rFonts w:asciiTheme="minorBidi" w:hAnsiTheme="minorBidi"/>
          <w:sz w:val="24"/>
          <w:szCs w:val="24"/>
          <w:rtl/>
          <w:lang w:val="en-AU"/>
        </w:rPr>
        <w:t>בו מידע רלוונט</w:t>
      </w:r>
      <w:r w:rsidR="005D24C7" w:rsidRPr="00BB0EC7">
        <w:rPr>
          <w:rFonts w:asciiTheme="minorBidi" w:hAnsiTheme="minorBidi"/>
          <w:sz w:val="24"/>
          <w:szCs w:val="24"/>
          <w:rtl/>
          <w:lang w:val="en-AU"/>
        </w:rPr>
        <w:t>י</w:t>
      </w:r>
      <w:r w:rsidR="00DD17E0" w:rsidRPr="00BB0EC7">
        <w:rPr>
          <w:rFonts w:asciiTheme="minorBidi" w:hAnsiTheme="minorBidi"/>
          <w:sz w:val="24"/>
          <w:szCs w:val="24"/>
          <w:rtl/>
          <w:lang w:val="en-AU"/>
        </w:rPr>
        <w:t xml:space="preserve"> עבור החקלאים בנושאים הקשורים </w:t>
      </w:r>
      <w:r w:rsidR="00A24E0D">
        <w:rPr>
          <w:rFonts w:asciiTheme="minorBidi" w:hAnsiTheme="minorBidi" w:hint="cs"/>
          <w:sz w:val="24"/>
          <w:szCs w:val="24"/>
          <w:rtl/>
          <w:lang w:val="en-AU"/>
        </w:rPr>
        <w:t>ל</w:t>
      </w:r>
      <w:r w:rsidR="00DD17E0" w:rsidRPr="00BB0EC7">
        <w:rPr>
          <w:rFonts w:asciiTheme="minorBidi" w:hAnsiTheme="minorBidi"/>
          <w:sz w:val="24"/>
          <w:szCs w:val="24"/>
          <w:rtl/>
          <w:lang w:val="en-AU"/>
        </w:rPr>
        <w:t>טיפול בצמח ו</w:t>
      </w:r>
      <w:r w:rsidR="00A24E0D">
        <w:rPr>
          <w:rFonts w:asciiTheme="minorBidi" w:hAnsiTheme="minorBidi" w:hint="cs"/>
          <w:sz w:val="24"/>
          <w:szCs w:val="24"/>
          <w:rtl/>
          <w:lang w:val="en-AU"/>
        </w:rPr>
        <w:t>ל</w:t>
      </w:r>
      <w:r w:rsidR="00DD17E0" w:rsidRPr="00BB0EC7">
        <w:rPr>
          <w:rFonts w:asciiTheme="minorBidi" w:hAnsiTheme="minorBidi"/>
          <w:sz w:val="24"/>
          <w:szCs w:val="24"/>
          <w:rtl/>
          <w:lang w:val="en-AU"/>
        </w:rPr>
        <w:t xml:space="preserve">נושאים כלכליים. </w:t>
      </w:r>
    </w:p>
    <w:p w14:paraId="52F35D4B" w14:textId="6DBFFE3E" w:rsidR="00EB6087" w:rsidRPr="00BB0EC7" w:rsidRDefault="006F0D6F" w:rsidP="00EB6087">
      <w:pPr>
        <w:keepNext/>
        <w:rPr>
          <w:rFonts w:asciiTheme="minorBidi" w:hAnsiTheme="minorBidi"/>
        </w:rPr>
      </w:pPr>
      <w:r w:rsidRPr="006F0D6F">
        <w:rPr>
          <w:noProof/>
        </w:rPr>
        <w:lastRenderedPageBreak/>
        <w:t xml:space="preserve"> </w:t>
      </w:r>
      <w:r w:rsidR="00AA3768">
        <w:rPr>
          <w:noProof/>
        </w:rPr>
        <w:drawing>
          <wp:inline distT="0" distB="0" distL="0" distR="0" wp14:anchorId="043E6FC7" wp14:editId="449A02A7">
            <wp:extent cx="5274310" cy="3505200"/>
            <wp:effectExtent l="0" t="0" r="254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5CBC99" w14:textId="7698482E" w:rsidR="00E501C6" w:rsidRDefault="00EB6087" w:rsidP="00A97320">
      <w:pPr>
        <w:pStyle w:val="aa"/>
        <w:jc w:val="both"/>
        <w:rPr>
          <w:rFonts w:asciiTheme="minorBidi" w:hAnsiTheme="minorBidi"/>
          <w:noProof/>
          <w:color w:val="auto"/>
          <w:rtl/>
        </w:rPr>
      </w:pPr>
      <w:r w:rsidRPr="00BB0EC7">
        <w:rPr>
          <w:rFonts w:asciiTheme="minorBidi" w:hAnsiTheme="minorBidi"/>
          <w:color w:val="auto"/>
          <w:rtl/>
        </w:rPr>
        <w:t>איור</w:t>
      </w:r>
      <w:r w:rsidR="00A97320">
        <w:rPr>
          <w:rFonts w:asciiTheme="minorBidi" w:hAnsiTheme="minorBidi" w:hint="cs"/>
          <w:color w:val="auto"/>
          <w:rtl/>
        </w:rPr>
        <w:t xml:space="preserve"> </w:t>
      </w:r>
      <w:r w:rsidR="00A97320">
        <w:rPr>
          <w:rFonts w:asciiTheme="minorBidi" w:hAnsiTheme="minorBidi" w:hint="cs"/>
          <w:noProof/>
          <w:color w:val="auto"/>
          <w:rtl/>
        </w:rPr>
        <w:t>2</w:t>
      </w:r>
      <w:r w:rsidR="00E501C6">
        <w:rPr>
          <w:rFonts w:asciiTheme="minorBidi" w:hAnsiTheme="minorBidi" w:hint="cs"/>
          <w:noProof/>
          <w:color w:val="auto"/>
          <w:rtl/>
        </w:rPr>
        <w:t>.</w:t>
      </w:r>
      <w:r w:rsidRPr="00BB0EC7">
        <w:rPr>
          <w:rFonts w:asciiTheme="minorBidi" w:hAnsiTheme="minorBidi"/>
          <w:noProof/>
          <w:color w:val="auto"/>
          <w:rtl/>
        </w:rPr>
        <w:t xml:space="preserve"> תדירות השימוש במקורות המידע השונים על ידי חקלאי הערבה </w:t>
      </w:r>
    </w:p>
    <w:p w14:paraId="5D4EF178" w14:textId="4B15F6E2" w:rsidR="00550382" w:rsidRPr="00BB0EC7" w:rsidRDefault="00EB6087" w:rsidP="00162B38">
      <w:pPr>
        <w:pStyle w:val="aa"/>
        <w:jc w:val="both"/>
        <w:rPr>
          <w:rFonts w:asciiTheme="minorBidi" w:hAnsiTheme="minorBidi"/>
          <w:noProof/>
          <w:color w:val="auto"/>
          <w:rtl/>
        </w:rPr>
      </w:pPr>
      <w:r w:rsidRPr="00BB0EC7">
        <w:rPr>
          <w:rFonts w:asciiTheme="minorBidi" w:hAnsiTheme="minorBidi"/>
          <w:noProof/>
          <w:color w:val="auto"/>
          <w:rtl/>
        </w:rPr>
        <w:t xml:space="preserve">השימוש במקורות מידע בלתי </w:t>
      </w:r>
      <w:r w:rsidR="00490740">
        <w:rPr>
          <w:rFonts w:asciiTheme="minorBidi" w:hAnsiTheme="minorBidi"/>
          <w:noProof/>
          <w:color w:val="auto"/>
          <w:rtl/>
        </w:rPr>
        <w:t>פורמל</w:t>
      </w:r>
      <w:r w:rsidRPr="00BB0EC7">
        <w:rPr>
          <w:rFonts w:asciiTheme="minorBidi" w:hAnsiTheme="minorBidi"/>
          <w:noProof/>
          <w:color w:val="auto"/>
          <w:rtl/>
        </w:rPr>
        <w:t xml:space="preserve">יים ולאחר מכן בכלים </w:t>
      </w:r>
      <w:r w:rsidR="00E501C6">
        <w:rPr>
          <w:rFonts w:asciiTheme="minorBidi" w:hAnsiTheme="minorBidi" w:hint="cs"/>
          <w:noProof/>
          <w:color w:val="auto"/>
          <w:rtl/>
        </w:rPr>
        <w:t>ש</w:t>
      </w:r>
      <w:r w:rsidRPr="00BB0EC7">
        <w:rPr>
          <w:rFonts w:asciiTheme="minorBidi" w:hAnsiTheme="minorBidi"/>
          <w:noProof/>
          <w:color w:val="auto"/>
          <w:rtl/>
        </w:rPr>
        <w:t xml:space="preserve">מציע המו"פ הם </w:t>
      </w:r>
      <w:r w:rsidR="00E501C6">
        <w:rPr>
          <w:rFonts w:asciiTheme="minorBidi" w:hAnsiTheme="minorBidi" w:hint="cs"/>
          <w:noProof/>
          <w:color w:val="auto"/>
          <w:rtl/>
        </w:rPr>
        <w:t>ה</w:t>
      </w:r>
      <w:r w:rsidRPr="00BB0EC7">
        <w:rPr>
          <w:rFonts w:asciiTheme="minorBidi" w:hAnsiTheme="minorBidi"/>
          <w:noProof/>
          <w:color w:val="auto"/>
          <w:rtl/>
        </w:rPr>
        <w:t>דומיננטיים</w:t>
      </w:r>
    </w:p>
    <w:p w14:paraId="4EBF9881" w14:textId="2168B69E" w:rsidR="000E54C9" w:rsidRPr="00BB0EC7" w:rsidRDefault="00AE6069" w:rsidP="00A97320">
      <w:pPr>
        <w:spacing w:line="360" w:lineRule="auto"/>
        <w:jc w:val="both"/>
        <w:rPr>
          <w:rFonts w:asciiTheme="minorBidi" w:hAnsiTheme="minorBidi"/>
          <w:sz w:val="24"/>
          <w:szCs w:val="24"/>
          <w:rtl/>
          <w:lang w:val="en-AU"/>
        </w:rPr>
      </w:pPr>
      <w:r w:rsidRPr="00BB0EC7">
        <w:rPr>
          <w:rFonts w:asciiTheme="minorBidi" w:hAnsiTheme="minorBidi"/>
          <w:sz w:val="24"/>
          <w:szCs w:val="24"/>
          <w:rtl/>
        </w:rPr>
        <w:t>כאשר</w:t>
      </w:r>
      <w:r w:rsidR="00586DE8" w:rsidRPr="00BB0EC7">
        <w:rPr>
          <w:rFonts w:asciiTheme="minorBidi" w:hAnsiTheme="minorBidi"/>
          <w:sz w:val="24"/>
          <w:szCs w:val="24"/>
          <w:rtl/>
        </w:rPr>
        <w:t xml:space="preserve"> נשאלו החקלאים על מקור המידע </w:t>
      </w:r>
      <w:r w:rsidR="00586DE8" w:rsidRPr="00162B38">
        <w:rPr>
          <w:rFonts w:asciiTheme="minorBidi" w:hAnsiTheme="minorBidi"/>
          <w:b/>
          <w:bCs/>
          <w:sz w:val="24"/>
          <w:szCs w:val="24"/>
          <w:rtl/>
        </w:rPr>
        <w:t>העיקרי</w:t>
      </w:r>
      <w:r w:rsidR="00586DE8" w:rsidRPr="00BB0EC7">
        <w:rPr>
          <w:rFonts w:asciiTheme="minorBidi" w:hAnsiTheme="minorBidi"/>
          <w:i/>
          <w:iCs/>
          <w:sz w:val="24"/>
          <w:szCs w:val="24"/>
          <w:rtl/>
        </w:rPr>
        <w:t xml:space="preserve"> </w:t>
      </w:r>
      <w:r w:rsidR="00E501C6">
        <w:rPr>
          <w:rFonts w:asciiTheme="minorBidi" w:hAnsiTheme="minorBidi" w:hint="cs"/>
          <w:sz w:val="24"/>
          <w:szCs w:val="24"/>
          <w:rtl/>
        </w:rPr>
        <w:t>שמשמש אותם</w:t>
      </w:r>
      <w:r w:rsidR="00586DE8" w:rsidRPr="00BB0EC7">
        <w:rPr>
          <w:rFonts w:asciiTheme="minorBidi" w:hAnsiTheme="minorBidi"/>
          <w:sz w:val="24"/>
          <w:szCs w:val="24"/>
          <w:rtl/>
        </w:rPr>
        <w:t xml:space="preserve">, </w:t>
      </w:r>
      <w:r w:rsidR="00322A89" w:rsidRPr="00BB0EC7">
        <w:rPr>
          <w:rFonts w:asciiTheme="minorBidi" w:hAnsiTheme="minorBidi"/>
          <w:sz w:val="24"/>
          <w:szCs w:val="24"/>
          <w:rtl/>
        </w:rPr>
        <w:t xml:space="preserve">גם כאן </w:t>
      </w:r>
      <w:r w:rsidR="00586DE8" w:rsidRPr="00BB0EC7">
        <w:rPr>
          <w:rFonts w:asciiTheme="minorBidi" w:hAnsiTheme="minorBidi"/>
          <w:sz w:val="24"/>
          <w:szCs w:val="24"/>
          <w:rtl/>
        </w:rPr>
        <w:t xml:space="preserve">עלה כי </w:t>
      </w:r>
      <w:r w:rsidR="00E501C6">
        <w:rPr>
          <w:rFonts w:asciiTheme="minorBidi" w:hAnsiTheme="minorBidi" w:hint="cs"/>
          <w:sz w:val="24"/>
          <w:szCs w:val="24"/>
          <w:rtl/>
        </w:rPr>
        <w:t xml:space="preserve">את </w:t>
      </w:r>
      <w:r w:rsidR="005F332A" w:rsidRPr="00BB0EC7">
        <w:rPr>
          <w:rFonts w:asciiTheme="minorBidi" w:hAnsiTheme="minorBidi"/>
          <w:sz w:val="24"/>
          <w:szCs w:val="24"/>
          <w:rtl/>
        </w:rPr>
        <w:t xml:space="preserve">מרבית החקלאים </w:t>
      </w:r>
      <w:r w:rsidR="00E501C6">
        <w:rPr>
          <w:rFonts w:asciiTheme="minorBidi" w:hAnsiTheme="minorBidi" w:hint="cs"/>
          <w:sz w:val="24"/>
          <w:szCs w:val="24"/>
          <w:rtl/>
        </w:rPr>
        <w:t>משמשים</w:t>
      </w:r>
      <w:r w:rsidR="005F332A" w:rsidRPr="00BB0EC7">
        <w:rPr>
          <w:rFonts w:asciiTheme="minorBidi" w:hAnsiTheme="minorBidi"/>
          <w:sz w:val="24"/>
          <w:szCs w:val="24"/>
          <w:rtl/>
        </w:rPr>
        <w:t xml:space="preserve"> </w:t>
      </w:r>
      <w:r w:rsidRPr="00BB0EC7">
        <w:rPr>
          <w:rFonts w:asciiTheme="minorBidi" w:hAnsiTheme="minorBidi"/>
          <w:sz w:val="24"/>
          <w:szCs w:val="24"/>
          <w:rtl/>
        </w:rPr>
        <w:t xml:space="preserve">מקורות מידע בלתי </w:t>
      </w:r>
      <w:r w:rsidR="00490740">
        <w:rPr>
          <w:rFonts w:asciiTheme="minorBidi" w:hAnsiTheme="minorBidi"/>
          <w:sz w:val="24"/>
          <w:szCs w:val="24"/>
          <w:rtl/>
        </w:rPr>
        <w:t>פורמל</w:t>
      </w:r>
      <w:r w:rsidRPr="00BB0EC7">
        <w:rPr>
          <w:rFonts w:asciiTheme="minorBidi" w:hAnsiTheme="minorBidi"/>
          <w:sz w:val="24"/>
          <w:szCs w:val="24"/>
          <w:rtl/>
        </w:rPr>
        <w:t>יים</w:t>
      </w:r>
      <w:r w:rsidR="00322A89" w:rsidRPr="00BB0EC7">
        <w:rPr>
          <w:rFonts w:asciiTheme="minorBidi" w:hAnsiTheme="minorBidi"/>
          <w:sz w:val="24"/>
          <w:szCs w:val="24"/>
          <w:rtl/>
        </w:rPr>
        <w:t>,</w:t>
      </w:r>
      <w:r w:rsidR="004F2C9C" w:rsidRPr="00BB0EC7">
        <w:rPr>
          <w:rFonts w:asciiTheme="minorBidi" w:hAnsiTheme="minorBidi"/>
          <w:sz w:val="24"/>
          <w:szCs w:val="24"/>
          <w:rtl/>
        </w:rPr>
        <w:t xml:space="preserve"> קרי</w:t>
      </w:r>
      <w:r w:rsidR="00661356" w:rsidRPr="00BB0EC7">
        <w:rPr>
          <w:rFonts w:asciiTheme="minorBidi" w:hAnsiTheme="minorBidi"/>
          <w:sz w:val="24"/>
          <w:szCs w:val="24"/>
          <w:rtl/>
        </w:rPr>
        <w:t>:</w:t>
      </w:r>
      <w:r w:rsidR="00322A89" w:rsidRPr="00BB0EC7">
        <w:rPr>
          <w:rFonts w:asciiTheme="minorBidi" w:hAnsiTheme="minorBidi"/>
          <w:sz w:val="24"/>
          <w:szCs w:val="24"/>
          <w:rtl/>
        </w:rPr>
        <w:t xml:space="preserve"> </w:t>
      </w:r>
      <w:r w:rsidR="005F332A" w:rsidRPr="00BB0EC7">
        <w:rPr>
          <w:rFonts w:asciiTheme="minorBidi" w:hAnsiTheme="minorBidi"/>
          <w:sz w:val="24"/>
          <w:szCs w:val="24"/>
          <w:rtl/>
        </w:rPr>
        <w:t xml:space="preserve">לימוד </w:t>
      </w:r>
      <w:r w:rsidR="00161A58">
        <w:rPr>
          <w:rFonts w:asciiTheme="minorBidi" w:hAnsiTheme="minorBidi" w:hint="cs"/>
          <w:sz w:val="24"/>
          <w:szCs w:val="24"/>
          <w:rtl/>
        </w:rPr>
        <w:t xml:space="preserve">דרך </w:t>
      </w:r>
      <w:r w:rsidR="003B2AE2" w:rsidRPr="00BB0EC7">
        <w:rPr>
          <w:rFonts w:asciiTheme="minorBidi" w:hAnsiTheme="minorBidi"/>
          <w:sz w:val="24"/>
          <w:szCs w:val="24"/>
          <w:rtl/>
        </w:rPr>
        <w:t>צפייה</w:t>
      </w:r>
      <w:r w:rsidR="005F332A" w:rsidRPr="00BB0EC7">
        <w:rPr>
          <w:rFonts w:asciiTheme="minorBidi" w:hAnsiTheme="minorBidi"/>
          <w:sz w:val="24"/>
          <w:szCs w:val="24"/>
          <w:rtl/>
        </w:rPr>
        <w:t xml:space="preserve"> בעמיתיהם</w:t>
      </w:r>
      <w:r w:rsidR="004F2C9C" w:rsidRPr="00BB0EC7">
        <w:rPr>
          <w:rFonts w:asciiTheme="minorBidi" w:hAnsiTheme="minorBidi"/>
          <w:sz w:val="24"/>
          <w:szCs w:val="24"/>
          <w:rtl/>
        </w:rPr>
        <w:t>,</w:t>
      </w:r>
      <w:r w:rsidR="005F332A" w:rsidRPr="00BB0EC7">
        <w:rPr>
          <w:rFonts w:asciiTheme="minorBidi" w:hAnsiTheme="minorBidi"/>
          <w:sz w:val="24"/>
          <w:szCs w:val="24"/>
          <w:rtl/>
        </w:rPr>
        <w:t xml:space="preserve"> </w:t>
      </w:r>
      <w:r w:rsidR="000E54C9" w:rsidRPr="00BB0EC7">
        <w:rPr>
          <w:rFonts w:asciiTheme="minorBidi" w:hAnsiTheme="minorBidi"/>
          <w:sz w:val="24"/>
          <w:szCs w:val="24"/>
          <w:rtl/>
        </w:rPr>
        <w:t>שיחות עם חקלאים</w:t>
      </w:r>
      <w:r w:rsidR="00322A89" w:rsidRPr="00BB0EC7">
        <w:rPr>
          <w:rFonts w:asciiTheme="minorBidi" w:hAnsiTheme="minorBidi"/>
          <w:sz w:val="24"/>
          <w:szCs w:val="24"/>
          <w:rtl/>
        </w:rPr>
        <w:t xml:space="preserve"> </w:t>
      </w:r>
      <w:r w:rsidR="009B2344" w:rsidRPr="00BB0EC7">
        <w:rPr>
          <w:rFonts w:asciiTheme="minorBidi" w:hAnsiTheme="minorBidi"/>
          <w:sz w:val="24"/>
          <w:szCs w:val="24"/>
          <w:rtl/>
        </w:rPr>
        <w:t xml:space="preserve">ומפגשים והרצאות </w:t>
      </w:r>
      <w:r w:rsidR="00E501C6">
        <w:rPr>
          <w:rFonts w:asciiTheme="minorBidi" w:hAnsiTheme="minorBidi" w:hint="cs"/>
          <w:sz w:val="24"/>
          <w:szCs w:val="24"/>
          <w:rtl/>
        </w:rPr>
        <w:t>ב</w:t>
      </w:r>
      <w:r w:rsidR="009B2344" w:rsidRPr="00BB0EC7">
        <w:rPr>
          <w:rFonts w:asciiTheme="minorBidi" w:hAnsiTheme="minorBidi"/>
          <w:sz w:val="24"/>
          <w:szCs w:val="24"/>
          <w:rtl/>
        </w:rPr>
        <w:t>ארג</w:t>
      </w:r>
      <w:r w:rsidR="00E501C6">
        <w:rPr>
          <w:rFonts w:asciiTheme="minorBidi" w:hAnsiTheme="minorBidi" w:hint="cs"/>
          <w:sz w:val="24"/>
          <w:szCs w:val="24"/>
          <w:rtl/>
        </w:rPr>
        <w:t>ו</w:t>
      </w:r>
      <w:r w:rsidR="009B2344" w:rsidRPr="00BB0EC7">
        <w:rPr>
          <w:rFonts w:asciiTheme="minorBidi" w:hAnsiTheme="minorBidi"/>
          <w:sz w:val="24"/>
          <w:szCs w:val="24"/>
          <w:rtl/>
        </w:rPr>
        <w:t>ן המו"פ</w:t>
      </w:r>
      <w:r w:rsidR="00514887" w:rsidRPr="00BB0EC7">
        <w:rPr>
          <w:rFonts w:asciiTheme="minorBidi" w:hAnsiTheme="minorBidi"/>
          <w:sz w:val="24"/>
          <w:szCs w:val="24"/>
          <w:rtl/>
        </w:rPr>
        <w:t xml:space="preserve"> (איור</w:t>
      </w:r>
      <w:r w:rsidR="00A97320">
        <w:rPr>
          <w:rFonts w:asciiTheme="minorBidi" w:hAnsiTheme="minorBidi" w:hint="cs"/>
          <w:sz w:val="24"/>
          <w:szCs w:val="24"/>
          <w:rtl/>
        </w:rPr>
        <w:t xml:space="preserve"> 3</w:t>
      </w:r>
      <w:r w:rsidR="00514887" w:rsidRPr="00BB0EC7">
        <w:rPr>
          <w:rFonts w:asciiTheme="minorBidi" w:hAnsiTheme="minorBidi"/>
          <w:sz w:val="24"/>
          <w:szCs w:val="24"/>
          <w:rtl/>
        </w:rPr>
        <w:t>)</w:t>
      </w:r>
      <w:r w:rsidR="005F332A" w:rsidRPr="00BB0EC7">
        <w:rPr>
          <w:rFonts w:asciiTheme="minorBidi" w:hAnsiTheme="minorBidi"/>
          <w:sz w:val="24"/>
          <w:szCs w:val="24"/>
          <w:rtl/>
        </w:rPr>
        <w:t xml:space="preserve">. </w:t>
      </w:r>
      <w:r w:rsidR="00580305" w:rsidRPr="00BB0EC7">
        <w:rPr>
          <w:rFonts w:asciiTheme="minorBidi" w:hAnsiTheme="minorBidi"/>
          <w:sz w:val="24"/>
          <w:szCs w:val="24"/>
          <w:rtl/>
          <w:lang w:val="en-AU"/>
        </w:rPr>
        <w:t>מקורות מידע אחרים כגון, נציגי מכירות, ייעוץ מומחה וכד'</w:t>
      </w:r>
      <w:r w:rsidR="00E501C6">
        <w:rPr>
          <w:rFonts w:asciiTheme="minorBidi" w:hAnsiTheme="minorBidi" w:hint="cs"/>
          <w:sz w:val="24"/>
          <w:szCs w:val="24"/>
          <w:rtl/>
          <w:lang w:val="en-AU"/>
        </w:rPr>
        <w:t>,</w:t>
      </w:r>
      <w:r w:rsidR="00580305" w:rsidRPr="00BB0EC7">
        <w:rPr>
          <w:rFonts w:asciiTheme="minorBidi" w:hAnsiTheme="minorBidi"/>
          <w:sz w:val="24"/>
          <w:szCs w:val="24"/>
          <w:rtl/>
          <w:lang w:val="en-AU"/>
        </w:rPr>
        <w:t xml:space="preserve"> נתגלו כשוליים בתור מקור מידע עיקר</w:t>
      </w:r>
      <w:r w:rsidR="00661356" w:rsidRPr="00BB0EC7">
        <w:rPr>
          <w:rFonts w:asciiTheme="minorBidi" w:hAnsiTheme="minorBidi"/>
          <w:sz w:val="24"/>
          <w:szCs w:val="24"/>
          <w:rtl/>
          <w:lang w:val="en-AU"/>
        </w:rPr>
        <w:t>י</w:t>
      </w:r>
      <w:r w:rsidR="00580305" w:rsidRPr="00BB0EC7">
        <w:rPr>
          <w:rFonts w:asciiTheme="minorBidi" w:hAnsiTheme="minorBidi"/>
          <w:sz w:val="24"/>
          <w:szCs w:val="24"/>
          <w:rtl/>
          <w:lang w:val="en-AU"/>
        </w:rPr>
        <w:t xml:space="preserve"> בקרב החקלאים</w:t>
      </w:r>
      <w:r w:rsidR="00547FCD" w:rsidRPr="00BB0EC7">
        <w:rPr>
          <w:rFonts w:asciiTheme="minorBidi" w:hAnsiTheme="minorBidi"/>
          <w:sz w:val="24"/>
          <w:szCs w:val="24"/>
          <w:rtl/>
          <w:lang w:val="en-AU"/>
        </w:rPr>
        <w:t>.</w:t>
      </w:r>
    </w:p>
    <w:p w14:paraId="4B7F9AD1" w14:textId="77777777" w:rsidR="00514887" w:rsidRPr="00BB0EC7" w:rsidRDefault="00302206" w:rsidP="00514887">
      <w:pPr>
        <w:keepNext/>
        <w:spacing w:line="360" w:lineRule="auto"/>
        <w:jc w:val="both"/>
        <w:rPr>
          <w:rFonts w:asciiTheme="minorBidi" w:hAnsiTheme="minorBidi"/>
        </w:rPr>
      </w:pPr>
      <w:r w:rsidRPr="00BB0EC7">
        <w:rPr>
          <w:rFonts w:asciiTheme="minorBidi" w:hAnsiTheme="minorBidi"/>
          <w:noProof/>
        </w:rPr>
        <w:drawing>
          <wp:inline distT="0" distB="0" distL="0" distR="0" wp14:anchorId="559F582A" wp14:editId="2621A7C3">
            <wp:extent cx="4823209" cy="2509792"/>
            <wp:effectExtent l="0" t="0" r="1587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631871" w14:textId="355BF975" w:rsidR="00514887" w:rsidRPr="00BB0EC7" w:rsidRDefault="00514887" w:rsidP="00A97320">
      <w:pPr>
        <w:pStyle w:val="aa"/>
        <w:jc w:val="center"/>
        <w:rPr>
          <w:rFonts w:asciiTheme="minorBidi" w:hAnsiTheme="minorBidi"/>
          <w:color w:val="auto"/>
        </w:rPr>
      </w:pPr>
      <w:r w:rsidRPr="00BB0EC7">
        <w:rPr>
          <w:rFonts w:asciiTheme="minorBidi" w:hAnsiTheme="minorBidi"/>
          <w:color w:val="auto"/>
          <w:rtl/>
        </w:rPr>
        <w:t>איור</w:t>
      </w:r>
      <w:r w:rsidR="00A97320">
        <w:rPr>
          <w:rFonts w:asciiTheme="minorBidi" w:hAnsiTheme="minorBidi" w:hint="cs"/>
          <w:color w:val="auto"/>
          <w:rtl/>
        </w:rPr>
        <w:t xml:space="preserve"> 3</w:t>
      </w:r>
      <w:r w:rsidR="00E501C6">
        <w:rPr>
          <w:rFonts w:asciiTheme="minorBidi" w:hAnsiTheme="minorBidi" w:hint="cs"/>
          <w:color w:val="auto"/>
          <w:rtl/>
        </w:rPr>
        <w:t>.</w:t>
      </w:r>
      <w:r w:rsidRPr="00BB0EC7">
        <w:rPr>
          <w:rFonts w:asciiTheme="minorBidi" w:hAnsiTheme="minorBidi"/>
          <w:color w:val="auto"/>
          <w:rtl/>
        </w:rPr>
        <w:t xml:space="preserve"> מקורות המידע שנבחרו כמקורות העיקריים</w:t>
      </w:r>
    </w:p>
    <w:p w14:paraId="3FDB5330" w14:textId="505E44BB" w:rsidR="00916BE0" w:rsidRPr="00BB0EC7" w:rsidRDefault="00916BE0" w:rsidP="000E54C9">
      <w:pPr>
        <w:spacing w:line="360" w:lineRule="auto"/>
        <w:jc w:val="both"/>
        <w:rPr>
          <w:rFonts w:asciiTheme="minorBidi" w:hAnsiTheme="minorBidi"/>
          <w:sz w:val="24"/>
          <w:szCs w:val="24"/>
          <w:rtl/>
          <w:lang w:val="en-AU"/>
        </w:rPr>
      </w:pPr>
    </w:p>
    <w:p w14:paraId="0510FB13" w14:textId="0420D83A" w:rsidR="00724E65" w:rsidRPr="00BB0EC7" w:rsidRDefault="004F2C9C" w:rsidP="002606CC">
      <w:pPr>
        <w:spacing w:line="360" w:lineRule="auto"/>
        <w:jc w:val="both"/>
        <w:rPr>
          <w:rFonts w:asciiTheme="minorBidi" w:hAnsiTheme="minorBidi"/>
          <w:sz w:val="24"/>
          <w:szCs w:val="24"/>
          <w:rtl/>
          <w:lang w:val="en-AU"/>
        </w:rPr>
      </w:pPr>
      <w:r w:rsidRPr="00BB0EC7">
        <w:rPr>
          <w:rFonts w:asciiTheme="minorBidi" w:hAnsiTheme="minorBidi"/>
          <w:sz w:val="24"/>
          <w:szCs w:val="24"/>
          <w:rtl/>
          <w:lang w:val="en-AU"/>
        </w:rPr>
        <w:lastRenderedPageBreak/>
        <w:t>ממצא מעניין הוא</w:t>
      </w:r>
      <w:r w:rsidR="00724E65" w:rsidRPr="00BB0EC7">
        <w:rPr>
          <w:rFonts w:asciiTheme="minorBidi" w:hAnsiTheme="minorBidi"/>
          <w:sz w:val="24"/>
          <w:szCs w:val="24"/>
          <w:rtl/>
          <w:lang w:val="en-AU"/>
        </w:rPr>
        <w:t xml:space="preserve"> </w:t>
      </w:r>
      <w:r w:rsidRPr="00BB0EC7">
        <w:rPr>
          <w:rFonts w:asciiTheme="minorBidi" w:hAnsiTheme="minorBidi"/>
          <w:sz w:val="24"/>
          <w:szCs w:val="24"/>
          <w:rtl/>
          <w:lang w:val="en-AU"/>
        </w:rPr>
        <w:t>ש</w:t>
      </w:r>
      <w:r w:rsidR="00A47E3E">
        <w:rPr>
          <w:rFonts w:asciiTheme="minorBidi" w:hAnsiTheme="minorBidi" w:hint="cs"/>
          <w:sz w:val="24"/>
          <w:szCs w:val="24"/>
          <w:rtl/>
          <w:lang w:val="en-AU"/>
        </w:rPr>
        <w:t>אף על פי</w:t>
      </w:r>
      <w:r w:rsidRPr="00BB0EC7">
        <w:rPr>
          <w:rFonts w:asciiTheme="minorBidi" w:hAnsiTheme="minorBidi"/>
          <w:sz w:val="24"/>
          <w:szCs w:val="24"/>
          <w:rtl/>
          <w:lang w:val="en-AU"/>
        </w:rPr>
        <w:t xml:space="preserve"> שבבחינה הפרטנית של מקור</w:t>
      </w:r>
      <w:r w:rsidR="0079513D" w:rsidRPr="00BB0EC7">
        <w:rPr>
          <w:rFonts w:asciiTheme="minorBidi" w:hAnsiTheme="minorBidi"/>
          <w:sz w:val="24"/>
          <w:szCs w:val="24"/>
          <w:rtl/>
          <w:lang w:val="en-AU"/>
        </w:rPr>
        <w:t>ות ה</w:t>
      </w:r>
      <w:r w:rsidRPr="00BB0EC7">
        <w:rPr>
          <w:rFonts w:asciiTheme="minorBidi" w:hAnsiTheme="minorBidi"/>
          <w:sz w:val="24"/>
          <w:szCs w:val="24"/>
          <w:rtl/>
          <w:lang w:val="en-AU"/>
        </w:rPr>
        <w:t>מידע (איור 3)</w:t>
      </w:r>
      <w:r w:rsidR="00A47E3E">
        <w:rPr>
          <w:rFonts w:asciiTheme="minorBidi" w:hAnsiTheme="minorBidi" w:hint="cs"/>
          <w:sz w:val="24"/>
          <w:szCs w:val="24"/>
          <w:rtl/>
          <w:lang w:val="en-AU"/>
        </w:rPr>
        <w:t xml:space="preserve"> נמצא</w:t>
      </w:r>
      <w:r w:rsidRPr="00BB0EC7">
        <w:rPr>
          <w:rFonts w:asciiTheme="minorBidi" w:hAnsiTheme="minorBidi"/>
          <w:sz w:val="24"/>
          <w:szCs w:val="24"/>
          <w:rtl/>
          <w:lang w:val="en-AU"/>
        </w:rPr>
        <w:t xml:space="preserve"> </w:t>
      </w:r>
      <w:r w:rsidR="00724E65" w:rsidRPr="00BB0EC7">
        <w:rPr>
          <w:rFonts w:asciiTheme="minorBidi" w:hAnsiTheme="minorBidi"/>
          <w:sz w:val="24"/>
          <w:szCs w:val="24"/>
          <w:rtl/>
          <w:lang w:val="en-AU"/>
        </w:rPr>
        <w:t>כלי המו"פ של סיורים בתחנת יאיר בשימוש בתדירות גבוהה</w:t>
      </w:r>
      <w:r w:rsidR="002606CC">
        <w:rPr>
          <w:rFonts w:asciiTheme="minorBidi" w:hAnsiTheme="minorBidi" w:hint="cs"/>
          <w:sz w:val="24"/>
          <w:szCs w:val="24"/>
          <w:rtl/>
          <w:lang w:val="en-AU"/>
        </w:rPr>
        <w:t>,</w:t>
      </w:r>
      <w:r w:rsidR="00724E65" w:rsidRPr="00BB0EC7">
        <w:rPr>
          <w:rFonts w:asciiTheme="minorBidi" w:hAnsiTheme="minorBidi"/>
          <w:sz w:val="24"/>
          <w:szCs w:val="24"/>
          <w:rtl/>
          <w:lang w:val="en-AU"/>
        </w:rPr>
        <w:t xml:space="preserve"> </w:t>
      </w:r>
      <w:r w:rsidR="0079513D" w:rsidRPr="00BB0EC7">
        <w:rPr>
          <w:rFonts w:asciiTheme="minorBidi" w:hAnsiTheme="minorBidi"/>
          <w:sz w:val="24"/>
          <w:szCs w:val="24"/>
          <w:rtl/>
          <w:lang w:val="en-AU"/>
        </w:rPr>
        <w:t xml:space="preserve">מקור זה </w:t>
      </w:r>
      <w:r w:rsidR="00724E65" w:rsidRPr="00BB0EC7">
        <w:rPr>
          <w:rFonts w:asciiTheme="minorBidi" w:hAnsiTheme="minorBidi"/>
          <w:sz w:val="24"/>
          <w:szCs w:val="24"/>
          <w:rtl/>
          <w:lang w:val="en-AU"/>
        </w:rPr>
        <w:t xml:space="preserve">לא נבחר </w:t>
      </w:r>
      <w:r w:rsidR="0079513D" w:rsidRPr="00BB0EC7">
        <w:rPr>
          <w:rFonts w:asciiTheme="minorBidi" w:hAnsiTheme="minorBidi"/>
          <w:sz w:val="24"/>
          <w:szCs w:val="24"/>
          <w:rtl/>
          <w:lang w:val="en-AU"/>
        </w:rPr>
        <w:t>כמקור המידע העיקרי</w:t>
      </w:r>
      <w:r w:rsidR="00724E65" w:rsidRPr="00BB0EC7">
        <w:rPr>
          <w:rFonts w:asciiTheme="minorBidi" w:hAnsiTheme="minorBidi"/>
          <w:sz w:val="24"/>
          <w:szCs w:val="24"/>
          <w:rtl/>
          <w:lang w:val="en-AU"/>
        </w:rPr>
        <w:t xml:space="preserve"> על ידי החקלאים (</w:t>
      </w:r>
      <w:r w:rsidR="0079513D" w:rsidRPr="00BB0EC7">
        <w:rPr>
          <w:rFonts w:asciiTheme="minorBidi" w:hAnsiTheme="minorBidi"/>
          <w:sz w:val="24"/>
          <w:szCs w:val="24"/>
          <w:rtl/>
          <w:lang w:val="en-AU"/>
        </w:rPr>
        <w:t xml:space="preserve">למעט </w:t>
      </w:r>
      <w:r w:rsidR="002606CC">
        <w:rPr>
          <w:rFonts w:asciiTheme="minorBidi" w:hAnsiTheme="minorBidi" w:hint="cs"/>
          <w:sz w:val="24"/>
          <w:szCs w:val="24"/>
          <w:rtl/>
          <w:lang w:val="en-AU"/>
        </w:rPr>
        <w:t>מקרה אחד</w:t>
      </w:r>
      <w:r w:rsidR="00724E65" w:rsidRPr="00BB0EC7">
        <w:rPr>
          <w:rFonts w:asciiTheme="minorBidi" w:hAnsiTheme="minorBidi"/>
          <w:sz w:val="24"/>
          <w:szCs w:val="24"/>
          <w:rtl/>
          <w:lang w:val="en-AU"/>
        </w:rPr>
        <w:t xml:space="preserve">), </w:t>
      </w:r>
      <w:r w:rsidR="00661356" w:rsidRPr="00BB0EC7">
        <w:rPr>
          <w:rFonts w:asciiTheme="minorBidi" w:hAnsiTheme="minorBidi"/>
          <w:sz w:val="24"/>
          <w:szCs w:val="24"/>
          <w:rtl/>
          <w:lang w:val="en-AU"/>
        </w:rPr>
        <w:t xml:space="preserve">עובדה </w:t>
      </w:r>
      <w:r w:rsidR="00724E65" w:rsidRPr="00BB0EC7">
        <w:rPr>
          <w:rFonts w:asciiTheme="minorBidi" w:hAnsiTheme="minorBidi"/>
          <w:sz w:val="24"/>
          <w:szCs w:val="24"/>
          <w:rtl/>
          <w:lang w:val="en-AU"/>
        </w:rPr>
        <w:t>שמדגיש</w:t>
      </w:r>
      <w:r w:rsidR="00661356" w:rsidRPr="00BB0EC7">
        <w:rPr>
          <w:rFonts w:asciiTheme="minorBidi" w:hAnsiTheme="minorBidi"/>
          <w:sz w:val="24"/>
          <w:szCs w:val="24"/>
          <w:rtl/>
          <w:lang w:val="en-AU"/>
        </w:rPr>
        <w:t>ה</w:t>
      </w:r>
      <w:r w:rsidR="00724E65" w:rsidRPr="00BB0EC7">
        <w:rPr>
          <w:rFonts w:asciiTheme="minorBidi" w:hAnsiTheme="minorBidi"/>
          <w:sz w:val="24"/>
          <w:szCs w:val="24"/>
          <w:rtl/>
          <w:lang w:val="en-AU"/>
        </w:rPr>
        <w:t xml:space="preserve"> את הצורך </w:t>
      </w:r>
      <w:r w:rsidR="00724E65" w:rsidRPr="00162B38">
        <w:rPr>
          <w:rFonts w:asciiTheme="minorBidi" w:hAnsiTheme="minorBidi"/>
          <w:sz w:val="24"/>
          <w:szCs w:val="24"/>
          <w:rtl/>
          <w:lang w:val="en-AU"/>
        </w:rPr>
        <w:t>ב</w:t>
      </w:r>
      <w:r w:rsidR="00724E65" w:rsidRPr="00BB0EC7">
        <w:rPr>
          <w:rFonts w:asciiTheme="minorBidi" w:hAnsiTheme="minorBidi"/>
          <w:i/>
          <w:iCs/>
          <w:sz w:val="24"/>
          <w:szCs w:val="24"/>
          <w:rtl/>
          <w:lang w:val="en-AU"/>
        </w:rPr>
        <w:t>סל כלים</w:t>
      </w:r>
      <w:r w:rsidR="00724E65" w:rsidRPr="00BB0EC7">
        <w:rPr>
          <w:rFonts w:asciiTheme="minorBidi" w:hAnsiTheme="minorBidi"/>
          <w:sz w:val="24"/>
          <w:szCs w:val="24"/>
          <w:rtl/>
          <w:lang w:val="en-AU"/>
        </w:rPr>
        <w:t xml:space="preserve"> עבור החקלאים. מהראיונות עלה גם כי אתר המו"פ אינו מתעדכן בנתונים כלכליים ופיזיים של טיפול בצומח בתדירות משביע</w:t>
      </w:r>
      <w:r w:rsidR="00A47E3E">
        <w:rPr>
          <w:rFonts w:asciiTheme="minorBidi" w:hAnsiTheme="minorBidi" w:hint="cs"/>
          <w:sz w:val="24"/>
          <w:szCs w:val="24"/>
          <w:rtl/>
          <w:lang w:val="en-AU"/>
        </w:rPr>
        <w:t>ת</w:t>
      </w:r>
      <w:r w:rsidR="00724E65" w:rsidRPr="00BB0EC7">
        <w:rPr>
          <w:rFonts w:asciiTheme="minorBidi" w:hAnsiTheme="minorBidi"/>
          <w:sz w:val="24"/>
          <w:szCs w:val="24"/>
          <w:rtl/>
          <w:lang w:val="en-AU"/>
        </w:rPr>
        <w:t xml:space="preserve"> רצון</w:t>
      </w:r>
      <w:r w:rsidR="00A47E3E">
        <w:rPr>
          <w:rFonts w:asciiTheme="minorBidi" w:hAnsiTheme="minorBidi" w:hint="cs"/>
          <w:sz w:val="24"/>
          <w:szCs w:val="24"/>
          <w:rtl/>
          <w:lang w:val="en-AU"/>
        </w:rPr>
        <w:t>, וכי ישנן בעיות בממשק למשתמשים. נראה</w:t>
      </w:r>
      <w:r w:rsidR="00724E65" w:rsidRPr="00BB0EC7">
        <w:rPr>
          <w:rFonts w:asciiTheme="minorBidi" w:hAnsiTheme="minorBidi"/>
          <w:sz w:val="24"/>
          <w:szCs w:val="24"/>
          <w:rtl/>
          <w:lang w:val="en-AU"/>
        </w:rPr>
        <w:t xml:space="preserve"> כי למרות הפוטנציאל </w:t>
      </w:r>
      <w:r w:rsidR="0079513D" w:rsidRPr="00BB0EC7">
        <w:rPr>
          <w:rFonts w:asciiTheme="minorBidi" w:hAnsiTheme="minorBidi"/>
          <w:sz w:val="24"/>
          <w:szCs w:val="24"/>
          <w:rtl/>
          <w:lang w:val="en-AU"/>
        </w:rPr>
        <w:t>הטמון ב</w:t>
      </w:r>
      <w:r w:rsidR="00724E65" w:rsidRPr="00BB0EC7">
        <w:rPr>
          <w:rFonts w:asciiTheme="minorBidi" w:hAnsiTheme="minorBidi"/>
          <w:sz w:val="24"/>
          <w:szCs w:val="24"/>
          <w:rtl/>
          <w:lang w:val="en-AU"/>
        </w:rPr>
        <w:t>כלי זה</w:t>
      </w:r>
      <w:r w:rsidR="0079513D" w:rsidRPr="00BB0EC7">
        <w:rPr>
          <w:rFonts w:asciiTheme="minorBidi" w:hAnsiTheme="minorBidi"/>
          <w:sz w:val="24"/>
          <w:szCs w:val="24"/>
          <w:rtl/>
          <w:lang w:val="en-AU"/>
        </w:rPr>
        <w:t xml:space="preserve">, </w:t>
      </w:r>
      <w:r w:rsidR="00C01619" w:rsidRPr="00BB0EC7">
        <w:rPr>
          <w:rFonts w:asciiTheme="minorBidi" w:hAnsiTheme="minorBidi"/>
          <w:sz w:val="24"/>
          <w:szCs w:val="24"/>
          <w:rtl/>
          <w:lang w:val="en-AU"/>
        </w:rPr>
        <w:t xml:space="preserve">לתפיסת </w:t>
      </w:r>
      <w:r w:rsidR="0079513D" w:rsidRPr="00BB0EC7">
        <w:rPr>
          <w:rFonts w:asciiTheme="minorBidi" w:hAnsiTheme="minorBidi"/>
          <w:sz w:val="24"/>
          <w:szCs w:val="24"/>
          <w:rtl/>
          <w:lang w:val="en-AU"/>
        </w:rPr>
        <w:t xml:space="preserve">החקלאים </w:t>
      </w:r>
      <w:r w:rsidR="00724E65" w:rsidRPr="00BB0EC7">
        <w:rPr>
          <w:rFonts w:asciiTheme="minorBidi" w:hAnsiTheme="minorBidi"/>
          <w:sz w:val="24"/>
          <w:szCs w:val="24"/>
          <w:rtl/>
          <w:lang w:val="en-AU"/>
        </w:rPr>
        <w:t>הוא טעון שיפור משמעותי, בי</w:t>
      </w:r>
      <w:r w:rsidR="00A47E3E">
        <w:rPr>
          <w:rFonts w:asciiTheme="minorBidi" w:hAnsiTheme="minorBidi" w:hint="cs"/>
          <w:sz w:val="24"/>
          <w:szCs w:val="24"/>
          <w:rtl/>
          <w:lang w:val="en-AU"/>
        </w:rPr>
        <w:t>י</w:t>
      </w:r>
      <w:r w:rsidR="00724E65" w:rsidRPr="00BB0EC7">
        <w:rPr>
          <w:rFonts w:asciiTheme="minorBidi" w:hAnsiTheme="minorBidi"/>
          <w:sz w:val="24"/>
          <w:szCs w:val="24"/>
          <w:rtl/>
          <w:lang w:val="en-AU"/>
        </w:rPr>
        <w:t>ח</w:t>
      </w:r>
      <w:r w:rsidR="00A47E3E">
        <w:rPr>
          <w:rFonts w:asciiTheme="minorBidi" w:hAnsiTheme="minorBidi" w:hint="cs"/>
          <w:sz w:val="24"/>
          <w:szCs w:val="24"/>
          <w:rtl/>
          <w:lang w:val="en-AU"/>
        </w:rPr>
        <w:t>ו</w:t>
      </w:r>
      <w:r w:rsidR="00724E65" w:rsidRPr="00BB0EC7">
        <w:rPr>
          <w:rFonts w:asciiTheme="minorBidi" w:hAnsiTheme="minorBidi"/>
          <w:sz w:val="24"/>
          <w:szCs w:val="24"/>
          <w:rtl/>
          <w:lang w:val="en-AU"/>
        </w:rPr>
        <w:t xml:space="preserve">ד בכל הקשור </w:t>
      </w:r>
      <w:r w:rsidR="00A47E3E">
        <w:rPr>
          <w:rFonts w:asciiTheme="minorBidi" w:hAnsiTheme="minorBidi" w:hint="cs"/>
          <w:sz w:val="24"/>
          <w:szCs w:val="24"/>
          <w:rtl/>
          <w:lang w:val="en-AU"/>
        </w:rPr>
        <w:t>ל</w:t>
      </w:r>
      <w:r w:rsidR="00724E65" w:rsidRPr="00BB0EC7">
        <w:rPr>
          <w:rFonts w:asciiTheme="minorBidi" w:hAnsiTheme="minorBidi"/>
          <w:sz w:val="24"/>
          <w:szCs w:val="24"/>
          <w:rtl/>
          <w:lang w:val="en-AU"/>
        </w:rPr>
        <w:t xml:space="preserve">עדכון הנתונים הכלכליים </w:t>
      </w:r>
      <w:r w:rsidR="00C01619" w:rsidRPr="00BB0EC7">
        <w:rPr>
          <w:rFonts w:asciiTheme="minorBidi" w:hAnsiTheme="minorBidi"/>
          <w:sz w:val="24"/>
          <w:szCs w:val="24"/>
          <w:rtl/>
          <w:lang w:val="en-AU"/>
        </w:rPr>
        <w:t>הקשורים ל</w:t>
      </w:r>
      <w:r w:rsidR="00724E65" w:rsidRPr="00BB0EC7">
        <w:rPr>
          <w:rFonts w:asciiTheme="minorBidi" w:hAnsiTheme="minorBidi"/>
          <w:sz w:val="24"/>
          <w:szCs w:val="24"/>
          <w:rtl/>
          <w:lang w:val="en-AU"/>
        </w:rPr>
        <w:t xml:space="preserve">יצוא. </w:t>
      </w:r>
    </w:p>
    <w:p w14:paraId="38925FA9" w14:textId="47BDD0E9" w:rsidR="00D7575A" w:rsidRPr="00BB0EC7" w:rsidRDefault="00F23FD8" w:rsidP="00F23FD8">
      <w:pPr>
        <w:pStyle w:val="2"/>
        <w:bidi/>
        <w:rPr>
          <w:rFonts w:asciiTheme="minorBidi" w:hAnsiTheme="minorBidi"/>
          <w:rtl/>
          <w:lang w:val="en-US"/>
        </w:rPr>
      </w:pPr>
      <w:r w:rsidRPr="00BB0EC7">
        <w:rPr>
          <w:rFonts w:asciiTheme="minorBidi" w:hAnsiTheme="minorBidi"/>
          <w:rtl/>
          <w:lang w:bidi="he-IL"/>
        </w:rPr>
        <w:t>עמדות סביבתיות</w:t>
      </w:r>
    </w:p>
    <w:p w14:paraId="7C93FDE6" w14:textId="3440FDD1" w:rsidR="00661356" w:rsidRPr="00BB0EC7" w:rsidRDefault="00222081" w:rsidP="00AE6199">
      <w:pPr>
        <w:spacing w:line="360" w:lineRule="auto"/>
        <w:jc w:val="both"/>
        <w:rPr>
          <w:rFonts w:asciiTheme="minorBidi" w:hAnsiTheme="minorBidi"/>
          <w:sz w:val="24"/>
          <w:szCs w:val="24"/>
          <w:rtl/>
        </w:rPr>
      </w:pPr>
      <w:r w:rsidRPr="00BB0EC7">
        <w:rPr>
          <w:rFonts w:asciiTheme="minorBidi" w:hAnsiTheme="minorBidi"/>
          <w:sz w:val="24"/>
          <w:szCs w:val="24"/>
          <w:rtl/>
        </w:rPr>
        <w:t xml:space="preserve">העמדות </w:t>
      </w:r>
      <w:r w:rsidR="00C20254">
        <w:rPr>
          <w:rFonts w:asciiTheme="minorBidi" w:hAnsiTheme="minorBidi" w:hint="cs"/>
          <w:sz w:val="24"/>
          <w:szCs w:val="24"/>
          <w:rtl/>
        </w:rPr>
        <w:t xml:space="preserve">הסביבתיות </w:t>
      </w:r>
      <w:r w:rsidRPr="00BB0EC7">
        <w:rPr>
          <w:rFonts w:asciiTheme="minorBidi" w:hAnsiTheme="minorBidi"/>
          <w:sz w:val="24"/>
          <w:szCs w:val="24"/>
          <w:rtl/>
        </w:rPr>
        <w:t>נבחנו על פי תשובות החקלאים לשאלון מתוקף ומהימן</w:t>
      </w:r>
      <w:r w:rsidR="00320534" w:rsidRPr="00BB0EC7">
        <w:rPr>
          <w:rFonts w:asciiTheme="minorBidi" w:hAnsiTheme="minorBidi"/>
          <w:sz w:val="24"/>
          <w:szCs w:val="24"/>
          <w:rtl/>
        </w:rPr>
        <w:t>, ה-</w:t>
      </w:r>
      <w:r w:rsidR="00320534" w:rsidRPr="00BB0EC7">
        <w:rPr>
          <w:rFonts w:asciiTheme="minorBidi" w:hAnsiTheme="minorBidi"/>
          <w:sz w:val="24"/>
          <w:szCs w:val="24"/>
          <w:lang w:val="en-GB"/>
        </w:rPr>
        <w:t>New E</w:t>
      </w:r>
      <w:r w:rsidR="00547FCD" w:rsidRPr="00BB0EC7">
        <w:rPr>
          <w:rFonts w:asciiTheme="minorBidi" w:hAnsiTheme="minorBidi"/>
          <w:sz w:val="24"/>
          <w:szCs w:val="24"/>
          <w:lang w:val="en-GB"/>
        </w:rPr>
        <w:t>cological</w:t>
      </w:r>
      <w:r w:rsidR="00320534" w:rsidRPr="00BB0EC7">
        <w:rPr>
          <w:rFonts w:asciiTheme="minorBidi" w:hAnsiTheme="minorBidi"/>
          <w:sz w:val="24"/>
          <w:szCs w:val="24"/>
          <w:lang w:val="en-GB"/>
        </w:rPr>
        <w:t xml:space="preserve"> Paradigm</w:t>
      </w:r>
      <w:r w:rsidRPr="00BB0EC7">
        <w:rPr>
          <w:rFonts w:asciiTheme="minorBidi" w:hAnsiTheme="minorBidi"/>
          <w:sz w:val="24"/>
          <w:szCs w:val="24"/>
          <w:rtl/>
        </w:rPr>
        <w:t xml:space="preserve"> </w:t>
      </w:r>
      <w:r w:rsidR="00320534" w:rsidRPr="00BB0EC7">
        <w:rPr>
          <w:rFonts w:asciiTheme="minorBidi" w:hAnsiTheme="minorBidi"/>
          <w:sz w:val="24"/>
          <w:szCs w:val="24"/>
          <w:rtl/>
        </w:rPr>
        <w:t>(</w:t>
      </w:r>
      <w:r w:rsidR="00320534" w:rsidRPr="00BB0EC7">
        <w:rPr>
          <w:rFonts w:asciiTheme="minorBidi" w:hAnsiTheme="minorBidi"/>
          <w:sz w:val="24"/>
          <w:szCs w:val="24"/>
        </w:rPr>
        <w:t>NEP</w:t>
      </w:r>
      <w:r w:rsidR="00320534" w:rsidRPr="00BB0EC7">
        <w:rPr>
          <w:rFonts w:asciiTheme="minorBidi" w:hAnsiTheme="minorBidi"/>
          <w:sz w:val="24"/>
          <w:szCs w:val="24"/>
          <w:rtl/>
        </w:rPr>
        <w:t>)</w:t>
      </w:r>
      <w:r w:rsidR="00F104D6" w:rsidRPr="00BB0EC7">
        <w:rPr>
          <w:rFonts w:asciiTheme="minorBidi" w:hAnsiTheme="minorBidi"/>
          <w:sz w:val="24"/>
          <w:szCs w:val="24"/>
          <w:rtl/>
        </w:rPr>
        <w:t>.</w:t>
      </w:r>
      <w:r w:rsidRPr="00BB0EC7">
        <w:rPr>
          <w:rFonts w:asciiTheme="minorBidi" w:hAnsiTheme="minorBidi"/>
          <w:sz w:val="24"/>
          <w:szCs w:val="24"/>
          <w:rtl/>
        </w:rPr>
        <w:t xml:space="preserve"> </w:t>
      </w:r>
      <w:r w:rsidR="005B234E" w:rsidRPr="00BB0EC7">
        <w:rPr>
          <w:rFonts w:asciiTheme="minorBidi" w:hAnsiTheme="minorBidi"/>
          <w:sz w:val="24"/>
          <w:szCs w:val="24"/>
          <w:rtl/>
        </w:rPr>
        <w:t>שאלון זה הו</w:t>
      </w:r>
      <w:r w:rsidR="00262B7F">
        <w:rPr>
          <w:rFonts w:asciiTheme="minorBidi" w:hAnsiTheme="minorBidi" w:hint="cs"/>
          <w:sz w:val="24"/>
          <w:szCs w:val="24"/>
          <w:rtl/>
        </w:rPr>
        <w:t>א</w:t>
      </w:r>
      <w:r w:rsidR="005B234E" w:rsidRPr="00BB0EC7">
        <w:rPr>
          <w:rFonts w:asciiTheme="minorBidi" w:hAnsiTheme="minorBidi"/>
          <w:sz w:val="24"/>
          <w:szCs w:val="24"/>
          <w:rtl/>
        </w:rPr>
        <w:t xml:space="preserve"> הכלי הנפוץ ביותר </w:t>
      </w:r>
      <w:r w:rsidR="005150FE" w:rsidRPr="00BB0EC7">
        <w:rPr>
          <w:rFonts w:asciiTheme="minorBidi" w:hAnsiTheme="minorBidi"/>
          <w:sz w:val="24"/>
          <w:szCs w:val="24"/>
          <w:rtl/>
        </w:rPr>
        <w:t xml:space="preserve">בספרות </w:t>
      </w:r>
      <w:r w:rsidR="005B234E" w:rsidRPr="00BB0EC7">
        <w:rPr>
          <w:rFonts w:asciiTheme="minorBidi" w:hAnsiTheme="minorBidi"/>
          <w:sz w:val="24"/>
          <w:szCs w:val="24"/>
          <w:rtl/>
        </w:rPr>
        <w:t>לבחינת עמדות סביבתיות</w:t>
      </w:r>
      <w:r w:rsidR="00387DD7" w:rsidRPr="00BB0EC7">
        <w:rPr>
          <w:rFonts w:asciiTheme="minorBidi" w:hAnsiTheme="minorBidi"/>
          <w:sz w:val="24"/>
          <w:szCs w:val="24"/>
          <w:rtl/>
        </w:rPr>
        <w:t xml:space="preserve"> של פרטים</w:t>
      </w:r>
      <w:r w:rsidR="005B234E" w:rsidRPr="00BB0EC7">
        <w:rPr>
          <w:rFonts w:asciiTheme="minorBidi" w:hAnsiTheme="minorBidi"/>
          <w:sz w:val="24"/>
          <w:szCs w:val="24"/>
          <w:rtl/>
        </w:rPr>
        <w:t xml:space="preserve"> </w:t>
      </w:r>
      <w:r w:rsidR="005B234E" w:rsidRPr="00BB0EC7">
        <w:rPr>
          <w:rFonts w:asciiTheme="minorBidi" w:hAnsiTheme="minorBidi"/>
          <w:sz w:val="24"/>
          <w:szCs w:val="24"/>
        </w:rPr>
        <w:t>(Hawcroft and Milfont</w:t>
      </w:r>
      <w:r w:rsidR="00CD4B1A" w:rsidRPr="00BB0EC7">
        <w:rPr>
          <w:rFonts w:asciiTheme="minorBidi" w:hAnsiTheme="minorBidi"/>
          <w:sz w:val="24"/>
          <w:szCs w:val="24"/>
        </w:rPr>
        <w:t>,</w:t>
      </w:r>
      <w:r w:rsidR="005B234E" w:rsidRPr="00BB0EC7">
        <w:rPr>
          <w:rFonts w:asciiTheme="minorBidi" w:hAnsiTheme="minorBidi"/>
          <w:sz w:val="24"/>
          <w:szCs w:val="24"/>
        </w:rPr>
        <w:t xml:space="preserve"> 2010)</w:t>
      </w:r>
      <w:r w:rsidR="005B234E" w:rsidRPr="00BB0EC7">
        <w:rPr>
          <w:rFonts w:asciiTheme="minorBidi" w:hAnsiTheme="minorBidi"/>
          <w:sz w:val="24"/>
          <w:szCs w:val="24"/>
          <w:rtl/>
        </w:rPr>
        <w:t xml:space="preserve">. </w:t>
      </w:r>
      <w:r w:rsidRPr="00BB0EC7">
        <w:rPr>
          <w:rFonts w:asciiTheme="minorBidi" w:hAnsiTheme="minorBidi"/>
          <w:sz w:val="24"/>
          <w:szCs w:val="24"/>
          <w:rtl/>
        </w:rPr>
        <w:t xml:space="preserve">השאלון כולל 15 הצהרות </w:t>
      </w:r>
      <w:r w:rsidR="00C660BF">
        <w:rPr>
          <w:rFonts w:asciiTheme="minorBidi" w:hAnsiTheme="minorBidi" w:hint="cs"/>
          <w:sz w:val="24"/>
          <w:szCs w:val="24"/>
          <w:rtl/>
        </w:rPr>
        <w:t>ש</w:t>
      </w:r>
      <w:r w:rsidRPr="00BB0EC7">
        <w:rPr>
          <w:rFonts w:asciiTheme="minorBidi" w:hAnsiTheme="minorBidi"/>
          <w:sz w:val="24"/>
          <w:szCs w:val="24"/>
          <w:rtl/>
        </w:rPr>
        <w:t xml:space="preserve">הנשאל </w:t>
      </w:r>
      <w:r w:rsidR="00C660BF">
        <w:rPr>
          <w:rFonts w:asciiTheme="minorBidi" w:hAnsiTheme="minorBidi" w:hint="cs"/>
          <w:sz w:val="24"/>
          <w:szCs w:val="24"/>
          <w:rtl/>
        </w:rPr>
        <w:t xml:space="preserve">נדרש </w:t>
      </w:r>
      <w:r w:rsidRPr="00BB0EC7">
        <w:rPr>
          <w:rFonts w:asciiTheme="minorBidi" w:hAnsiTheme="minorBidi"/>
          <w:sz w:val="24"/>
          <w:szCs w:val="24"/>
          <w:rtl/>
        </w:rPr>
        <w:t xml:space="preserve">לציין את מידת הסכמתו </w:t>
      </w:r>
      <w:r w:rsidR="00E80743">
        <w:rPr>
          <w:rFonts w:asciiTheme="minorBidi" w:hAnsiTheme="minorBidi" w:hint="cs"/>
          <w:sz w:val="24"/>
          <w:szCs w:val="24"/>
          <w:rtl/>
        </w:rPr>
        <w:t>לה</w:t>
      </w:r>
      <w:r w:rsidR="00C660BF">
        <w:rPr>
          <w:rFonts w:asciiTheme="minorBidi" w:hAnsiTheme="minorBidi" w:hint="cs"/>
          <w:sz w:val="24"/>
          <w:szCs w:val="24"/>
          <w:rtl/>
        </w:rPr>
        <w:t xml:space="preserve">ן </w:t>
      </w:r>
      <w:r w:rsidRPr="00BB0EC7">
        <w:rPr>
          <w:rFonts w:asciiTheme="minorBidi" w:hAnsiTheme="minorBidi"/>
          <w:sz w:val="24"/>
          <w:szCs w:val="24"/>
          <w:rtl/>
        </w:rPr>
        <w:t>על סולם</w:t>
      </w:r>
      <w:r w:rsidR="00104895">
        <w:rPr>
          <w:rFonts w:asciiTheme="minorBidi" w:hAnsiTheme="minorBidi" w:hint="cs"/>
          <w:sz w:val="24"/>
          <w:szCs w:val="24"/>
          <w:rtl/>
        </w:rPr>
        <w:t xml:space="preserve"> ליקרט</w:t>
      </w:r>
      <w:r w:rsidR="00F104D6" w:rsidRPr="00BB0EC7">
        <w:rPr>
          <w:rFonts w:asciiTheme="minorBidi" w:hAnsiTheme="minorBidi"/>
          <w:sz w:val="24"/>
          <w:szCs w:val="24"/>
          <w:rtl/>
        </w:rPr>
        <w:t xml:space="preserve"> </w:t>
      </w:r>
      <w:r w:rsidR="00F104D6" w:rsidRPr="00BB0EC7">
        <w:rPr>
          <w:rFonts w:asciiTheme="minorBidi" w:hAnsiTheme="minorBidi"/>
          <w:sz w:val="24"/>
          <w:szCs w:val="24"/>
        </w:rPr>
        <w:t>(Dunlap, 2008)</w:t>
      </w:r>
      <w:r w:rsidR="00C660BF">
        <w:rPr>
          <w:rFonts w:asciiTheme="minorBidi" w:hAnsiTheme="minorBidi" w:hint="cs"/>
          <w:sz w:val="24"/>
          <w:szCs w:val="24"/>
          <w:rtl/>
        </w:rPr>
        <w:t>.</w:t>
      </w:r>
      <w:r w:rsidR="00F104D6" w:rsidRPr="00BB0EC7">
        <w:rPr>
          <w:rFonts w:asciiTheme="minorBidi" w:hAnsiTheme="minorBidi"/>
          <w:sz w:val="24"/>
          <w:szCs w:val="24"/>
          <w:rtl/>
        </w:rPr>
        <w:t xml:space="preserve"> </w:t>
      </w:r>
      <w:r w:rsidR="005B234E" w:rsidRPr="00BB0EC7">
        <w:rPr>
          <w:rFonts w:asciiTheme="minorBidi" w:hAnsiTheme="minorBidi"/>
          <w:sz w:val="24"/>
          <w:szCs w:val="24"/>
          <w:rtl/>
        </w:rPr>
        <w:t xml:space="preserve">כל אחת מההצהרות תומכת </w:t>
      </w:r>
      <w:r w:rsidR="00320534" w:rsidRPr="00BB0EC7">
        <w:rPr>
          <w:rFonts w:asciiTheme="minorBidi" w:hAnsiTheme="minorBidi"/>
          <w:sz w:val="24"/>
          <w:szCs w:val="24"/>
          <w:rtl/>
        </w:rPr>
        <w:t>באחת משתי אסכולות:</w:t>
      </w:r>
      <w:r w:rsidR="00104895">
        <w:rPr>
          <w:rFonts w:asciiTheme="minorBidi" w:hAnsiTheme="minorBidi" w:hint="cs"/>
          <w:sz w:val="24"/>
          <w:szCs w:val="24"/>
          <w:rtl/>
        </w:rPr>
        <w:t xml:space="preserve"> א</w:t>
      </w:r>
      <w:r w:rsidR="005150FE" w:rsidRPr="00BB0EC7">
        <w:rPr>
          <w:rFonts w:asciiTheme="minorBidi" w:hAnsiTheme="minorBidi"/>
          <w:sz w:val="24"/>
          <w:szCs w:val="24"/>
          <w:rtl/>
        </w:rPr>
        <w:t xml:space="preserve">. הפרדיגמה </w:t>
      </w:r>
      <w:r w:rsidR="00003D2F" w:rsidRPr="00BB0EC7">
        <w:rPr>
          <w:rFonts w:asciiTheme="minorBidi" w:hAnsiTheme="minorBidi"/>
          <w:sz w:val="24"/>
          <w:szCs w:val="24"/>
          <w:rtl/>
        </w:rPr>
        <w:t>האקולוגית החדשה (במקור "</w:t>
      </w:r>
      <w:r w:rsidR="00E80743">
        <w:rPr>
          <w:rFonts w:asciiTheme="minorBidi" w:hAnsiTheme="minorBidi" w:hint="cs"/>
          <w:sz w:val="24"/>
          <w:szCs w:val="24"/>
          <w:rtl/>
        </w:rPr>
        <w:t>ה</w:t>
      </w:r>
      <w:r w:rsidR="00003D2F" w:rsidRPr="00BB0EC7">
        <w:rPr>
          <w:rFonts w:asciiTheme="minorBidi" w:hAnsiTheme="minorBidi"/>
          <w:sz w:val="24"/>
          <w:szCs w:val="24"/>
          <w:rtl/>
        </w:rPr>
        <w:t xml:space="preserve">פרדיגמה </w:t>
      </w:r>
      <w:r w:rsidR="00E80743">
        <w:rPr>
          <w:rFonts w:asciiTheme="minorBidi" w:hAnsiTheme="minorBidi" w:hint="cs"/>
          <w:sz w:val="24"/>
          <w:szCs w:val="24"/>
          <w:rtl/>
        </w:rPr>
        <w:t>ה</w:t>
      </w:r>
      <w:r w:rsidR="00003D2F" w:rsidRPr="00BB0EC7">
        <w:rPr>
          <w:rFonts w:asciiTheme="minorBidi" w:hAnsiTheme="minorBidi"/>
          <w:sz w:val="24"/>
          <w:szCs w:val="24"/>
          <w:rtl/>
        </w:rPr>
        <w:t xml:space="preserve">סביבתית </w:t>
      </w:r>
      <w:r w:rsidR="00E80743">
        <w:rPr>
          <w:rFonts w:asciiTheme="minorBidi" w:hAnsiTheme="minorBidi" w:hint="cs"/>
          <w:sz w:val="24"/>
          <w:szCs w:val="24"/>
          <w:rtl/>
        </w:rPr>
        <w:t>ה</w:t>
      </w:r>
      <w:r w:rsidR="00003D2F" w:rsidRPr="00BB0EC7">
        <w:rPr>
          <w:rFonts w:asciiTheme="minorBidi" w:hAnsiTheme="minorBidi"/>
          <w:sz w:val="24"/>
          <w:szCs w:val="24"/>
          <w:rtl/>
        </w:rPr>
        <w:t>חדשה")</w:t>
      </w:r>
      <w:r w:rsidR="00104895">
        <w:rPr>
          <w:rFonts w:asciiTheme="minorBidi" w:hAnsiTheme="minorBidi" w:hint="cs"/>
          <w:sz w:val="24"/>
          <w:szCs w:val="24"/>
          <w:rtl/>
        </w:rPr>
        <w:t>,</w:t>
      </w:r>
      <w:r w:rsidR="00003D2F" w:rsidRPr="00BB0EC7">
        <w:rPr>
          <w:rFonts w:asciiTheme="minorBidi" w:hAnsiTheme="minorBidi"/>
          <w:sz w:val="24"/>
          <w:szCs w:val="24"/>
          <w:rtl/>
        </w:rPr>
        <w:t xml:space="preserve"> </w:t>
      </w:r>
      <w:r w:rsidR="00C660BF">
        <w:rPr>
          <w:rFonts w:asciiTheme="minorBidi" w:hAnsiTheme="minorBidi" w:hint="cs"/>
          <w:sz w:val="24"/>
          <w:szCs w:val="24"/>
          <w:rtl/>
        </w:rPr>
        <w:t>ש</w:t>
      </w:r>
      <w:r w:rsidR="00EB6087" w:rsidRPr="00BB0EC7">
        <w:rPr>
          <w:rFonts w:asciiTheme="minorBidi" w:hAnsiTheme="minorBidi"/>
          <w:sz w:val="24"/>
          <w:szCs w:val="24"/>
          <w:rtl/>
        </w:rPr>
        <w:t>לפיה משאבי כדור הארץ מוגבלים</w:t>
      </w:r>
      <w:r w:rsidR="00C660BF">
        <w:rPr>
          <w:rFonts w:asciiTheme="minorBidi" w:hAnsiTheme="minorBidi" w:hint="cs"/>
          <w:sz w:val="24"/>
          <w:szCs w:val="24"/>
          <w:rtl/>
        </w:rPr>
        <w:t>,</w:t>
      </w:r>
      <w:r w:rsidR="00EB6087" w:rsidRPr="00BB0EC7">
        <w:rPr>
          <w:rFonts w:asciiTheme="minorBidi" w:hAnsiTheme="minorBidi"/>
          <w:sz w:val="24"/>
          <w:szCs w:val="24"/>
          <w:rtl/>
        </w:rPr>
        <w:t xml:space="preserve"> ונדרש</w:t>
      </w:r>
      <w:r w:rsidR="00C660BF">
        <w:rPr>
          <w:rFonts w:asciiTheme="minorBidi" w:hAnsiTheme="minorBidi" w:hint="cs"/>
          <w:sz w:val="24"/>
          <w:szCs w:val="24"/>
          <w:rtl/>
        </w:rPr>
        <w:t>ים</w:t>
      </w:r>
      <w:r w:rsidR="00EB6087" w:rsidRPr="00BB0EC7">
        <w:rPr>
          <w:rFonts w:asciiTheme="minorBidi" w:hAnsiTheme="minorBidi"/>
          <w:sz w:val="24"/>
          <w:szCs w:val="24"/>
          <w:rtl/>
        </w:rPr>
        <w:t xml:space="preserve"> פעולה ושינוי באופן </w:t>
      </w:r>
      <w:r w:rsidR="00C660BF">
        <w:rPr>
          <w:rFonts w:asciiTheme="minorBidi" w:hAnsiTheme="minorBidi" w:hint="cs"/>
          <w:sz w:val="24"/>
          <w:szCs w:val="24"/>
          <w:rtl/>
        </w:rPr>
        <w:t>ש</w:t>
      </w:r>
      <w:r w:rsidR="00EB6087" w:rsidRPr="00BB0EC7">
        <w:rPr>
          <w:rFonts w:asciiTheme="minorBidi" w:hAnsiTheme="minorBidi"/>
          <w:sz w:val="24"/>
          <w:szCs w:val="24"/>
          <w:rtl/>
        </w:rPr>
        <w:t xml:space="preserve">בני האדם </w:t>
      </w:r>
      <w:r w:rsidR="00C660BF">
        <w:rPr>
          <w:rFonts w:asciiTheme="minorBidi" w:hAnsiTheme="minorBidi" w:hint="cs"/>
          <w:sz w:val="24"/>
          <w:szCs w:val="24"/>
          <w:rtl/>
        </w:rPr>
        <w:t xml:space="preserve">משתמשים </w:t>
      </w:r>
      <w:r w:rsidR="00EB6087" w:rsidRPr="00BB0EC7">
        <w:rPr>
          <w:rFonts w:asciiTheme="minorBidi" w:hAnsiTheme="minorBidi"/>
          <w:sz w:val="24"/>
          <w:szCs w:val="24"/>
          <w:rtl/>
        </w:rPr>
        <w:t>בהם</w:t>
      </w:r>
      <w:r w:rsidR="00C660BF">
        <w:rPr>
          <w:rFonts w:asciiTheme="minorBidi" w:hAnsiTheme="minorBidi" w:hint="cs"/>
          <w:sz w:val="24"/>
          <w:szCs w:val="24"/>
          <w:rtl/>
        </w:rPr>
        <w:t>,</w:t>
      </w:r>
      <w:r w:rsidR="00EB6087" w:rsidRPr="00BB0EC7">
        <w:rPr>
          <w:rFonts w:asciiTheme="minorBidi" w:hAnsiTheme="minorBidi"/>
          <w:sz w:val="24"/>
          <w:szCs w:val="24"/>
          <w:rtl/>
        </w:rPr>
        <w:t xml:space="preserve"> אחרת צפויה קטסטרופה אקולוגית חמורה</w:t>
      </w:r>
      <w:r w:rsidR="00C660BF">
        <w:rPr>
          <w:rFonts w:asciiTheme="minorBidi" w:hAnsiTheme="minorBidi" w:hint="cs"/>
          <w:sz w:val="24"/>
          <w:szCs w:val="24"/>
          <w:rtl/>
        </w:rPr>
        <w:t>;</w:t>
      </w:r>
      <w:r w:rsidR="005B234E" w:rsidRPr="00BB0EC7">
        <w:rPr>
          <w:rFonts w:asciiTheme="minorBidi" w:hAnsiTheme="minorBidi"/>
          <w:sz w:val="24"/>
          <w:szCs w:val="24"/>
          <w:rtl/>
        </w:rPr>
        <w:t xml:space="preserve"> </w:t>
      </w:r>
      <w:r w:rsidR="00104895">
        <w:rPr>
          <w:rFonts w:asciiTheme="minorBidi" w:hAnsiTheme="minorBidi" w:hint="cs"/>
          <w:sz w:val="24"/>
          <w:szCs w:val="24"/>
          <w:rtl/>
        </w:rPr>
        <w:t>ב</w:t>
      </w:r>
      <w:r w:rsidR="005150FE" w:rsidRPr="00BB0EC7">
        <w:rPr>
          <w:rFonts w:asciiTheme="minorBidi" w:hAnsiTheme="minorBidi"/>
          <w:sz w:val="24"/>
          <w:szCs w:val="24"/>
          <w:rtl/>
        </w:rPr>
        <w:t xml:space="preserve">. </w:t>
      </w:r>
      <w:r w:rsidR="00C660BF">
        <w:rPr>
          <w:rFonts w:asciiTheme="minorBidi" w:hAnsiTheme="minorBidi" w:hint="cs"/>
          <w:sz w:val="24"/>
          <w:szCs w:val="24"/>
          <w:rtl/>
        </w:rPr>
        <w:t>ה</w:t>
      </w:r>
      <w:r w:rsidR="005B234E" w:rsidRPr="00BB0EC7">
        <w:rPr>
          <w:rFonts w:asciiTheme="minorBidi" w:hAnsiTheme="minorBidi"/>
          <w:sz w:val="24"/>
          <w:szCs w:val="24"/>
          <w:rtl/>
        </w:rPr>
        <w:t>פרדיגמה החברתית הדומיננטית</w:t>
      </w:r>
      <w:r w:rsidR="00C660BF">
        <w:rPr>
          <w:rFonts w:asciiTheme="minorBidi" w:hAnsiTheme="minorBidi" w:hint="cs"/>
          <w:sz w:val="24"/>
          <w:szCs w:val="24"/>
          <w:rtl/>
        </w:rPr>
        <w:t>,</w:t>
      </w:r>
      <w:r w:rsidR="00EB6087" w:rsidRPr="00BB0EC7">
        <w:rPr>
          <w:rFonts w:asciiTheme="minorBidi" w:hAnsiTheme="minorBidi"/>
          <w:sz w:val="24"/>
          <w:szCs w:val="24"/>
          <w:rtl/>
        </w:rPr>
        <w:t xml:space="preserve"> </w:t>
      </w:r>
      <w:r w:rsidR="00C660BF">
        <w:rPr>
          <w:rFonts w:asciiTheme="minorBidi" w:hAnsiTheme="minorBidi" w:hint="cs"/>
          <w:sz w:val="24"/>
          <w:szCs w:val="24"/>
          <w:rtl/>
        </w:rPr>
        <w:t>ש</w:t>
      </w:r>
      <w:r w:rsidR="00EB6087" w:rsidRPr="00BB0EC7">
        <w:rPr>
          <w:rFonts w:asciiTheme="minorBidi" w:hAnsiTheme="minorBidi"/>
          <w:sz w:val="24"/>
          <w:szCs w:val="24"/>
          <w:rtl/>
        </w:rPr>
        <w:t>לפיה ניתן להמשיך ב</w:t>
      </w:r>
      <w:r w:rsidR="00387DD7" w:rsidRPr="00BB0EC7">
        <w:rPr>
          <w:rFonts w:asciiTheme="minorBidi" w:hAnsiTheme="minorBidi"/>
          <w:sz w:val="24"/>
          <w:szCs w:val="24"/>
          <w:rtl/>
        </w:rPr>
        <w:t>-"</w:t>
      </w:r>
      <w:r w:rsidR="00EB6087" w:rsidRPr="00BB0EC7">
        <w:rPr>
          <w:rFonts w:asciiTheme="minorBidi" w:hAnsiTheme="minorBidi"/>
          <w:sz w:val="24"/>
          <w:szCs w:val="24"/>
          <w:rtl/>
        </w:rPr>
        <w:t>עסקים</w:t>
      </w:r>
      <w:r w:rsidR="00387DD7" w:rsidRPr="00BB0EC7">
        <w:rPr>
          <w:rFonts w:asciiTheme="minorBidi" w:hAnsiTheme="minorBidi"/>
          <w:sz w:val="24"/>
          <w:szCs w:val="24"/>
          <w:rtl/>
        </w:rPr>
        <w:t xml:space="preserve"> כרגיל"</w:t>
      </w:r>
      <w:r w:rsidR="00C660BF">
        <w:rPr>
          <w:rFonts w:asciiTheme="minorBidi" w:hAnsiTheme="minorBidi" w:hint="cs"/>
          <w:sz w:val="24"/>
          <w:szCs w:val="24"/>
          <w:rtl/>
        </w:rPr>
        <w:t>,</w:t>
      </w:r>
      <w:r w:rsidR="00EB6087" w:rsidRPr="00BB0EC7">
        <w:rPr>
          <w:rFonts w:asciiTheme="minorBidi" w:hAnsiTheme="minorBidi"/>
          <w:sz w:val="24"/>
          <w:szCs w:val="24"/>
          <w:rtl/>
        </w:rPr>
        <w:t xml:space="preserve"> וכי אין </w:t>
      </w:r>
      <w:r w:rsidR="005D24C7" w:rsidRPr="00BB0EC7">
        <w:rPr>
          <w:rFonts w:asciiTheme="minorBidi" w:hAnsiTheme="minorBidi"/>
          <w:sz w:val="24"/>
          <w:szCs w:val="24"/>
          <w:rtl/>
        </w:rPr>
        <w:t xml:space="preserve">כיום איום בשל </w:t>
      </w:r>
      <w:r w:rsidR="00EB6087" w:rsidRPr="00BB0EC7">
        <w:rPr>
          <w:rFonts w:asciiTheme="minorBidi" w:hAnsiTheme="minorBidi"/>
          <w:sz w:val="24"/>
          <w:szCs w:val="24"/>
          <w:rtl/>
        </w:rPr>
        <w:t>אתגר סביבתי</w:t>
      </w:r>
      <w:r w:rsidR="005B234E" w:rsidRPr="00BB0EC7">
        <w:rPr>
          <w:rFonts w:asciiTheme="minorBidi" w:hAnsiTheme="minorBidi"/>
          <w:sz w:val="24"/>
          <w:szCs w:val="24"/>
          <w:rtl/>
        </w:rPr>
        <w:t xml:space="preserve">. </w:t>
      </w:r>
      <w:r w:rsidRPr="00BB0EC7">
        <w:rPr>
          <w:rFonts w:asciiTheme="minorBidi" w:hAnsiTheme="minorBidi"/>
          <w:sz w:val="24"/>
          <w:szCs w:val="24"/>
          <w:rtl/>
        </w:rPr>
        <w:t>יתרונו של ה-</w:t>
      </w:r>
      <w:r w:rsidRPr="00BB0EC7">
        <w:rPr>
          <w:rFonts w:asciiTheme="minorBidi" w:hAnsiTheme="minorBidi"/>
          <w:sz w:val="24"/>
          <w:szCs w:val="24"/>
        </w:rPr>
        <w:t>NEP</w:t>
      </w:r>
      <w:r w:rsidRPr="00BB0EC7">
        <w:rPr>
          <w:rFonts w:asciiTheme="minorBidi" w:hAnsiTheme="minorBidi"/>
          <w:sz w:val="24"/>
          <w:szCs w:val="24"/>
          <w:rtl/>
        </w:rPr>
        <w:t xml:space="preserve"> על שאלונים מתוקפים ומהימנים אחרים הוא שהוא </w:t>
      </w:r>
      <w:r w:rsidR="00C660BF">
        <w:rPr>
          <w:rFonts w:asciiTheme="minorBidi" w:hAnsiTheme="minorBidi" w:hint="cs"/>
          <w:sz w:val="24"/>
          <w:szCs w:val="24"/>
          <w:rtl/>
        </w:rPr>
        <w:t>עוסק</w:t>
      </w:r>
      <w:r w:rsidRPr="00BB0EC7">
        <w:rPr>
          <w:rFonts w:asciiTheme="minorBidi" w:hAnsiTheme="minorBidi"/>
          <w:sz w:val="24"/>
          <w:szCs w:val="24"/>
          <w:rtl/>
        </w:rPr>
        <w:t xml:space="preserve"> בנושאים סביבתיים כלליים, אינו עוסק בפריטים שהופכים מיושנים ולא רלוונטיים, ומודד את מערכת היחסים הכוללת בין בני האדם והסביבה</w:t>
      </w:r>
      <w:r w:rsidR="00320534" w:rsidRPr="00BB0EC7">
        <w:rPr>
          <w:rFonts w:asciiTheme="minorBidi" w:hAnsiTheme="minorBidi"/>
          <w:sz w:val="24"/>
          <w:szCs w:val="24"/>
          <w:rtl/>
        </w:rPr>
        <w:t xml:space="preserve"> (</w:t>
      </w:r>
      <w:r w:rsidR="00320534" w:rsidRPr="00BB0EC7">
        <w:rPr>
          <w:rFonts w:asciiTheme="minorBidi" w:hAnsiTheme="minorBidi"/>
          <w:sz w:val="24"/>
          <w:szCs w:val="24"/>
        </w:rPr>
        <w:t>(Dunlap</w:t>
      </w:r>
      <w:r w:rsidR="00320534" w:rsidRPr="00BB0EC7">
        <w:rPr>
          <w:rFonts w:asciiTheme="minorBidi" w:hAnsiTheme="minorBidi"/>
          <w:sz w:val="24"/>
          <w:szCs w:val="24"/>
          <w:lang w:val="en-GB"/>
        </w:rPr>
        <w:t xml:space="preserve"> and</w:t>
      </w:r>
      <w:r w:rsidR="00320534" w:rsidRPr="00BB0EC7">
        <w:rPr>
          <w:rFonts w:asciiTheme="minorBidi" w:hAnsiTheme="minorBidi"/>
          <w:sz w:val="24"/>
          <w:szCs w:val="24"/>
        </w:rPr>
        <w:t xml:space="preserve"> Van Liere</w:t>
      </w:r>
      <w:r w:rsidR="00C660BF">
        <w:rPr>
          <w:rFonts w:asciiTheme="minorBidi" w:hAnsiTheme="minorBidi"/>
          <w:sz w:val="24"/>
          <w:szCs w:val="24"/>
        </w:rPr>
        <w:t>,</w:t>
      </w:r>
      <w:r w:rsidR="00320534" w:rsidRPr="00BB0EC7">
        <w:rPr>
          <w:rFonts w:asciiTheme="minorBidi" w:hAnsiTheme="minorBidi"/>
          <w:sz w:val="24"/>
          <w:szCs w:val="24"/>
        </w:rPr>
        <w:t xml:space="preserve"> 1978</w:t>
      </w:r>
      <w:r w:rsidR="00661356" w:rsidRPr="00BB0EC7">
        <w:rPr>
          <w:rFonts w:asciiTheme="minorBidi" w:hAnsiTheme="minorBidi"/>
          <w:sz w:val="24"/>
          <w:szCs w:val="24"/>
          <w:rtl/>
        </w:rPr>
        <w:t>.</w:t>
      </w:r>
      <w:r w:rsidRPr="00BB0EC7">
        <w:rPr>
          <w:rFonts w:asciiTheme="minorBidi" w:hAnsiTheme="minorBidi"/>
          <w:sz w:val="24"/>
          <w:szCs w:val="24"/>
          <w:rtl/>
        </w:rPr>
        <w:t xml:space="preserve"> </w:t>
      </w:r>
    </w:p>
    <w:p w14:paraId="001200AB" w14:textId="4BEC05F2" w:rsidR="0021462A" w:rsidRPr="00BB0EC7" w:rsidRDefault="00222081" w:rsidP="00A97320">
      <w:pPr>
        <w:spacing w:line="360" w:lineRule="auto"/>
        <w:jc w:val="both"/>
        <w:rPr>
          <w:rFonts w:asciiTheme="minorBidi" w:hAnsiTheme="minorBidi"/>
          <w:sz w:val="24"/>
          <w:szCs w:val="24"/>
          <w:rtl/>
        </w:rPr>
      </w:pPr>
      <w:r w:rsidRPr="00BB0EC7">
        <w:rPr>
          <w:rFonts w:asciiTheme="minorBidi" w:hAnsiTheme="minorBidi"/>
          <w:sz w:val="24"/>
          <w:szCs w:val="24"/>
          <w:rtl/>
        </w:rPr>
        <w:t xml:space="preserve">השימוש בשאלון </w:t>
      </w:r>
      <w:r w:rsidR="0091349C" w:rsidRPr="00BB0EC7">
        <w:rPr>
          <w:rFonts w:asciiTheme="minorBidi" w:hAnsiTheme="minorBidi"/>
          <w:sz w:val="24"/>
          <w:szCs w:val="24"/>
          <w:rtl/>
        </w:rPr>
        <w:t xml:space="preserve">זה </w:t>
      </w:r>
      <w:r w:rsidR="00C660BF">
        <w:rPr>
          <w:rFonts w:asciiTheme="minorBidi" w:hAnsiTheme="minorBidi" w:hint="cs"/>
          <w:sz w:val="24"/>
          <w:szCs w:val="24"/>
          <w:rtl/>
        </w:rPr>
        <w:t>ל</w:t>
      </w:r>
      <w:r w:rsidRPr="00BB0EC7">
        <w:rPr>
          <w:rFonts w:asciiTheme="minorBidi" w:hAnsiTheme="minorBidi"/>
          <w:sz w:val="24"/>
          <w:szCs w:val="24"/>
          <w:rtl/>
        </w:rPr>
        <w:t>חקלאים שהם</w:t>
      </w:r>
      <w:r w:rsidR="00C660BF">
        <w:rPr>
          <w:rFonts w:asciiTheme="minorBidi" w:hAnsiTheme="minorBidi" w:hint="cs"/>
          <w:sz w:val="24"/>
          <w:szCs w:val="24"/>
          <w:rtl/>
        </w:rPr>
        <w:t xml:space="preserve"> גם</w:t>
      </w:r>
      <w:r w:rsidRPr="00BB0EC7">
        <w:rPr>
          <w:rFonts w:asciiTheme="minorBidi" w:hAnsiTheme="minorBidi"/>
          <w:sz w:val="24"/>
          <w:szCs w:val="24"/>
          <w:rtl/>
        </w:rPr>
        <w:t xml:space="preserve"> מקבלי ההחלטות בעסק ו</w:t>
      </w:r>
      <w:r w:rsidR="004049D3" w:rsidRPr="00BB0EC7">
        <w:rPr>
          <w:rFonts w:asciiTheme="minorBidi" w:hAnsiTheme="minorBidi"/>
          <w:sz w:val="24"/>
          <w:szCs w:val="24"/>
          <w:rtl/>
        </w:rPr>
        <w:t>גם</w:t>
      </w:r>
      <w:r w:rsidR="00872406" w:rsidRPr="00BB0EC7">
        <w:rPr>
          <w:rFonts w:asciiTheme="minorBidi" w:hAnsiTheme="minorBidi"/>
          <w:sz w:val="24"/>
          <w:szCs w:val="24"/>
          <w:rtl/>
        </w:rPr>
        <w:t xml:space="preserve"> אל</w:t>
      </w:r>
      <w:r w:rsidR="00C660BF">
        <w:rPr>
          <w:rFonts w:asciiTheme="minorBidi" w:hAnsiTheme="minorBidi" w:hint="cs"/>
          <w:sz w:val="24"/>
          <w:szCs w:val="24"/>
          <w:rtl/>
        </w:rPr>
        <w:t>ה</w:t>
      </w:r>
      <w:r w:rsidR="005150FE" w:rsidRPr="00BB0EC7">
        <w:rPr>
          <w:rFonts w:asciiTheme="minorBidi" w:hAnsiTheme="minorBidi"/>
          <w:sz w:val="24"/>
          <w:szCs w:val="24"/>
          <w:rtl/>
        </w:rPr>
        <w:t xml:space="preserve"> שבוחרים</w:t>
      </w:r>
      <w:r w:rsidR="0091349C" w:rsidRPr="00BB0EC7">
        <w:rPr>
          <w:rFonts w:asciiTheme="minorBidi" w:hAnsiTheme="minorBidi"/>
          <w:sz w:val="24"/>
          <w:szCs w:val="24"/>
          <w:rtl/>
        </w:rPr>
        <w:t xml:space="preserve"> </w:t>
      </w:r>
      <w:r w:rsidRPr="00BB0EC7">
        <w:rPr>
          <w:rFonts w:asciiTheme="minorBidi" w:hAnsiTheme="minorBidi"/>
          <w:sz w:val="24"/>
          <w:szCs w:val="24"/>
          <w:rtl/>
        </w:rPr>
        <w:t>במקורות המיד</w:t>
      </w:r>
      <w:r w:rsidR="005150FE" w:rsidRPr="00BB0EC7">
        <w:rPr>
          <w:rFonts w:asciiTheme="minorBidi" w:hAnsiTheme="minorBidi"/>
          <w:sz w:val="24"/>
          <w:szCs w:val="24"/>
          <w:rtl/>
        </w:rPr>
        <w:t>ע</w:t>
      </w:r>
      <w:r w:rsidR="0091349C" w:rsidRPr="00BB0EC7">
        <w:rPr>
          <w:rFonts w:asciiTheme="minorBidi" w:hAnsiTheme="minorBidi"/>
          <w:sz w:val="24"/>
          <w:szCs w:val="24"/>
          <w:rtl/>
        </w:rPr>
        <w:t xml:space="preserve"> וב</w:t>
      </w:r>
      <w:r w:rsidR="002B221A">
        <w:rPr>
          <w:rFonts w:asciiTheme="minorBidi" w:hAnsiTheme="minorBidi" w:hint="cs"/>
          <w:sz w:val="24"/>
          <w:szCs w:val="24"/>
          <w:rtl/>
        </w:rPr>
        <w:t>נהגים (</w:t>
      </w:r>
      <w:r w:rsidR="0091349C" w:rsidRPr="00BB0EC7">
        <w:rPr>
          <w:rFonts w:asciiTheme="minorBidi" w:hAnsiTheme="minorBidi"/>
          <w:sz w:val="24"/>
          <w:szCs w:val="24"/>
          <w:rtl/>
        </w:rPr>
        <w:t>פרקטיקות</w:t>
      </w:r>
      <w:r w:rsidR="002B221A">
        <w:rPr>
          <w:rFonts w:asciiTheme="minorBidi" w:hAnsiTheme="minorBidi" w:hint="cs"/>
          <w:sz w:val="24"/>
          <w:szCs w:val="24"/>
          <w:rtl/>
        </w:rPr>
        <w:t>)</w:t>
      </w:r>
      <w:r w:rsidR="0091349C" w:rsidRPr="00BB0EC7">
        <w:rPr>
          <w:rFonts w:asciiTheme="minorBidi" w:hAnsiTheme="minorBidi"/>
          <w:sz w:val="24"/>
          <w:szCs w:val="24"/>
          <w:rtl/>
        </w:rPr>
        <w:t xml:space="preserve"> השונ</w:t>
      </w:r>
      <w:r w:rsidR="002B221A">
        <w:rPr>
          <w:rFonts w:asciiTheme="minorBidi" w:hAnsiTheme="minorBidi" w:hint="cs"/>
          <w:sz w:val="24"/>
          <w:szCs w:val="24"/>
          <w:rtl/>
        </w:rPr>
        <w:t>ים</w:t>
      </w:r>
      <w:r w:rsidRPr="00BB0EC7">
        <w:rPr>
          <w:rFonts w:asciiTheme="minorBidi" w:hAnsiTheme="minorBidi"/>
          <w:sz w:val="24"/>
          <w:szCs w:val="24"/>
          <w:rtl/>
        </w:rPr>
        <w:t xml:space="preserve"> א</w:t>
      </w:r>
      <w:r w:rsidR="00C660BF">
        <w:rPr>
          <w:rFonts w:asciiTheme="minorBidi" w:hAnsiTheme="minorBidi" w:hint="cs"/>
          <w:sz w:val="24"/>
          <w:szCs w:val="24"/>
          <w:rtl/>
        </w:rPr>
        <w:t>ִ</w:t>
      </w:r>
      <w:r w:rsidRPr="00BB0EC7">
        <w:rPr>
          <w:rFonts w:asciiTheme="minorBidi" w:hAnsiTheme="minorBidi"/>
          <w:sz w:val="24"/>
          <w:szCs w:val="24"/>
          <w:rtl/>
        </w:rPr>
        <w:t>פשר את הבחינה של העמדות ה</w:t>
      </w:r>
      <w:r w:rsidR="004D65AE">
        <w:rPr>
          <w:rFonts w:asciiTheme="minorBidi" w:hAnsiTheme="minorBidi" w:hint="cs"/>
          <w:sz w:val="24"/>
          <w:szCs w:val="24"/>
          <w:rtl/>
        </w:rPr>
        <w:t>סביבת</w:t>
      </w:r>
      <w:r w:rsidRPr="00BB0EC7">
        <w:rPr>
          <w:rFonts w:asciiTheme="minorBidi" w:hAnsiTheme="minorBidi"/>
          <w:sz w:val="24"/>
          <w:szCs w:val="24"/>
          <w:rtl/>
        </w:rPr>
        <w:t>יות למול היבטים אל</w:t>
      </w:r>
      <w:r w:rsidR="00E80743">
        <w:rPr>
          <w:rFonts w:asciiTheme="minorBidi" w:hAnsiTheme="minorBidi" w:hint="cs"/>
          <w:sz w:val="24"/>
          <w:szCs w:val="24"/>
          <w:rtl/>
        </w:rPr>
        <w:t>ה</w:t>
      </w:r>
      <w:r w:rsidRPr="00BB0EC7">
        <w:rPr>
          <w:rFonts w:asciiTheme="minorBidi" w:hAnsiTheme="minorBidi"/>
          <w:sz w:val="24"/>
          <w:szCs w:val="24"/>
          <w:rtl/>
        </w:rPr>
        <w:t>. ניתוח שאלון ה-</w:t>
      </w:r>
      <w:r w:rsidRPr="00BB0EC7">
        <w:rPr>
          <w:rFonts w:asciiTheme="minorBidi" w:hAnsiTheme="minorBidi"/>
          <w:sz w:val="24"/>
          <w:szCs w:val="24"/>
        </w:rPr>
        <w:t>NEP</w:t>
      </w:r>
      <w:r w:rsidR="00646B7C" w:rsidRPr="00BB0EC7">
        <w:rPr>
          <w:rFonts w:asciiTheme="minorBidi" w:hAnsiTheme="minorBidi"/>
          <w:sz w:val="24"/>
          <w:szCs w:val="24"/>
          <w:rtl/>
        </w:rPr>
        <w:t xml:space="preserve"> </w:t>
      </w:r>
      <w:r w:rsidR="00C704BC" w:rsidRPr="00BB0EC7">
        <w:rPr>
          <w:rFonts w:asciiTheme="minorBidi" w:hAnsiTheme="minorBidi"/>
          <w:sz w:val="24"/>
          <w:szCs w:val="24"/>
          <w:rtl/>
        </w:rPr>
        <w:t xml:space="preserve">באמצעות </w:t>
      </w:r>
      <w:r w:rsidR="00C704BC" w:rsidRPr="00BB0EC7">
        <w:rPr>
          <w:rFonts w:asciiTheme="minorBidi" w:hAnsiTheme="minorBidi"/>
          <w:sz w:val="24"/>
          <w:szCs w:val="24"/>
        </w:rPr>
        <w:t>Principle Component Analysis</w:t>
      </w:r>
      <w:r w:rsidR="00C704BC" w:rsidRPr="00BB0EC7">
        <w:rPr>
          <w:rFonts w:asciiTheme="minorBidi" w:hAnsiTheme="minorBidi"/>
          <w:sz w:val="24"/>
          <w:szCs w:val="24"/>
          <w:rtl/>
        </w:rPr>
        <w:t xml:space="preserve"> </w:t>
      </w:r>
      <w:r w:rsidR="00646B7C" w:rsidRPr="00BB0EC7">
        <w:rPr>
          <w:rFonts w:asciiTheme="minorBidi" w:hAnsiTheme="minorBidi"/>
          <w:sz w:val="24"/>
          <w:szCs w:val="24"/>
          <w:rtl/>
        </w:rPr>
        <w:t xml:space="preserve">העלה כי </w:t>
      </w:r>
      <w:r w:rsidR="00872406" w:rsidRPr="00BB0EC7">
        <w:rPr>
          <w:rFonts w:asciiTheme="minorBidi" w:hAnsiTheme="minorBidi"/>
          <w:sz w:val="24"/>
          <w:szCs w:val="24"/>
          <w:rtl/>
        </w:rPr>
        <w:t xml:space="preserve">העמדות הסביבתיות של חקלאים </w:t>
      </w:r>
      <w:r w:rsidR="00646B7C" w:rsidRPr="00BB0EC7">
        <w:rPr>
          <w:rFonts w:asciiTheme="minorBidi" w:hAnsiTheme="minorBidi"/>
          <w:sz w:val="24"/>
          <w:szCs w:val="24"/>
          <w:rtl/>
        </w:rPr>
        <w:t xml:space="preserve">בערבה </w:t>
      </w:r>
      <w:r w:rsidR="00872406" w:rsidRPr="00BB0EC7">
        <w:rPr>
          <w:rFonts w:asciiTheme="minorBidi" w:hAnsiTheme="minorBidi"/>
          <w:sz w:val="24"/>
          <w:szCs w:val="24"/>
          <w:rtl/>
        </w:rPr>
        <w:t xml:space="preserve">ניתנות לחלוקה על פי </w:t>
      </w:r>
      <w:r w:rsidR="00646B7C" w:rsidRPr="00BB0EC7">
        <w:rPr>
          <w:rFonts w:asciiTheme="minorBidi" w:hAnsiTheme="minorBidi"/>
          <w:sz w:val="24"/>
          <w:szCs w:val="24"/>
          <w:rtl/>
        </w:rPr>
        <w:t>ארבע</w:t>
      </w:r>
      <w:r w:rsidRPr="00BB0EC7">
        <w:rPr>
          <w:rFonts w:asciiTheme="minorBidi" w:hAnsiTheme="minorBidi"/>
          <w:sz w:val="24"/>
          <w:szCs w:val="24"/>
          <w:rtl/>
        </w:rPr>
        <w:t xml:space="preserve"> </w:t>
      </w:r>
      <w:r w:rsidR="0021462A" w:rsidRPr="00BB0EC7">
        <w:rPr>
          <w:rFonts w:asciiTheme="minorBidi" w:hAnsiTheme="minorBidi"/>
          <w:sz w:val="24"/>
          <w:szCs w:val="24"/>
          <w:rtl/>
        </w:rPr>
        <w:t>קבוצות מרכזיות של עמדות</w:t>
      </w:r>
      <w:r w:rsidR="005B234E" w:rsidRPr="00BB0EC7">
        <w:rPr>
          <w:rFonts w:asciiTheme="minorBidi" w:hAnsiTheme="minorBidi"/>
          <w:sz w:val="24"/>
          <w:szCs w:val="24"/>
          <w:rtl/>
        </w:rPr>
        <w:t xml:space="preserve"> סביבתיות</w:t>
      </w:r>
      <w:r w:rsidR="00514887" w:rsidRPr="00BB0EC7">
        <w:rPr>
          <w:rFonts w:asciiTheme="minorBidi" w:hAnsiTheme="minorBidi"/>
          <w:sz w:val="24"/>
          <w:szCs w:val="24"/>
          <w:rtl/>
        </w:rPr>
        <w:t xml:space="preserve"> (איור</w:t>
      </w:r>
      <w:r w:rsidR="00A97320">
        <w:rPr>
          <w:rFonts w:asciiTheme="minorBidi" w:hAnsiTheme="minorBidi" w:hint="cs"/>
          <w:sz w:val="24"/>
          <w:szCs w:val="24"/>
          <w:rtl/>
        </w:rPr>
        <w:t xml:space="preserve"> 4</w:t>
      </w:r>
      <w:r w:rsidR="00514887" w:rsidRPr="00BB0EC7">
        <w:rPr>
          <w:rFonts w:asciiTheme="minorBidi" w:hAnsiTheme="minorBidi"/>
          <w:sz w:val="24"/>
          <w:szCs w:val="24"/>
          <w:rtl/>
        </w:rPr>
        <w:t>)</w:t>
      </w:r>
      <w:r w:rsidR="00B86ED3" w:rsidRPr="00BB0EC7">
        <w:rPr>
          <w:rFonts w:asciiTheme="minorBidi" w:hAnsiTheme="minorBidi"/>
          <w:sz w:val="24"/>
          <w:szCs w:val="24"/>
          <w:rtl/>
        </w:rPr>
        <w:t xml:space="preserve">. </w:t>
      </w:r>
      <w:r w:rsidR="0021462A" w:rsidRPr="00BB0EC7">
        <w:rPr>
          <w:rFonts w:asciiTheme="minorBidi" w:hAnsiTheme="minorBidi"/>
          <w:sz w:val="24"/>
          <w:szCs w:val="24"/>
          <w:rtl/>
        </w:rPr>
        <w:t>שתי קבוצות המותאמות לגמרי לפרדיגמה החדשה</w:t>
      </w:r>
      <w:r w:rsidR="00BD4191" w:rsidRPr="00BB0EC7">
        <w:rPr>
          <w:rFonts w:asciiTheme="minorBidi" w:hAnsiTheme="minorBidi"/>
          <w:sz w:val="24"/>
          <w:szCs w:val="24"/>
          <w:rtl/>
        </w:rPr>
        <w:t xml:space="preserve"> מחד</w:t>
      </w:r>
      <w:r w:rsidR="00E80743">
        <w:rPr>
          <w:rFonts w:asciiTheme="minorBidi" w:hAnsiTheme="minorBidi" w:hint="cs"/>
          <w:sz w:val="24"/>
          <w:szCs w:val="24"/>
          <w:rtl/>
        </w:rPr>
        <w:t xml:space="preserve"> גיסא</w:t>
      </w:r>
      <w:r w:rsidR="0021462A" w:rsidRPr="00BB0EC7">
        <w:rPr>
          <w:rFonts w:asciiTheme="minorBidi" w:hAnsiTheme="minorBidi"/>
          <w:sz w:val="24"/>
          <w:szCs w:val="24"/>
          <w:rtl/>
        </w:rPr>
        <w:t xml:space="preserve"> ולחברתית ה</w:t>
      </w:r>
      <w:r w:rsidR="00D3041C">
        <w:rPr>
          <w:rFonts w:asciiTheme="minorBidi" w:hAnsiTheme="minorBidi" w:hint="cs"/>
          <w:sz w:val="24"/>
          <w:szCs w:val="24"/>
          <w:rtl/>
        </w:rPr>
        <w:t>דומיננטי</w:t>
      </w:r>
      <w:r w:rsidR="0021462A" w:rsidRPr="00BB0EC7">
        <w:rPr>
          <w:rFonts w:asciiTheme="minorBidi" w:hAnsiTheme="minorBidi"/>
          <w:sz w:val="24"/>
          <w:szCs w:val="24"/>
          <w:rtl/>
        </w:rPr>
        <w:t>ת</w:t>
      </w:r>
      <w:r w:rsidR="00BD4191" w:rsidRPr="00BB0EC7">
        <w:rPr>
          <w:rFonts w:asciiTheme="minorBidi" w:hAnsiTheme="minorBidi"/>
          <w:sz w:val="24"/>
          <w:szCs w:val="24"/>
          <w:rtl/>
        </w:rPr>
        <w:t xml:space="preserve"> מאידך</w:t>
      </w:r>
      <w:r w:rsidR="00E80743">
        <w:rPr>
          <w:rFonts w:asciiTheme="minorBidi" w:hAnsiTheme="minorBidi" w:hint="cs"/>
          <w:sz w:val="24"/>
          <w:szCs w:val="24"/>
          <w:rtl/>
        </w:rPr>
        <w:t xml:space="preserve"> גיסא</w:t>
      </w:r>
      <w:r w:rsidR="0021462A" w:rsidRPr="00BB0EC7">
        <w:rPr>
          <w:rFonts w:asciiTheme="minorBidi" w:hAnsiTheme="minorBidi"/>
          <w:sz w:val="24"/>
          <w:szCs w:val="24"/>
          <w:rtl/>
        </w:rPr>
        <w:t xml:space="preserve">, ועוד שתי קבוצות </w:t>
      </w:r>
      <w:r w:rsidR="00514100" w:rsidRPr="00BB0EC7">
        <w:rPr>
          <w:rFonts w:asciiTheme="minorBidi" w:hAnsiTheme="minorBidi"/>
          <w:sz w:val="24"/>
          <w:szCs w:val="24"/>
          <w:rtl/>
        </w:rPr>
        <w:t xml:space="preserve">הנמצאות בין </w:t>
      </w:r>
      <w:r w:rsidR="00BD4191" w:rsidRPr="00BB0EC7">
        <w:rPr>
          <w:rFonts w:asciiTheme="minorBidi" w:hAnsiTheme="minorBidi"/>
          <w:sz w:val="24"/>
          <w:szCs w:val="24"/>
          <w:rtl/>
        </w:rPr>
        <w:t>שני קצוות אל</w:t>
      </w:r>
      <w:r w:rsidR="00E80743">
        <w:rPr>
          <w:rFonts w:asciiTheme="minorBidi" w:hAnsiTheme="minorBidi" w:hint="cs"/>
          <w:sz w:val="24"/>
          <w:szCs w:val="24"/>
          <w:rtl/>
        </w:rPr>
        <w:t>ה</w:t>
      </w:r>
      <w:r w:rsidR="00BD4191" w:rsidRPr="00BB0EC7">
        <w:rPr>
          <w:rFonts w:asciiTheme="minorBidi" w:hAnsiTheme="minorBidi"/>
          <w:sz w:val="24"/>
          <w:szCs w:val="24"/>
          <w:rtl/>
        </w:rPr>
        <w:t xml:space="preserve">: </w:t>
      </w:r>
      <w:r w:rsidR="0021462A" w:rsidRPr="00BB0EC7">
        <w:rPr>
          <w:rFonts w:asciiTheme="minorBidi" w:hAnsiTheme="minorBidi"/>
          <w:sz w:val="24"/>
          <w:szCs w:val="24"/>
          <w:rtl/>
        </w:rPr>
        <w:t>אנתרופוצנטרים</w:t>
      </w:r>
      <w:r w:rsidR="00E80743">
        <w:rPr>
          <w:rFonts w:asciiTheme="minorBidi" w:hAnsiTheme="minorBidi" w:hint="cs"/>
          <w:sz w:val="24"/>
          <w:szCs w:val="24"/>
          <w:rtl/>
        </w:rPr>
        <w:t>,</w:t>
      </w:r>
      <w:r w:rsidR="00514100" w:rsidRPr="00BB0EC7">
        <w:rPr>
          <w:rFonts w:asciiTheme="minorBidi" w:hAnsiTheme="minorBidi"/>
          <w:sz w:val="24"/>
          <w:szCs w:val="24"/>
          <w:rtl/>
        </w:rPr>
        <w:t xml:space="preserve"> </w:t>
      </w:r>
      <w:r w:rsidR="00E80743">
        <w:rPr>
          <w:rFonts w:asciiTheme="minorBidi" w:hAnsiTheme="minorBidi" w:hint="cs"/>
          <w:sz w:val="24"/>
          <w:szCs w:val="24"/>
          <w:rtl/>
        </w:rPr>
        <w:t>שלתפיסתם</w:t>
      </w:r>
      <w:r w:rsidR="00514100" w:rsidRPr="00BB0EC7">
        <w:rPr>
          <w:rFonts w:asciiTheme="minorBidi" w:hAnsiTheme="minorBidi"/>
          <w:sz w:val="24"/>
          <w:szCs w:val="24"/>
          <w:rtl/>
        </w:rPr>
        <w:t xml:space="preserve"> האדם במרכז והטבע משרת אותו</w:t>
      </w:r>
      <w:r w:rsidR="00E80743">
        <w:rPr>
          <w:rFonts w:asciiTheme="minorBidi" w:hAnsiTheme="minorBidi" w:hint="cs"/>
          <w:sz w:val="24"/>
          <w:szCs w:val="24"/>
          <w:rtl/>
        </w:rPr>
        <w:t>,</w:t>
      </w:r>
      <w:r w:rsidR="00514100" w:rsidRPr="00BB0EC7">
        <w:rPr>
          <w:rFonts w:asciiTheme="minorBidi" w:hAnsiTheme="minorBidi"/>
          <w:sz w:val="24"/>
          <w:szCs w:val="24"/>
          <w:rtl/>
        </w:rPr>
        <w:t xml:space="preserve"> </w:t>
      </w:r>
      <w:r w:rsidR="0021462A" w:rsidRPr="00BB0EC7">
        <w:rPr>
          <w:rFonts w:asciiTheme="minorBidi" w:hAnsiTheme="minorBidi"/>
          <w:sz w:val="24"/>
          <w:szCs w:val="24"/>
          <w:rtl/>
        </w:rPr>
        <w:t>וכאל</w:t>
      </w:r>
      <w:r w:rsidR="00E80743">
        <w:rPr>
          <w:rFonts w:asciiTheme="minorBidi" w:hAnsiTheme="minorBidi" w:hint="cs"/>
          <w:sz w:val="24"/>
          <w:szCs w:val="24"/>
          <w:rtl/>
        </w:rPr>
        <w:t>ה</w:t>
      </w:r>
      <w:r w:rsidR="0021462A" w:rsidRPr="00BB0EC7">
        <w:rPr>
          <w:rFonts w:asciiTheme="minorBidi" w:hAnsiTheme="minorBidi"/>
          <w:sz w:val="24"/>
          <w:szCs w:val="24"/>
          <w:rtl/>
        </w:rPr>
        <w:t xml:space="preserve"> המאמינים כי ניתן להסתגל ל</w:t>
      </w:r>
      <w:r w:rsidR="00514100" w:rsidRPr="00BB0EC7">
        <w:rPr>
          <w:rFonts w:asciiTheme="minorBidi" w:hAnsiTheme="minorBidi"/>
          <w:sz w:val="24"/>
          <w:szCs w:val="24"/>
          <w:rtl/>
        </w:rPr>
        <w:t>אתגר הסביבתי</w:t>
      </w:r>
      <w:r w:rsidR="00E80743">
        <w:rPr>
          <w:rFonts w:asciiTheme="minorBidi" w:hAnsiTheme="minorBidi" w:hint="cs"/>
          <w:sz w:val="24"/>
          <w:szCs w:val="24"/>
          <w:rtl/>
        </w:rPr>
        <w:t>,</w:t>
      </w:r>
      <w:r w:rsidR="00514100" w:rsidRPr="00BB0EC7">
        <w:rPr>
          <w:rFonts w:asciiTheme="minorBidi" w:hAnsiTheme="minorBidi"/>
          <w:sz w:val="24"/>
          <w:szCs w:val="24"/>
          <w:rtl/>
        </w:rPr>
        <w:t xml:space="preserve"> וכי הוא אינו חמור כל כך. </w:t>
      </w:r>
    </w:p>
    <w:p w14:paraId="56A26900" w14:textId="77777777" w:rsidR="0021462A" w:rsidRPr="00BB0EC7" w:rsidRDefault="0021462A" w:rsidP="0021462A">
      <w:pPr>
        <w:keepNext/>
        <w:jc w:val="center"/>
        <w:rPr>
          <w:rFonts w:asciiTheme="minorBidi" w:hAnsiTheme="minorBidi"/>
        </w:rPr>
      </w:pPr>
      <w:r w:rsidRPr="00BB0EC7">
        <w:rPr>
          <w:rFonts w:asciiTheme="minorBidi" w:hAnsiTheme="minorBidi"/>
          <w:noProof/>
        </w:rPr>
        <w:lastRenderedPageBreak/>
        <w:drawing>
          <wp:inline distT="0" distB="0" distL="0" distR="0" wp14:anchorId="1A6237ED" wp14:editId="0B6F4FB1">
            <wp:extent cx="4229100" cy="2032782"/>
            <wp:effectExtent l="0" t="0" r="0" b="571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A2FA1F" w14:textId="38ACF533" w:rsidR="0021462A" w:rsidRPr="00BB0EC7" w:rsidRDefault="0021462A" w:rsidP="00A97320">
      <w:pPr>
        <w:pStyle w:val="aa"/>
        <w:jc w:val="center"/>
        <w:rPr>
          <w:rFonts w:asciiTheme="minorBidi" w:hAnsiTheme="minorBidi"/>
          <w:color w:val="auto"/>
          <w:rtl/>
        </w:rPr>
      </w:pPr>
      <w:r w:rsidRPr="00BB0EC7">
        <w:rPr>
          <w:rFonts w:asciiTheme="minorBidi" w:hAnsiTheme="minorBidi"/>
          <w:color w:val="auto"/>
          <w:rtl/>
        </w:rPr>
        <w:t xml:space="preserve">איור </w:t>
      </w:r>
      <w:r w:rsidR="00A97320">
        <w:rPr>
          <w:rFonts w:asciiTheme="minorBidi" w:hAnsiTheme="minorBidi" w:hint="cs"/>
          <w:color w:val="auto"/>
          <w:rtl/>
        </w:rPr>
        <w:t>4</w:t>
      </w:r>
      <w:r w:rsidR="002A192D">
        <w:rPr>
          <w:rFonts w:asciiTheme="minorBidi" w:hAnsiTheme="minorBidi" w:hint="cs"/>
          <w:noProof/>
          <w:color w:val="auto"/>
          <w:rtl/>
        </w:rPr>
        <w:t>.</w:t>
      </w:r>
      <w:r w:rsidRPr="00BB0EC7">
        <w:rPr>
          <w:rFonts w:asciiTheme="minorBidi" w:hAnsiTheme="minorBidi"/>
          <w:noProof/>
          <w:color w:val="auto"/>
          <w:rtl/>
        </w:rPr>
        <w:t xml:space="preserve"> ארבע הקבוצות של העמדות הסביבתיות של חקלאי הערבה</w:t>
      </w:r>
    </w:p>
    <w:p w14:paraId="671AFFBD" w14:textId="1DA31229" w:rsidR="009016B0" w:rsidRPr="00BB0EC7" w:rsidRDefault="00B86ED3" w:rsidP="004924DD">
      <w:pPr>
        <w:spacing w:line="360" w:lineRule="auto"/>
        <w:jc w:val="both"/>
        <w:rPr>
          <w:rFonts w:asciiTheme="minorBidi" w:hAnsiTheme="minorBidi"/>
          <w:sz w:val="24"/>
          <w:szCs w:val="24"/>
          <w:rtl/>
        </w:rPr>
      </w:pPr>
      <w:r w:rsidRPr="00BB0EC7">
        <w:rPr>
          <w:rFonts w:asciiTheme="minorBidi" w:hAnsiTheme="minorBidi"/>
          <w:sz w:val="24"/>
          <w:szCs w:val="24"/>
          <w:rtl/>
        </w:rPr>
        <w:t xml:space="preserve">עבור כל קבוצה נערכו ניתוחים </w:t>
      </w:r>
      <w:r w:rsidR="00E1183D" w:rsidRPr="00BB0EC7">
        <w:rPr>
          <w:rFonts w:asciiTheme="minorBidi" w:hAnsiTheme="minorBidi"/>
          <w:sz w:val="24"/>
          <w:szCs w:val="24"/>
          <w:rtl/>
        </w:rPr>
        <w:t xml:space="preserve">סטטיסטיים </w:t>
      </w:r>
      <w:r w:rsidRPr="00BB0EC7">
        <w:rPr>
          <w:rFonts w:asciiTheme="minorBidi" w:hAnsiTheme="minorBidi"/>
          <w:sz w:val="24"/>
          <w:szCs w:val="24"/>
          <w:rtl/>
        </w:rPr>
        <w:t xml:space="preserve">לבחינת </w:t>
      </w:r>
      <w:r w:rsidR="004924DD">
        <w:rPr>
          <w:rFonts w:asciiTheme="minorBidi" w:hAnsiTheme="minorBidi" w:hint="cs"/>
          <w:sz w:val="24"/>
          <w:szCs w:val="24"/>
          <w:rtl/>
        </w:rPr>
        <w:t>מתאם בין</w:t>
      </w:r>
      <w:r w:rsidR="00AB7E0D" w:rsidRPr="00BB0EC7">
        <w:rPr>
          <w:rFonts w:asciiTheme="minorBidi" w:hAnsiTheme="minorBidi"/>
          <w:sz w:val="24"/>
          <w:szCs w:val="24"/>
          <w:rtl/>
        </w:rPr>
        <w:t xml:space="preserve"> העמדה הסביבתית</w:t>
      </w:r>
      <w:r w:rsidR="004924DD">
        <w:rPr>
          <w:rFonts w:asciiTheme="minorBidi" w:hAnsiTheme="minorBidi" w:hint="cs"/>
          <w:sz w:val="24"/>
          <w:szCs w:val="24"/>
          <w:rtl/>
        </w:rPr>
        <w:t xml:space="preserve"> למאפיינים שונים,</w:t>
      </w:r>
      <w:r w:rsidR="00E1183D" w:rsidRPr="00BB0EC7">
        <w:rPr>
          <w:rFonts w:asciiTheme="minorBidi" w:hAnsiTheme="minorBidi"/>
          <w:sz w:val="24"/>
          <w:szCs w:val="24"/>
          <w:rtl/>
        </w:rPr>
        <w:t xml:space="preserve"> כגון</w:t>
      </w:r>
      <w:r w:rsidR="00AB7E0D" w:rsidRPr="00BB0EC7">
        <w:rPr>
          <w:rFonts w:asciiTheme="minorBidi" w:hAnsiTheme="minorBidi"/>
          <w:sz w:val="24"/>
          <w:szCs w:val="24"/>
          <w:rtl/>
        </w:rPr>
        <w:t xml:space="preserve"> </w:t>
      </w:r>
      <w:r w:rsidRPr="00BB0EC7">
        <w:rPr>
          <w:rFonts w:asciiTheme="minorBidi" w:hAnsiTheme="minorBidi"/>
          <w:sz w:val="24"/>
          <w:szCs w:val="24"/>
          <w:rtl/>
        </w:rPr>
        <w:t xml:space="preserve">השכלה, מספר </w:t>
      </w:r>
      <w:r w:rsidR="004924DD">
        <w:rPr>
          <w:rFonts w:asciiTheme="minorBidi" w:hAnsiTheme="minorBidi" w:hint="cs"/>
          <w:sz w:val="24"/>
          <w:szCs w:val="24"/>
          <w:rtl/>
        </w:rPr>
        <w:t>שנות העיסוק</w:t>
      </w:r>
      <w:r w:rsidRPr="00BB0EC7">
        <w:rPr>
          <w:rFonts w:asciiTheme="minorBidi" w:hAnsiTheme="minorBidi"/>
          <w:sz w:val="24"/>
          <w:szCs w:val="24"/>
          <w:rtl/>
        </w:rPr>
        <w:t xml:space="preserve"> בחקלאות, היישוב בערבה, </w:t>
      </w:r>
      <w:r w:rsidR="004924DD">
        <w:rPr>
          <w:rFonts w:asciiTheme="minorBidi" w:hAnsiTheme="minorBidi" w:hint="cs"/>
          <w:sz w:val="24"/>
          <w:szCs w:val="24"/>
          <w:rtl/>
        </w:rPr>
        <w:t>השתייכות ל</w:t>
      </w:r>
      <w:r w:rsidRPr="00BB0EC7">
        <w:rPr>
          <w:rFonts w:asciiTheme="minorBidi" w:hAnsiTheme="minorBidi"/>
          <w:sz w:val="24"/>
          <w:szCs w:val="24"/>
          <w:rtl/>
        </w:rPr>
        <w:t xml:space="preserve">דור המשך או </w:t>
      </w:r>
      <w:r w:rsidR="004924DD">
        <w:rPr>
          <w:rFonts w:asciiTheme="minorBidi" w:hAnsiTheme="minorBidi" w:hint="cs"/>
          <w:sz w:val="24"/>
          <w:szCs w:val="24"/>
          <w:rtl/>
        </w:rPr>
        <w:t>ל</w:t>
      </w:r>
      <w:r w:rsidRPr="00BB0EC7">
        <w:rPr>
          <w:rFonts w:asciiTheme="minorBidi" w:hAnsiTheme="minorBidi"/>
          <w:sz w:val="24"/>
          <w:szCs w:val="24"/>
          <w:rtl/>
        </w:rPr>
        <w:t>דור ראשון בחקלאות, יישוב המוצא לפני</w:t>
      </w:r>
      <w:r w:rsidR="00D86A56" w:rsidRPr="00BB0EC7">
        <w:rPr>
          <w:rFonts w:asciiTheme="minorBidi" w:hAnsiTheme="minorBidi"/>
          <w:sz w:val="24"/>
          <w:szCs w:val="24"/>
          <w:rtl/>
        </w:rPr>
        <w:t xml:space="preserve"> </w:t>
      </w:r>
      <w:r w:rsidR="004924DD">
        <w:rPr>
          <w:rFonts w:asciiTheme="minorBidi" w:hAnsiTheme="minorBidi" w:hint="cs"/>
          <w:sz w:val="24"/>
          <w:szCs w:val="24"/>
          <w:rtl/>
        </w:rPr>
        <w:t>ההגעה</w:t>
      </w:r>
      <w:r w:rsidR="004924DD" w:rsidRPr="00BB0EC7">
        <w:rPr>
          <w:rFonts w:asciiTheme="minorBidi" w:hAnsiTheme="minorBidi"/>
          <w:sz w:val="24"/>
          <w:szCs w:val="24"/>
          <w:rtl/>
        </w:rPr>
        <w:t xml:space="preserve"> </w:t>
      </w:r>
      <w:r w:rsidR="00D86A56" w:rsidRPr="00BB0EC7">
        <w:rPr>
          <w:rFonts w:asciiTheme="minorBidi" w:hAnsiTheme="minorBidi"/>
          <w:sz w:val="24"/>
          <w:szCs w:val="24"/>
          <w:rtl/>
        </w:rPr>
        <w:t>לערבה</w:t>
      </w:r>
      <w:r w:rsidR="0021462A" w:rsidRPr="00BB0EC7">
        <w:rPr>
          <w:rFonts w:asciiTheme="minorBidi" w:hAnsiTheme="minorBidi"/>
          <w:sz w:val="24"/>
          <w:szCs w:val="24"/>
          <w:rtl/>
        </w:rPr>
        <w:t xml:space="preserve"> </w:t>
      </w:r>
      <w:r w:rsidR="00D86A56" w:rsidRPr="00BB0EC7">
        <w:rPr>
          <w:rFonts w:asciiTheme="minorBidi" w:hAnsiTheme="minorBidi"/>
          <w:sz w:val="24"/>
          <w:szCs w:val="24"/>
          <w:rtl/>
        </w:rPr>
        <w:t>(קיבוץ, מושב, עיר, אחר</w:t>
      </w:r>
      <w:r w:rsidRPr="00BB0EC7">
        <w:rPr>
          <w:rFonts w:asciiTheme="minorBidi" w:hAnsiTheme="minorBidi"/>
          <w:sz w:val="24"/>
          <w:szCs w:val="24"/>
          <w:rtl/>
        </w:rPr>
        <w:t xml:space="preserve">), מספר ילדים, </w:t>
      </w:r>
      <w:r w:rsidR="00AB7E0D" w:rsidRPr="00BB0EC7">
        <w:rPr>
          <w:rFonts w:asciiTheme="minorBidi" w:hAnsiTheme="minorBidi"/>
          <w:sz w:val="24"/>
          <w:szCs w:val="24"/>
          <w:rtl/>
        </w:rPr>
        <w:t>מידת השימוש ב-</w:t>
      </w:r>
      <w:r w:rsidR="00AB7E0D" w:rsidRPr="00BB0EC7">
        <w:rPr>
          <w:rFonts w:asciiTheme="minorBidi" w:hAnsiTheme="minorBidi"/>
          <w:sz w:val="24"/>
          <w:szCs w:val="24"/>
        </w:rPr>
        <w:t>ICT</w:t>
      </w:r>
      <w:r w:rsidR="00AB7E0D" w:rsidRPr="00BB0EC7">
        <w:rPr>
          <w:rFonts w:asciiTheme="minorBidi" w:hAnsiTheme="minorBidi"/>
          <w:sz w:val="24"/>
          <w:szCs w:val="24"/>
          <w:rtl/>
        </w:rPr>
        <w:t xml:space="preserve"> </w:t>
      </w:r>
      <w:r w:rsidRPr="00BB0EC7">
        <w:rPr>
          <w:rFonts w:asciiTheme="minorBidi" w:hAnsiTheme="minorBidi"/>
          <w:sz w:val="24"/>
          <w:szCs w:val="24"/>
          <w:rtl/>
        </w:rPr>
        <w:t>ועוד</w:t>
      </w:r>
      <w:r w:rsidR="00503A7B">
        <w:rPr>
          <w:rFonts w:asciiTheme="minorBidi" w:hAnsiTheme="minorBidi" w:hint="cs"/>
          <w:sz w:val="24"/>
          <w:szCs w:val="24"/>
          <w:rtl/>
        </w:rPr>
        <w:t>,</w:t>
      </w:r>
      <w:r w:rsidR="009016B0" w:rsidRPr="00BB0EC7">
        <w:rPr>
          <w:rFonts w:asciiTheme="minorBidi" w:hAnsiTheme="minorBidi"/>
          <w:sz w:val="24"/>
          <w:szCs w:val="24"/>
          <w:rtl/>
        </w:rPr>
        <w:t xml:space="preserve"> </w:t>
      </w:r>
      <w:r w:rsidR="00E1183D" w:rsidRPr="00BB0EC7">
        <w:rPr>
          <w:rFonts w:asciiTheme="minorBidi" w:hAnsiTheme="minorBidi"/>
          <w:sz w:val="24"/>
          <w:szCs w:val="24"/>
          <w:rtl/>
        </w:rPr>
        <w:t>ו</w:t>
      </w:r>
      <w:r w:rsidR="00503A7B">
        <w:rPr>
          <w:rFonts w:asciiTheme="minorBidi" w:hAnsiTheme="minorBidi" w:hint="cs"/>
          <w:sz w:val="24"/>
          <w:szCs w:val="24"/>
          <w:rtl/>
        </w:rPr>
        <w:t>כן</w:t>
      </w:r>
      <w:r w:rsidR="00E1183D" w:rsidRPr="00BB0EC7">
        <w:rPr>
          <w:rFonts w:asciiTheme="minorBidi" w:hAnsiTheme="minorBidi"/>
          <w:sz w:val="24"/>
          <w:szCs w:val="24"/>
          <w:rtl/>
        </w:rPr>
        <w:t xml:space="preserve"> </w:t>
      </w:r>
      <w:r w:rsidR="009016B0" w:rsidRPr="00BB0EC7">
        <w:rPr>
          <w:rFonts w:asciiTheme="minorBidi" w:hAnsiTheme="minorBidi"/>
          <w:sz w:val="24"/>
          <w:szCs w:val="24"/>
          <w:rtl/>
        </w:rPr>
        <w:t>מקורות המידע השונים</w:t>
      </w:r>
      <w:r w:rsidRPr="00BB0EC7">
        <w:rPr>
          <w:rFonts w:asciiTheme="minorBidi" w:hAnsiTheme="minorBidi"/>
          <w:sz w:val="24"/>
          <w:szCs w:val="24"/>
          <w:rtl/>
        </w:rPr>
        <w:t>.</w:t>
      </w:r>
      <w:r w:rsidR="00E1183D" w:rsidRPr="00BB0EC7">
        <w:rPr>
          <w:rFonts w:asciiTheme="minorBidi" w:hAnsiTheme="minorBidi"/>
          <w:sz w:val="24"/>
          <w:szCs w:val="24"/>
          <w:rtl/>
        </w:rPr>
        <w:t xml:space="preserve"> בהמשך נדווח רק </w:t>
      </w:r>
      <w:r w:rsidR="00503A7B">
        <w:rPr>
          <w:rFonts w:asciiTheme="minorBidi" w:hAnsiTheme="minorBidi" w:hint="cs"/>
          <w:sz w:val="24"/>
          <w:szCs w:val="24"/>
          <w:rtl/>
        </w:rPr>
        <w:t>על</w:t>
      </w:r>
      <w:r w:rsidR="00E1183D" w:rsidRPr="00BB0EC7">
        <w:rPr>
          <w:rFonts w:asciiTheme="minorBidi" w:hAnsiTheme="minorBidi"/>
          <w:sz w:val="24"/>
          <w:szCs w:val="24"/>
          <w:rtl/>
        </w:rPr>
        <w:t xml:space="preserve"> הקשרים שנמצאו מובהקים סטטיסטית</w:t>
      </w:r>
      <w:r w:rsidR="004049D3" w:rsidRPr="00BB0EC7">
        <w:rPr>
          <w:rFonts w:asciiTheme="minorBidi" w:hAnsiTheme="minorBidi"/>
          <w:sz w:val="24"/>
          <w:szCs w:val="24"/>
          <w:rtl/>
        </w:rPr>
        <w:t xml:space="preserve"> (רמת מובהקות 5%)</w:t>
      </w:r>
      <w:r w:rsidR="00E1183D" w:rsidRPr="00BB0EC7">
        <w:rPr>
          <w:rFonts w:asciiTheme="minorBidi" w:hAnsiTheme="minorBidi"/>
          <w:sz w:val="24"/>
          <w:szCs w:val="24"/>
          <w:rtl/>
        </w:rPr>
        <w:t xml:space="preserve">. </w:t>
      </w:r>
      <w:r w:rsidRPr="00BB0EC7">
        <w:rPr>
          <w:rFonts w:asciiTheme="minorBidi" w:hAnsiTheme="minorBidi"/>
          <w:sz w:val="24"/>
          <w:szCs w:val="24"/>
          <w:rtl/>
        </w:rPr>
        <w:t xml:space="preserve"> </w:t>
      </w:r>
    </w:p>
    <w:p w14:paraId="626CB2C8" w14:textId="3CAF21CE" w:rsidR="00222081" w:rsidRPr="00BB0EC7" w:rsidRDefault="0021462A" w:rsidP="00AE53AB">
      <w:pPr>
        <w:spacing w:line="360" w:lineRule="auto"/>
        <w:jc w:val="both"/>
        <w:rPr>
          <w:rFonts w:asciiTheme="minorBidi" w:hAnsiTheme="minorBidi"/>
          <w:sz w:val="24"/>
          <w:szCs w:val="24"/>
          <w:rtl/>
        </w:rPr>
      </w:pPr>
      <w:r w:rsidRPr="00BB0EC7">
        <w:rPr>
          <w:rFonts w:asciiTheme="minorBidi" w:hAnsiTheme="minorBidi"/>
          <w:sz w:val="24"/>
          <w:szCs w:val="24"/>
          <w:rtl/>
        </w:rPr>
        <w:t xml:space="preserve">ארבע הקבוצות ויחסי הגומלין עם המשתנים שנבחנו: </w:t>
      </w:r>
    </w:p>
    <w:p w14:paraId="7F137B11" w14:textId="6249CBB8" w:rsidR="00B86ED3" w:rsidRPr="00BB0EC7" w:rsidRDefault="00514100" w:rsidP="00AE53AB">
      <w:pPr>
        <w:pStyle w:val="a3"/>
        <w:numPr>
          <w:ilvl w:val="0"/>
          <w:numId w:val="27"/>
        </w:numPr>
        <w:spacing w:line="360" w:lineRule="auto"/>
        <w:jc w:val="both"/>
        <w:rPr>
          <w:rFonts w:asciiTheme="minorBidi" w:hAnsiTheme="minorBidi"/>
          <w:sz w:val="24"/>
          <w:szCs w:val="24"/>
          <w:lang w:val="en-AU"/>
        </w:rPr>
      </w:pPr>
      <w:r w:rsidRPr="00BB0EC7">
        <w:rPr>
          <w:rFonts w:asciiTheme="minorBidi" w:hAnsiTheme="minorBidi"/>
          <w:b/>
          <w:bCs/>
          <w:sz w:val="24"/>
          <w:szCs w:val="24"/>
          <w:rtl/>
          <w:lang w:val="en-AU"/>
        </w:rPr>
        <w:t>חקלאים</w:t>
      </w:r>
      <w:r w:rsidR="00556C1E" w:rsidRPr="00BB0EC7">
        <w:rPr>
          <w:rFonts w:asciiTheme="minorBidi" w:hAnsiTheme="minorBidi"/>
          <w:b/>
          <w:bCs/>
          <w:sz w:val="24"/>
          <w:szCs w:val="24"/>
          <w:rtl/>
          <w:lang w:val="en-AU"/>
        </w:rPr>
        <w:t xml:space="preserve"> הנוקטים</w:t>
      </w:r>
      <w:r w:rsidRPr="00BB0EC7">
        <w:rPr>
          <w:rFonts w:asciiTheme="minorBidi" w:hAnsiTheme="minorBidi"/>
          <w:b/>
          <w:bCs/>
          <w:sz w:val="24"/>
          <w:szCs w:val="24"/>
          <w:rtl/>
          <w:lang w:val="en-AU"/>
        </w:rPr>
        <w:t xml:space="preserve"> עמדה </w:t>
      </w:r>
      <w:r w:rsidR="008741C6">
        <w:rPr>
          <w:rFonts w:asciiTheme="minorBidi" w:hAnsiTheme="minorBidi" w:hint="cs"/>
          <w:b/>
          <w:bCs/>
          <w:sz w:val="24"/>
          <w:szCs w:val="24"/>
          <w:rtl/>
          <w:lang w:val="en-AU"/>
        </w:rPr>
        <w:t>ש</w:t>
      </w:r>
      <w:r w:rsidR="00003D2F" w:rsidRPr="00BB0EC7">
        <w:rPr>
          <w:rFonts w:asciiTheme="minorBidi" w:hAnsiTheme="minorBidi"/>
          <w:b/>
          <w:bCs/>
          <w:sz w:val="24"/>
          <w:szCs w:val="24"/>
          <w:rtl/>
          <w:lang w:val="en-AU"/>
        </w:rPr>
        <w:t>תואמת את הפרדיגמה האקולוגית</w:t>
      </w:r>
      <w:r w:rsidR="00B86ED3" w:rsidRPr="00BB0EC7">
        <w:rPr>
          <w:rFonts w:asciiTheme="minorBidi" w:hAnsiTheme="minorBidi"/>
          <w:b/>
          <w:bCs/>
          <w:sz w:val="24"/>
          <w:szCs w:val="24"/>
          <w:rtl/>
          <w:lang w:val="en-AU"/>
        </w:rPr>
        <w:t xml:space="preserve"> החדשה</w:t>
      </w:r>
      <w:r w:rsidR="004049D3" w:rsidRPr="00BB0EC7">
        <w:rPr>
          <w:rFonts w:asciiTheme="minorBidi" w:hAnsiTheme="minorBidi"/>
          <w:sz w:val="24"/>
          <w:szCs w:val="24"/>
          <w:rtl/>
          <w:lang w:val="en-AU"/>
        </w:rPr>
        <w:t xml:space="preserve"> </w:t>
      </w:r>
      <w:r w:rsidR="004049D3" w:rsidRPr="00BB0EC7">
        <w:rPr>
          <w:rFonts w:asciiTheme="minorBidi" w:hAnsiTheme="minorBidi"/>
          <w:b/>
          <w:bCs/>
          <w:sz w:val="24"/>
          <w:szCs w:val="24"/>
          <w:rtl/>
          <w:lang w:val="en-AU"/>
        </w:rPr>
        <w:t>(</w:t>
      </w:r>
      <w:r w:rsidR="008741C6">
        <w:rPr>
          <w:rFonts w:asciiTheme="minorBidi" w:hAnsiTheme="minorBidi" w:hint="cs"/>
          <w:b/>
          <w:bCs/>
          <w:sz w:val="24"/>
          <w:szCs w:val="24"/>
          <w:rtl/>
          <w:lang w:val="en-AU"/>
        </w:rPr>
        <w:t>ש</w:t>
      </w:r>
      <w:r w:rsidR="004049D3" w:rsidRPr="00BB0EC7">
        <w:rPr>
          <w:rFonts w:asciiTheme="minorBidi" w:hAnsiTheme="minorBidi"/>
          <w:b/>
          <w:bCs/>
          <w:sz w:val="24"/>
          <w:szCs w:val="24"/>
          <w:rtl/>
          <w:lang w:val="en-AU"/>
        </w:rPr>
        <w:t>לפיה ללא שינוי צפויה קטסטרופה סביבתית חמורה)</w:t>
      </w:r>
      <w:r w:rsidR="008741C6">
        <w:rPr>
          <w:rFonts w:asciiTheme="minorBidi" w:hAnsiTheme="minorBidi" w:hint="cs"/>
          <w:sz w:val="24"/>
          <w:szCs w:val="24"/>
          <w:rtl/>
          <w:lang w:val="en-AU"/>
        </w:rPr>
        <w:t xml:space="preserve">. </w:t>
      </w:r>
      <w:r w:rsidR="00AB7E0D" w:rsidRPr="00BB0EC7">
        <w:rPr>
          <w:rFonts w:asciiTheme="minorBidi" w:hAnsiTheme="minorBidi"/>
          <w:sz w:val="24"/>
          <w:szCs w:val="24"/>
          <w:rtl/>
          <w:lang w:val="en-AU"/>
        </w:rPr>
        <w:t xml:space="preserve">נמצא </w:t>
      </w:r>
      <w:r w:rsidR="008741C6">
        <w:rPr>
          <w:rFonts w:asciiTheme="minorBidi" w:hAnsiTheme="minorBidi" w:hint="cs"/>
          <w:sz w:val="24"/>
          <w:szCs w:val="24"/>
          <w:rtl/>
          <w:lang w:val="en-AU"/>
        </w:rPr>
        <w:t>מתאם</w:t>
      </w:r>
      <w:r w:rsidR="00AB7E0D" w:rsidRPr="00BB0EC7">
        <w:rPr>
          <w:rFonts w:asciiTheme="minorBidi" w:hAnsiTheme="minorBidi"/>
          <w:sz w:val="24"/>
          <w:szCs w:val="24"/>
          <w:rtl/>
          <w:lang w:val="en-AU"/>
        </w:rPr>
        <w:t xml:space="preserve"> </w:t>
      </w:r>
      <w:r w:rsidR="00556C1E" w:rsidRPr="00BB0EC7">
        <w:rPr>
          <w:rFonts w:asciiTheme="minorBidi" w:hAnsiTheme="minorBidi"/>
          <w:sz w:val="24"/>
          <w:szCs w:val="24"/>
          <w:rtl/>
          <w:lang w:val="en-AU"/>
        </w:rPr>
        <w:t>חיובי ו</w:t>
      </w:r>
      <w:r w:rsidR="003C1569" w:rsidRPr="00BB0EC7">
        <w:rPr>
          <w:rFonts w:asciiTheme="minorBidi" w:hAnsiTheme="minorBidi"/>
          <w:sz w:val="24"/>
          <w:szCs w:val="24"/>
          <w:rtl/>
          <w:lang w:val="en-AU"/>
        </w:rPr>
        <w:t xml:space="preserve">גבוה עם </w:t>
      </w:r>
      <w:r w:rsidR="00556C1E" w:rsidRPr="00BB0EC7">
        <w:rPr>
          <w:rFonts w:asciiTheme="minorBidi" w:hAnsiTheme="minorBidi"/>
          <w:sz w:val="24"/>
          <w:szCs w:val="24"/>
          <w:rtl/>
          <w:lang w:val="en-AU"/>
        </w:rPr>
        <w:t>שימוש ב</w:t>
      </w:r>
      <w:r w:rsidR="00065260" w:rsidRPr="00BB0EC7">
        <w:rPr>
          <w:rFonts w:asciiTheme="minorBidi" w:hAnsiTheme="minorBidi"/>
          <w:sz w:val="24"/>
          <w:szCs w:val="24"/>
          <w:rtl/>
          <w:lang w:val="en-AU"/>
        </w:rPr>
        <w:t>מקורות המידע</w:t>
      </w:r>
      <w:r w:rsidR="002D54A4">
        <w:rPr>
          <w:rFonts w:asciiTheme="minorBidi" w:hAnsiTheme="minorBidi" w:hint="cs"/>
          <w:sz w:val="24"/>
          <w:szCs w:val="24"/>
          <w:rtl/>
          <w:lang w:val="en-AU"/>
        </w:rPr>
        <w:t xml:space="preserve"> הבאים</w:t>
      </w:r>
      <w:r w:rsidR="00556C1E" w:rsidRPr="00BB0EC7">
        <w:rPr>
          <w:rFonts w:asciiTheme="minorBidi" w:hAnsiTheme="minorBidi"/>
          <w:sz w:val="24"/>
          <w:szCs w:val="24"/>
          <w:rtl/>
          <w:lang w:val="en-AU"/>
        </w:rPr>
        <w:t>:</w:t>
      </w:r>
      <w:r w:rsidR="00065260" w:rsidRPr="00BB0EC7">
        <w:rPr>
          <w:rFonts w:asciiTheme="minorBidi" w:hAnsiTheme="minorBidi"/>
          <w:sz w:val="24"/>
          <w:szCs w:val="24"/>
          <w:rtl/>
          <w:lang w:val="en-AU"/>
        </w:rPr>
        <w:t xml:space="preserve"> כנסים מקצועיים מחוץ לערבה וקריאת כתבי</w:t>
      </w:r>
      <w:r w:rsidR="008741C6">
        <w:rPr>
          <w:rFonts w:asciiTheme="minorBidi" w:hAnsiTheme="minorBidi" w:hint="cs"/>
          <w:sz w:val="24"/>
          <w:szCs w:val="24"/>
          <w:rtl/>
          <w:lang w:val="en-AU"/>
        </w:rPr>
        <w:t xml:space="preserve"> </w:t>
      </w:r>
      <w:r w:rsidR="00065260" w:rsidRPr="00BB0EC7">
        <w:rPr>
          <w:rFonts w:asciiTheme="minorBidi" w:hAnsiTheme="minorBidi"/>
          <w:sz w:val="24"/>
          <w:szCs w:val="24"/>
          <w:rtl/>
          <w:lang w:val="en-AU"/>
        </w:rPr>
        <w:t>עת ואתרים</w:t>
      </w:r>
      <w:r w:rsidR="003C1569" w:rsidRPr="00BB0EC7">
        <w:rPr>
          <w:rFonts w:asciiTheme="minorBidi" w:hAnsiTheme="minorBidi"/>
          <w:sz w:val="24"/>
          <w:szCs w:val="24"/>
          <w:rtl/>
          <w:lang w:val="en-AU"/>
        </w:rPr>
        <w:t xml:space="preserve"> מקצ</w:t>
      </w:r>
      <w:r w:rsidR="00065260" w:rsidRPr="00BB0EC7">
        <w:rPr>
          <w:rFonts w:asciiTheme="minorBidi" w:hAnsiTheme="minorBidi"/>
          <w:sz w:val="24"/>
          <w:szCs w:val="24"/>
          <w:rtl/>
          <w:lang w:val="en-AU"/>
        </w:rPr>
        <w:t>ועיים.</w:t>
      </w:r>
    </w:p>
    <w:p w14:paraId="29654844" w14:textId="3D52D8C0" w:rsidR="00B86ED3" w:rsidRPr="00BB0EC7" w:rsidRDefault="00514100" w:rsidP="00AE53AB">
      <w:pPr>
        <w:pStyle w:val="a3"/>
        <w:numPr>
          <w:ilvl w:val="0"/>
          <w:numId w:val="27"/>
        </w:numPr>
        <w:spacing w:line="360" w:lineRule="auto"/>
        <w:jc w:val="both"/>
        <w:rPr>
          <w:rFonts w:asciiTheme="minorBidi" w:hAnsiTheme="minorBidi"/>
          <w:sz w:val="24"/>
          <w:szCs w:val="24"/>
          <w:lang w:val="en-AU"/>
        </w:rPr>
      </w:pPr>
      <w:r w:rsidRPr="00BB0EC7">
        <w:rPr>
          <w:rFonts w:asciiTheme="minorBidi" w:hAnsiTheme="minorBidi"/>
          <w:b/>
          <w:bCs/>
          <w:sz w:val="24"/>
          <w:szCs w:val="24"/>
          <w:rtl/>
          <w:lang w:val="en-AU"/>
        </w:rPr>
        <w:t xml:space="preserve">חקלאים </w:t>
      </w:r>
      <w:r w:rsidR="00556C1E" w:rsidRPr="00BB0EC7">
        <w:rPr>
          <w:rFonts w:asciiTheme="minorBidi" w:hAnsiTheme="minorBidi"/>
          <w:b/>
          <w:bCs/>
          <w:sz w:val="24"/>
          <w:szCs w:val="24"/>
          <w:rtl/>
          <w:lang w:val="en-AU"/>
        </w:rPr>
        <w:t xml:space="preserve">הנוקטים </w:t>
      </w:r>
      <w:r w:rsidRPr="00BB0EC7">
        <w:rPr>
          <w:rFonts w:asciiTheme="minorBidi" w:hAnsiTheme="minorBidi"/>
          <w:b/>
          <w:bCs/>
          <w:sz w:val="24"/>
          <w:szCs w:val="24"/>
          <w:rtl/>
          <w:lang w:val="en-AU"/>
        </w:rPr>
        <w:t>עמדה</w:t>
      </w:r>
      <w:r w:rsidR="00B86ED3" w:rsidRPr="00BB0EC7">
        <w:rPr>
          <w:rFonts w:asciiTheme="minorBidi" w:hAnsiTheme="minorBidi"/>
          <w:b/>
          <w:bCs/>
          <w:sz w:val="24"/>
          <w:szCs w:val="24"/>
          <w:rtl/>
          <w:lang w:val="en-AU"/>
        </w:rPr>
        <w:t xml:space="preserve"> </w:t>
      </w:r>
      <w:r w:rsidR="008741C6">
        <w:rPr>
          <w:rFonts w:asciiTheme="minorBidi" w:hAnsiTheme="minorBidi" w:hint="cs"/>
          <w:b/>
          <w:bCs/>
          <w:sz w:val="24"/>
          <w:szCs w:val="24"/>
          <w:rtl/>
          <w:lang w:val="en-AU"/>
        </w:rPr>
        <w:t>ש</w:t>
      </w:r>
      <w:r w:rsidR="00B86ED3" w:rsidRPr="00BB0EC7">
        <w:rPr>
          <w:rFonts w:asciiTheme="minorBidi" w:hAnsiTheme="minorBidi"/>
          <w:b/>
          <w:bCs/>
          <w:sz w:val="24"/>
          <w:szCs w:val="24"/>
          <w:rtl/>
          <w:lang w:val="en-AU"/>
        </w:rPr>
        <w:t>תואמת את הפרדיגמה החברתית ה</w:t>
      </w:r>
      <w:r w:rsidR="00D3041C">
        <w:rPr>
          <w:rFonts w:asciiTheme="minorBidi" w:hAnsiTheme="minorBidi" w:hint="cs"/>
          <w:b/>
          <w:bCs/>
          <w:sz w:val="24"/>
          <w:szCs w:val="24"/>
          <w:rtl/>
          <w:lang w:val="en-AU"/>
        </w:rPr>
        <w:t>דומיננטי</w:t>
      </w:r>
      <w:r w:rsidR="00B86ED3" w:rsidRPr="00BB0EC7">
        <w:rPr>
          <w:rFonts w:asciiTheme="minorBidi" w:hAnsiTheme="minorBidi"/>
          <w:b/>
          <w:bCs/>
          <w:sz w:val="24"/>
          <w:szCs w:val="24"/>
          <w:rtl/>
          <w:lang w:val="en-AU"/>
        </w:rPr>
        <w:t>ת</w:t>
      </w:r>
      <w:r w:rsidR="004049D3" w:rsidRPr="00BB0EC7">
        <w:rPr>
          <w:rFonts w:asciiTheme="minorBidi" w:hAnsiTheme="minorBidi"/>
          <w:b/>
          <w:bCs/>
          <w:sz w:val="24"/>
          <w:szCs w:val="24"/>
          <w:rtl/>
          <w:lang w:val="en-AU"/>
        </w:rPr>
        <w:t xml:space="preserve"> (</w:t>
      </w:r>
      <w:r w:rsidR="008741C6">
        <w:rPr>
          <w:rFonts w:asciiTheme="minorBidi" w:hAnsiTheme="minorBidi" w:hint="cs"/>
          <w:b/>
          <w:bCs/>
          <w:sz w:val="24"/>
          <w:szCs w:val="24"/>
          <w:rtl/>
          <w:lang w:val="en-AU"/>
        </w:rPr>
        <w:t>ש</w:t>
      </w:r>
      <w:r w:rsidR="004049D3" w:rsidRPr="00BB0EC7">
        <w:rPr>
          <w:rFonts w:asciiTheme="minorBidi" w:hAnsiTheme="minorBidi"/>
          <w:b/>
          <w:bCs/>
          <w:sz w:val="24"/>
          <w:szCs w:val="24"/>
          <w:rtl/>
          <w:lang w:val="en-AU"/>
        </w:rPr>
        <w:t>לפיה ניתן להמשיך כרגיל)</w:t>
      </w:r>
      <w:r w:rsidR="008741C6">
        <w:rPr>
          <w:rFonts w:asciiTheme="minorBidi" w:hAnsiTheme="minorBidi" w:hint="cs"/>
          <w:sz w:val="24"/>
          <w:szCs w:val="24"/>
          <w:rtl/>
          <w:lang w:val="en-AU"/>
        </w:rPr>
        <w:t>.</w:t>
      </w:r>
      <w:r w:rsidR="00AB7E0D" w:rsidRPr="00BB0EC7">
        <w:rPr>
          <w:rFonts w:asciiTheme="minorBidi" w:hAnsiTheme="minorBidi"/>
          <w:sz w:val="24"/>
          <w:szCs w:val="24"/>
          <w:rtl/>
          <w:lang w:val="en-AU"/>
        </w:rPr>
        <w:t xml:space="preserve"> לא נמצאו </w:t>
      </w:r>
      <w:r w:rsidR="008741C6">
        <w:rPr>
          <w:rFonts w:asciiTheme="minorBidi" w:hAnsiTheme="minorBidi" w:hint="cs"/>
          <w:sz w:val="24"/>
          <w:szCs w:val="24"/>
          <w:rtl/>
          <w:lang w:val="en-AU"/>
        </w:rPr>
        <w:t>מתאמים</w:t>
      </w:r>
      <w:r w:rsidR="008741C6" w:rsidRPr="00BB0EC7">
        <w:rPr>
          <w:rFonts w:asciiTheme="minorBidi" w:hAnsiTheme="minorBidi"/>
          <w:sz w:val="24"/>
          <w:szCs w:val="24"/>
          <w:rtl/>
          <w:lang w:val="en-AU"/>
        </w:rPr>
        <w:t xml:space="preserve"> </w:t>
      </w:r>
      <w:r w:rsidR="00DE5000" w:rsidRPr="00BB0EC7">
        <w:rPr>
          <w:rFonts w:asciiTheme="minorBidi" w:hAnsiTheme="minorBidi"/>
          <w:sz w:val="24"/>
          <w:szCs w:val="24"/>
          <w:rtl/>
          <w:lang w:val="en-AU"/>
        </w:rPr>
        <w:t>מובהק</w:t>
      </w:r>
      <w:r w:rsidR="008741C6">
        <w:rPr>
          <w:rFonts w:asciiTheme="minorBidi" w:hAnsiTheme="minorBidi" w:hint="cs"/>
          <w:sz w:val="24"/>
          <w:szCs w:val="24"/>
          <w:rtl/>
          <w:lang w:val="en-AU"/>
        </w:rPr>
        <w:t>ים</w:t>
      </w:r>
      <w:r w:rsidR="00DE5000" w:rsidRPr="00BB0EC7">
        <w:rPr>
          <w:rFonts w:asciiTheme="minorBidi" w:hAnsiTheme="minorBidi"/>
          <w:sz w:val="24"/>
          <w:szCs w:val="24"/>
          <w:rtl/>
          <w:lang w:val="en-AU"/>
        </w:rPr>
        <w:t xml:space="preserve"> </w:t>
      </w:r>
      <w:r w:rsidR="00AB7E0D" w:rsidRPr="00BB0EC7">
        <w:rPr>
          <w:rFonts w:asciiTheme="minorBidi" w:hAnsiTheme="minorBidi"/>
          <w:sz w:val="24"/>
          <w:szCs w:val="24"/>
          <w:rtl/>
          <w:lang w:val="en-AU"/>
        </w:rPr>
        <w:t>למשתנים שנבחנו</w:t>
      </w:r>
      <w:r w:rsidR="00065260" w:rsidRPr="00BB0EC7">
        <w:rPr>
          <w:rFonts w:asciiTheme="minorBidi" w:hAnsiTheme="minorBidi"/>
          <w:sz w:val="24"/>
          <w:szCs w:val="24"/>
          <w:rtl/>
          <w:lang w:val="en-AU"/>
        </w:rPr>
        <w:t xml:space="preserve"> או למקורות מידע</w:t>
      </w:r>
      <w:r w:rsidR="008741C6">
        <w:rPr>
          <w:rFonts w:asciiTheme="minorBidi" w:hAnsiTheme="minorBidi" w:hint="cs"/>
          <w:sz w:val="24"/>
          <w:szCs w:val="24"/>
          <w:rtl/>
          <w:lang w:val="en-AU"/>
        </w:rPr>
        <w:t>.</w:t>
      </w:r>
    </w:p>
    <w:p w14:paraId="2D9233BE" w14:textId="2C43B000" w:rsidR="00B86ED3" w:rsidRPr="00BB0EC7" w:rsidRDefault="00514100" w:rsidP="009219CB">
      <w:pPr>
        <w:pStyle w:val="a3"/>
        <w:numPr>
          <w:ilvl w:val="0"/>
          <w:numId w:val="27"/>
        </w:numPr>
        <w:spacing w:line="360" w:lineRule="auto"/>
        <w:jc w:val="both"/>
        <w:rPr>
          <w:rFonts w:asciiTheme="minorBidi" w:hAnsiTheme="minorBidi"/>
          <w:sz w:val="24"/>
          <w:szCs w:val="24"/>
          <w:lang w:val="en-AU"/>
        </w:rPr>
      </w:pPr>
      <w:r w:rsidRPr="00BB0EC7">
        <w:rPr>
          <w:rFonts w:asciiTheme="minorBidi" w:hAnsiTheme="minorBidi"/>
          <w:b/>
          <w:bCs/>
          <w:sz w:val="24"/>
          <w:szCs w:val="24"/>
          <w:rtl/>
          <w:lang w:val="en-AU"/>
        </w:rPr>
        <w:t xml:space="preserve">חקלאים </w:t>
      </w:r>
      <w:r w:rsidR="00C704BC" w:rsidRPr="00BB0EC7">
        <w:rPr>
          <w:rFonts w:asciiTheme="minorBidi" w:hAnsiTheme="minorBidi"/>
          <w:b/>
          <w:bCs/>
          <w:sz w:val="24"/>
          <w:szCs w:val="24"/>
          <w:rtl/>
          <w:lang w:val="en-AU"/>
        </w:rPr>
        <w:t xml:space="preserve">הנוקטים </w:t>
      </w:r>
      <w:r w:rsidRPr="00BB0EC7">
        <w:rPr>
          <w:rFonts w:asciiTheme="minorBidi" w:hAnsiTheme="minorBidi"/>
          <w:b/>
          <w:bCs/>
          <w:sz w:val="24"/>
          <w:szCs w:val="24"/>
          <w:rtl/>
          <w:lang w:val="en-AU"/>
        </w:rPr>
        <w:t xml:space="preserve">עמדה </w:t>
      </w:r>
      <w:r w:rsidR="00B86ED3" w:rsidRPr="00BB0EC7">
        <w:rPr>
          <w:rFonts w:asciiTheme="minorBidi" w:hAnsiTheme="minorBidi"/>
          <w:b/>
          <w:bCs/>
          <w:sz w:val="24"/>
          <w:szCs w:val="24"/>
          <w:rtl/>
          <w:lang w:val="en-AU"/>
        </w:rPr>
        <w:t>אנתרופוצנטרית</w:t>
      </w:r>
      <w:r w:rsidR="008741C6">
        <w:rPr>
          <w:rFonts w:asciiTheme="minorBidi" w:hAnsiTheme="minorBidi" w:hint="cs"/>
          <w:sz w:val="24"/>
          <w:szCs w:val="24"/>
          <w:rtl/>
          <w:lang w:val="en-AU"/>
        </w:rPr>
        <w:t>.</w:t>
      </w:r>
      <w:r w:rsidR="00B86ED3" w:rsidRPr="00BB0EC7">
        <w:rPr>
          <w:rFonts w:asciiTheme="minorBidi" w:hAnsiTheme="minorBidi"/>
          <w:sz w:val="24"/>
          <w:szCs w:val="24"/>
          <w:rtl/>
          <w:lang w:val="en-AU"/>
        </w:rPr>
        <w:t xml:space="preserve"> </w:t>
      </w:r>
      <w:r w:rsidR="00AB7E0D" w:rsidRPr="00BB0EC7">
        <w:rPr>
          <w:rFonts w:asciiTheme="minorBidi" w:hAnsiTheme="minorBidi"/>
          <w:sz w:val="24"/>
          <w:szCs w:val="24"/>
          <w:rtl/>
          <w:lang w:val="en-AU"/>
        </w:rPr>
        <w:t xml:space="preserve">נמצא </w:t>
      </w:r>
      <w:r w:rsidR="008741C6">
        <w:rPr>
          <w:rFonts w:asciiTheme="minorBidi" w:hAnsiTheme="minorBidi" w:hint="cs"/>
          <w:sz w:val="24"/>
          <w:szCs w:val="24"/>
          <w:rtl/>
          <w:lang w:val="en-AU"/>
        </w:rPr>
        <w:t>מתאם</w:t>
      </w:r>
      <w:r w:rsidR="00AB7E0D" w:rsidRPr="00BB0EC7">
        <w:rPr>
          <w:rFonts w:asciiTheme="minorBidi" w:hAnsiTheme="minorBidi"/>
          <w:sz w:val="24"/>
          <w:szCs w:val="24"/>
          <w:rtl/>
          <w:lang w:val="en-AU"/>
        </w:rPr>
        <w:t xml:space="preserve"> חיובי </w:t>
      </w:r>
      <w:r w:rsidR="008741C6">
        <w:rPr>
          <w:rFonts w:asciiTheme="minorBidi" w:hAnsiTheme="minorBidi" w:hint="cs"/>
          <w:sz w:val="24"/>
          <w:szCs w:val="24"/>
          <w:rtl/>
          <w:lang w:val="en-AU"/>
        </w:rPr>
        <w:t>ל</w:t>
      </w:r>
      <w:r w:rsidR="00AB7E0D" w:rsidRPr="00BB0EC7">
        <w:rPr>
          <w:rFonts w:asciiTheme="minorBidi" w:hAnsiTheme="minorBidi"/>
          <w:sz w:val="24"/>
          <w:szCs w:val="24"/>
          <w:rtl/>
          <w:lang w:val="en-AU"/>
        </w:rPr>
        <w:t xml:space="preserve">גיל החקלאים, </w:t>
      </w:r>
      <w:r w:rsidR="008741C6">
        <w:rPr>
          <w:rFonts w:asciiTheme="minorBidi" w:hAnsiTheme="minorBidi" w:hint="cs"/>
          <w:sz w:val="24"/>
          <w:szCs w:val="24"/>
          <w:rtl/>
          <w:lang w:val="en-AU"/>
        </w:rPr>
        <w:t>ל</w:t>
      </w:r>
      <w:r w:rsidR="00AB7E0D" w:rsidRPr="00BB0EC7">
        <w:rPr>
          <w:rFonts w:asciiTheme="minorBidi" w:hAnsiTheme="minorBidi"/>
          <w:sz w:val="24"/>
          <w:szCs w:val="24"/>
          <w:rtl/>
          <w:lang w:val="en-AU"/>
        </w:rPr>
        <w:t xml:space="preserve">מספר השנים </w:t>
      </w:r>
      <w:r w:rsidR="008741C6">
        <w:rPr>
          <w:rFonts w:asciiTheme="minorBidi" w:hAnsiTheme="minorBidi" w:hint="cs"/>
          <w:sz w:val="24"/>
          <w:szCs w:val="24"/>
          <w:rtl/>
          <w:lang w:val="en-AU"/>
        </w:rPr>
        <w:t>ש</w:t>
      </w:r>
      <w:r w:rsidR="00AB7E0D" w:rsidRPr="00BB0EC7">
        <w:rPr>
          <w:rFonts w:asciiTheme="minorBidi" w:hAnsiTheme="minorBidi"/>
          <w:sz w:val="24"/>
          <w:szCs w:val="24"/>
          <w:rtl/>
          <w:lang w:val="en-AU"/>
        </w:rPr>
        <w:t xml:space="preserve">הם עוסקים בחקלאות, </w:t>
      </w:r>
      <w:r w:rsidR="008741C6">
        <w:rPr>
          <w:rFonts w:asciiTheme="minorBidi" w:hAnsiTheme="minorBidi" w:hint="cs"/>
          <w:sz w:val="24"/>
          <w:szCs w:val="24"/>
          <w:rtl/>
          <w:lang w:val="en-AU"/>
        </w:rPr>
        <w:t>ל</w:t>
      </w:r>
      <w:r w:rsidR="00AB7E0D" w:rsidRPr="00BB0EC7">
        <w:rPr>
          <w:rFonts w:asciiTheme="minorBidi" w:hAnsiTheme="minorBidi"/>
          <w:sz w:val="24"/>
          <w:szCs w:val="24"/>
          <w:rtl/>
          <w:lang w:val="en-AU"/>
        </w:rPr>
        <w:t>יוצאי קיבוץ ו</w:t>
      </w:r>
      <w:r w:rsidR="008741C6">
        <w:rPr>
          <w:rFonts w:asciiTheme="minorBidi" w:hAnsiTheme="minorBidi" w:hint="cs"/>
          <w:sz w:val="24"/>
          <w:szCs w:val="24"/>
          <w:rtl/>
          <w:lang w:val="en-AU"/>
        </w:rPr>
        <w:t>ל</w:t>
      </w:r>
      <w:r w:rsidR="00AB7E0D" w:rsidRPr="00BB0EC7">
        <w:rPr>
          <w:rFonts w:asciiTheme="minorBidi" w:hAnsiTheme="minorBidi"/>
          <w:sz w:val="24"/>
          <w:szCs w:val="24"/>
          <w:rtl/>
          <w:lang w:val="en-AU"/>
        </w:rPr>
        <w:t>חקלאים העושים שימוש ב-</w:t>
      </w:r>
      <w:r w:rsidR="00AB7E0D" w:rsidRPr="00BB0EC7">
        <w:rPr>
          <w:rFonts w:asciiTheme="minorBidi" w:hAnsiTheme="minorBidi"/>
          <w:sz w:val="24"/>
          <w:szCs w:val="24"/>
          <w:lang w:val="en-AU"/>
        </w:rPr>
        <w:t>ICT</w:t>
      </w:r>
      <w:r w:rsidR="009219CB">
        <w:rPr>
          <w:rFonts w:asciiTheme="minorBidi" w:hAnsiTheme="minorBidi" w:hint="cs"/>
          <w:sz w:val="24"/>
          <w:szCs w:val="24"/>
          <w:rtl/>
          <w:lang w:val="en-AU"/>
        </w:rPr>
        <w:t xml:space="preserve">, וכן </w:t>
      </w:r>
      <w:r w:rsidR="009219CB" w:rsidRPr="00BB0EC7">
        <w:rPr>
          <w:rFonts w:asciiTheme="minorBidi" w:hAnsiTheme="minorBidi"/>
          <w:sz w:val="24"/>
          <w:szCs w:val="24"/>
          <w:rtl/>
          <w:lang w:val="en-AU"/>
        </w:rPr>
        <w:t>ל</w:t>
      </w:r>
      <w:r w:rsidR="009219CB">
        <w:rPr>
          <w:rFonts w:asciiTheme="minorBidi" w:hAnsiTheme="minorBidi" w:hint="cs"/>
          <w:sz w:val="24"/>
          <w:szCs w:val="24"/>
          <w:rtl/>
          <w:lang w:val="en-AU"/>
        </w:rPr>
        <w:t>שימוש ב</w:t>
      </w:r>
      <w:r w:rsidR="009219CB" w:rsidRPr="00BB0EC7">
        <w:rPr>
          <w:rFonts w:asciiTheme="minorBidi" w:hAnsiTheme="minorBidi"/>
          <w:sz w:val="24"/>
          <w:szCs w:val="24"/>
          <w:rtl/>
          <w:lang w:val="en-AU"/>
        </w:rPr>
        <w:t>נציגי מכירות של חומרי גלם</w:t>
      </w:r>
      <w:r w:rsidR="009219CB">
        <w:rPr>
          <w:rFonts w:asciiTheme="minorBidi" w:hAnsiTheme="minorBidi" w:hint="cs"/>
          <w:sz w:val="24"/>
          <w:szCs w:val="24"/>
          <w:rtl/>
          <w:lang w:val="en-AU"/>
        </w:rPr>
        <w:t xml:space="preserve"> או </w:t>
      </w:r>
      <w:r w:rsidR="009219CB" w:rsidRPr="00BB0EC7">
        <w:rPr>
          <w:rFonts w:asciiTheme="minorBidi" w:hAnsiTheme="minorBidi"/>
          <w:sz w:val="24"/>
          <w:szCs w:val="24"/>
          <w:rtl/>
          <w:lang w:val="en-AU"/>
        </w:rPr>
        <w:t>תשומות ו</w:t>
      </w:r>
      <w:r w:rsidR="009219CB">
        <w:rPr>
          <w:rFonts w:asciiTheme="minorBidi" w:hAnsiTheme="minorBidi" w:hint="cs"/>
          <w:sz w:val="24"/>
          <w:szCs w:val="24"/>
          <w:rtl/>
          <w:lang w:val="en-AU"/>
        </w:rPr>
        <w:t>ב</w:t>
      </w:r>
      <w:r w:rsidR="009219CB" w:rsidRPr="00BB0EC7">
        <w:rPr>
          <w:rFonts w:asciiTheme="minorBidi" w:hAnsiTheme="minorBidi"/>
          <w:sz w:val="24"/>
          <w:szCs w:val="24"/>
          <w:rtl/>
          <w:lang w:val="en-AU"/>
        </w:rPr>
        <w:t>ספקי מכשור ומיכון</w:t>
      </w:r>
      <w:r w:rsidR="009219CB">
        <w:rPr>
          <w:rFonts w:asciiTheme="minorBidi" w:hAnsiTheme="minorBidi" w:hint="cs"/>
          <w:sz w:val="24"/>
          <w:szCs w:val="24"/>
          <w:rtl/>
          <w:lang w:val="en-AU"/>
        </w:rPr>
        <w:t xml:space="preserve"> </w:t>
      </w:r>
      <w:r w:rsidR="009219CB" w:rsidRPr="00BB0EC7">
        <w:rPr>
          <w:rFonts w:asciiTheme="minorBidi" w:hAnsiTheme="minorBidi"/>
          <w:sz w:val="24"/>
          <w:szCs w:val="24"/>
          <w:rtl/>
          <w:lang w:val="en-AU"/>
        </w:rPr>
        <w:t>(דישון, זרעים וכו'</w:t>
      </w:r>
      <w:r w:rsidR="009219CB" w:rsidRPr="00BB0EC7">
        <w:rPr>
          <w:rFonts w:asciiTheme="minorBidi" w:eastAsia="Times New Roman" w:hAnsiTheme="minorBidi"/>
          <w:sz w:val="24"/>
          <w:szCs w:val="24"/>
          <w:shd w:val="clear" w:color="auto" w:fill="FFFFFF"/>
          <w:rtl/>
        </w:rPr>
        <w:t>)</w:t>
      </w:r>
      <w:r w:rsidR="009219CB">
        <w:rPr>
          <w:rFonts w:asciiTheme="minorBidi" w:hAnsiTheme="minorBidi" w:hint="cs"/>
          <w:rtl/>
        </w:rPr>
        <w:t xml:space="preserve"> </w:t>
      </w:r>
      <w:r w:rsidR="009219CB">
        <w:rPr>
          <w:rFonts w:asciiTheme="minorBidi" w:hAnsiTheme="minorBidi" w:hint="cs"/>
          <w:sz w:val="24"/>
          <w:szCs w:val="24"/>
          <w:rtl/>
          <w:lang w:val="en-AU"/>
        </w:rPr>
        <w:t>כמקורות מידע.</w:t>
      </w:r>
      <w:r w:rsidR="00AB7E0D" w:rsidRPr="00BB0EC7">
        <w:rPr>
          <w:rFonts w:asciiTheme="minorBidi" w:hAnsiTheme="minorBidi"/>
          <w:sz w:val="24"/>
          <w:szCs w:val="24"/>
          <w:rtl/>
          <w:lang w:val="en-AU"/>
        </w:rPr>
        <w:t xml:space="preserve"> </w:t>
      </w:r>
      <w:r w:rsidR="008741C6">
        <w:rPr>
          <w:rFonts w:asciiTheme="minorBidi" w:hAnsiTheme="minorBidi" w:hint="cs"/>
          <w:sz w:val="24"/>
          <w:szCs w:val="24"/>
          <w:rtl/>
          <w:lang w:val="en-AU"/>
        </w:rPr>
        <w:t>מתאם</w:t>
      </w:r>
      <w:r w:rsidR="008741C6" w:rsidRPr="00BB0EC7">
        <w:rPr>
          <w:rFonts w:asciiTheme="minorBidi" w:hAnsiTheme="minorBidi"/>
          <w:sz w:val="24"/>
          <w:szCs w:val="24"/>
          <w:rtl/>
          <w:lang w:val="en-AU"/>
        </w:rPr>
        <w:t xml:space="preserve"> </w:t>
      </w:r>
      <w:r w:rsidR="00065260" w:rsidRPr="00BB0EC7">
        <w:rPr>
          <w:rFonts w:asciiTheme="minorBidi" w:hAnsiTheme="minorBidi"/>
          <w:sz w:val="24"/>
          <w:szCs w:val="24"/>
          <w:rtl/>
          <w:lang w:val="en-AU"/>
        </w:rPr>
        <w:t>שלילי</w:t>
      </w:r>
      <w:r w:rsidR="00DE5000" w:rsidRPr="00BB0EC7">
        <w:rPr>
          <w:rFonts w:asciiTheme="minorBidi" w:hAnsiTheme="minorBidi"/>
          <w:sz w:val="24"/>
          <w:szCs w:val="24"/>
          <w:rtl/>
          <w:lang w:val="en-AU"/>
        </w:rPr>
        <w:t xml:space="preserve"> נמצא </w:t>
      </w:r>
      <w:r w:rsidR="00065260" w:rsidRPr="00BB0EC7">
        <w:rPr>
          <w:rFonts w:asciiTheme="minorBidi" w:hAnsiTheme="minorBidi"/>
          <w:sz w:val="24"/>
          <w:szCs w:val="24"/>
          <w:rtl/>
          <w:lang w:val="en-AU"/>
        </w:rPr>
        <w:t>להשתתפות בכנסים מקצועיים מחוץ לערבה</w:t>
      </w:r>
      <w:r w:rsidR="009016B0" w:rsidRPr="00BB0EC7">
        <w:rPr>
          <w:rFonts w:asciiTheme="minorBidi" w:hAnsiTheme="minorBidi"/>
          <w:sz w:val="24"/>
          <w:szCs w:val="24"/>
          <w:rtl/>
          <w:lang w:val="en-AU"/>
        </w:rPr>
        <w:t xml:space="preserve">. </w:t>
      </w:r>
    </w:p>
    <w:p w14:paraId="5CD7CE19" w14:textId="520E1124" w:rsidR="00B86ED3" w:rsidRPr="00BB0EC7" w:rsidRDefault="00B86ED3" w:rsidP="00162B38">
      <w:pPr>
        <w:pStyle w:val="a3"/>
        <w:numPr>
          <w:ilvl w:val="0"/>
          <w:numId w:val="27"/>
        </w:numPr>
        <w:spacing w:line="360" w:lineRule="auto"/>
        <w:jc w:val="both"/>
        <w:rPr>
          <w:rFonts w:asciiTheme="minorBidi" w:hAnsiTheme="minorBidi"/>
        </w:rPr>
      </w:pPr>
      <w:r w:rsidRPr="00BB0EC7">
        <w:rPr>
          <w:rFonts w:asciiTheme="minorBidi" w:hAnsiTheme="minorBidi"/>
          <w:b/>
          <w:bCs/>
          <w:sz w:val="24"/>
          <w:szCs w:val="24"/>
          <w:rtl/>
          <w:lang w:val="en-AU"/>
        </w:rPr>
        <w:t xml:space="preserve">חקלאים </w:t>
      </w:r>
      <w:r w:rsidR="00A111DA">
        <w:rPr>
          <w:rFonts w:asciiTheme="minorBidi" w:hAnsiTheme="minorBidi" w:hint="cs"/>
          <w:b/>
          <w:bCs/>
          <w:sz w:val="24"/>
          <w:szCs w:val="24"/>
          <w:rtl/>
          <w:lang w:val="en-AU"/>
        </w:rPr>
        <w:t xml:space="preserve">הנוקטים עמדה </w:t>
      </w:r>
      <w:r w:rsidR="00162B38">
        <w:rPr>
          <w:rFonts w:asciiTheme="minorBidi" w:hAnsiTheme="minorBidi" w:hint="cs"/>
          <w:b/>
          <w:bCs/>
          <w:sz w:val="24"/>
          <w:szCs w:val="24"/>
          <w:rtl/>
          <w:lang w:val="en-AU"/>
        </w:rPr>
        <w:t>שלפיה</w:t>
      </w:r>
      <w:r w:rsidRPr="00BB0EC7">
        <w:rPr>
          <w:rFonts w:asciiTheme="minorBidi" w:hAnsiTheme="minorBidi"/>
          <w:b/>
          <w:bCs/>
          <w:sz w:val="24"/>
          <w:szCs w:val="24"/>
          <w:rtl/>
          <w:lang w:val="en-AU"/>
        </w:rPr>
        <w:t xml:space="preserve"> ניתן להסתגל לשינויים במערכות האקולוגיות</w:t>
      </w:r>
      <w:r w:rsidR="008741C6">
        <w:rPr>
          <w:rFonts w:asciiTheme="minorBidi" w:hAnsiTheme="minorBidi" w:hint="cs"/>
          <w:sz w:val="24"/>
          <w:szCs w:val="24"/>
          <w:rtl/>
          <w:lang w:val="en-AU"/>
        </w:rPr>
        <w:t>.</w:t>
      </w:r>
      <w:r w:rsidR="00AB7E0D" w:rsidRPr="00BB0EC7">
        <w:rPr>
          <w:rFonts w:asciiTheme="minorBidi" w:hAnsiTheme="minorBidi"/>
          <w:sz w:val="24"/>
          <w:szCs w:val="24"/>
          <w:rtl/>
          <w:lang w:val="en-AU"/>
        </w:rPr>
        <w:t xml:space="preserve"> נמצא </w:t>
      </w:r>
      <w:r w:rsidR="008741C6">
        <w:rPr>
          <w:rFonts w:asciiTheme="minorBidi" w:hAnsiTheme="minorBidi" w:hint="cs"/>
          <w:sz w:val="24"/>
          <w:szCs w:val="24"/>
          <w:rtl/>
          <w:lang w:val="en-AU"/>
        </w:rPr>
        <w:t>מתאם</w:t>
      </w:r>
      <w:r w:rsidR="008741C6" w:rsidRPr="00BB0EC7">
        <w:rPr>
          <w:rFonts w:asciiTheme="minorBidi" w:hAnsiTheme="minorBidi"/>
          <w:sz w:val="24"/>
          <w:szCs w:val="24"/>
          <w:rtl/>
          <w:lang w:val="en-AU"/>
        </w:rPr>
        <w:t xml:space="preserve"> </w:t>
      </w:r>
      <w:r w:rsidR="00AB7E0D" w:rsidRPr="00BB0EC7">
        <w:rPr>
          <w:rFonts w:asciiTheme="minorBidi" w:hAnsiTheme="minorBidi"/>
          <w:sz w:val="24"/>
          <w:szCs w:val="24"/>
          <w:rtl/>
          <w:lang w:val="en-AU"/>
        </w:rPr>
        <w:t>חיובי בין קבוצה זו לחקלאים שהם דו</w:t>
      </w:r>
      <w:r w:rsidR="00807646" w:rsidRPr="00BB0EC7">
        <w:rPr>
          <w:rFonts w:asciiTheme="minorBidi" w:hAnsiTheme="minorBidi"/>
          <w:sz w:val="24"/>
          <w:szCs w:val="24"/>
          <w:rtl/>
          <w:lang w:val="en-AU"/>
        </w:rPr>
        <w:t>ר</w:t>
      </w:r>
      <w:r w:rsidR="00AB7E0D" w:rsidRPr="00BB0EC7">
        <w:rPr>
          <w:rFonts w:asciiTheme="minorBidi" w:hAnsiTheme="minorBidi"/>
          <w:sz w:val="24"/>
          <w:szCs w:val="24"/>
          <w:rtl/>
          <w:lang w:val="en-AU"/>
        </w:rPr>
        <w:t xml:space="preserve"> </w:t>
      </w:r>
      <w:r w:rsidR="002D54A4">
        <w:rPr>
          <w:rFonts w:asciiTheme="minorBidi" w:hAnsiTheme="minorBidi" w:hint="cs"/>
          <w:sz w:val="24"/>
          <w:szCs w:val="24"/>
          <w:rtl/>
          <w:lang w:val="en-AU"/>
        </w:rPr>
        <w:t>ה</w:t>
      </w:r>
      <w:r w:rsidR="00AB7E0D" w:rsidRPr="00BB0EC7">
        <w:rPr>
          <w:rFonts w:asciiTheme="minorBidi" w:hAnsiTheme="minorBidi"/>
          <w:sz w:val="24"/>
          <w:szCs w:val="24"/>
          <w:rtl/>
          <w:lang w:val="en-AU"/>
        </w:rPr>
        <w:t xml:space="preserve">משך בחקלאות. </w:t>
      </w:r>
      <w:r w:rsidR="009016B0" w:rsidRPr="00BB0EC7">
        <w:rPr>
          <w:rFonts w:asciiTheme="minorBidi" w:hAnsiTheme="minorBidi"/>
          <w:sz w:val="24"/>
          <w:szCs w:val="24"/>
          <w:rtl/>
          <w:lang w:val="en-AU"/>
        </w:rPr>
        <w:t xml:space="preserve">נמצא </w:t>
      </w:r>
      <w:r w:rsidR="008741C6">
        <w:rPr>
          <w:rFonts w:asciiTheme="minorBidi" w:hAnsiTheme="minorBidi" w:hint="cs"/>
          <w:sz w:val="24"/>
          <w:szCs w:val="24"/>
          <w:rtl/>
          <w:lang w:val="en-AU"/>
        </w:rPr>
        <w:t>מתאם</w:t>
      </w:r>
      <w:r w:rsidR="008741C6" w:rsidRPr="00BB0EC7">
        <w:rPr>
          <w:rFonts w:asciiTheme="minorBidi" w:hAnsiTheme="minorBidi"/>
          <w:sz w:val="24"/>
          <w:szCs w:val="24"/>
          <w:rtl/>
          <w:lang w:val="en-AU"/>
        </w:rPr>
        <w:t xml:space="preserve"> </w:t>
      </w:r>
      <w:r w:rsidR="009016B0" w:rsidRPr="00BB0EC7">
        <w:rPr>
          <w:rFonts w:asciiTheme="minorBidi" w:hAnsiTheme="minorBidi"/>
          <w:sz w:val="24"/>
          <w:szCs w:val="24"/>
          <w:rtl/>
          <w:lang w:val="en-AU"/>
        </w:rPr>
        <w:t>חיובי ל</w:t>
      </w:r>
      <w:r w:rsidR="008741C6">
        <w:rPr>
          <w:rFonts w:asciiTheme="minorBidi" w:hAnsiTheme="minorBidi" w:hint="cs"/>
          <w:sz w:val="24"/>
          <w:szCs w:val="24"/>
          <w:rtl/>
          <w:lang w:val="en-AU"/>
        </w:rPr>
        <w:t>שימוש ב</w:t>
      </w:r>
      <w:r w:rsidR="009016B0" w:rsidRPr="00BB0EC7">
        <w:rPr>
          <w:rFonts w:asciiTheme="minorBidi" w:hAnsiTheme="minorBidi"/>
          <w:sz w:val="24"/>
          <w:szCs w:val="24"/>
          <w:rtl/>
          <w:lang w:val="en-AU"/>
        </w:rPr>
        <w:t>נציגי מכירות של חומרי גלם</w:t>
      </w:r>
      <w:r w:rsidR="008741C6">
        <w:rPr>
          <w:rFonts w:asciiTheme="minorBidi" w:hAnsiTheme="minorBidi" w:hint="cs"/>
          <w:sz w:val="24"/>
          <w:szCs w:val="24"/>
          <w:rtl/>
          <w:lang w:val="en-AU"/>
        </w:rPr>
        <w:t xml:space="preserve"> או </w:t>
      </w:r>
      <w:r w:rsidR="009016B0" w:rsidRPr="00BB0EC7">
        <w:rPr>
          <w:rFonts w:asciiTheme="minorBidi" w:hAnsiTheme="minorBidi"/>
          <w:sz w:val="24"/>
          <w:szCs w:val="24"/>
          <w:rtl/>
          <w:lang w:val="en-AU"/>
        </w:rPr>
        <w:t>תשומות ו</w:t>
      </w:r>
      <w:r w:rsidR="008741C6">
        <w:rPr>
          <w:rFonts w:asciiTheme="minorBidi" w:hAnsiTheme="minorBidi" w:hint="cs"/>
          <w:sz w:val="24"/>
          <w:szCs w:val="24"/>
          <w:rtl/>
          <w:lang w:val="en-AU"/>
        </w:rPr>
        <w:t>ב</w:t>
      </w:r>
      <w:r w:rsidR="009016B0" w:rsidRPr="00BB0EC7">
        <w:rPr>
          <w:rFonts w:asciiTheme="minorBidi" w:hAnsiTheme="minorBidi"/>
          <w:sz w:val="24"/>
          <w:szCs w:val="24"/>
          <w:rtl/>
          <w:lang w:val="en-AU"/>
        </w:rPr>
        <w:t xml:space="preserve">ספקי מכשור </w:t>
      </w:r>
      <w:r w:rsidR="009016B0" w:rsidRPr="002D54A4">
        <w:rPr>
          <w:rFonts w:asciiTheme="minorBidi" w:hAnsiTheme="minorBidi"/>
          <w:sz w:val="24"/>
          <w:szCs w:val="24"/>
          <w:rtl/>
          <w:lang w:val="en-AU"/>
        </w:rPr>
        <w:t xml:space="preserve">ומיכון </w:t>
      </w:r>
      <w:r w:rsidR="008741C6" w:rsidRPr="00162B38">
        <w:rPr>
          <w:rFonts w:asciiTheme="minorBidi" w:hAnsiTheme="minorBidi" w:hint="cs"/>
          <w:sz w:val="24"/>
          <w:szCs w:val="24"/>
          <w:rtl/>
        </w:rPr>
        <w:t>כמקורות</w:t>
      </w:r>
      <w:r w:rsidR="008741C6" w:rsidRPr="00162B38">
        <w:rPr>
          <w:rFonts w:asciiTheme="minorBidi" w:hAnsiTheme="minorBidi"/>
          <w:sz w:val="24"/>
          <w:szCs w:val="24"/>
          <w:rtl/>
        </w:rPr>
        <w:t xml:space="preserve"> </w:t>
      </w:r>
      <w:r w:rsidR="008741C6" w:rsidRPr="00162B38">
        <w:rPr>
          <w:rFonts w:asciiTheme="minorBidi" w:hAnsiTheme="minorBidi" w:hint="cs"/>
          <w:sz w:val="24"/>
          <w:szCs w:val="24"/>
          <w:rtl/>
        </w:rPr>
        <w:t>מידע</w:t>
      </w:r>
      <w:r w:rsidR="008741C6">
        <w:rPr>
          <w:rFonts w:asciiTheme="minorBidi" w:hAnsiTheme="minorBidi" w:hint="cs"/>
          <w:rtl/>
        </w:rPr>
        <w:t>.</w:t>
      </w:r>
    </w:p>
    <w:p w14:paraId="60F390B8" w14:textId="3458D30B" w:rsidR="00F76DF7" w:rsidRPr="00BB0EC7" w:rsidRDefault="00F76DF7" w:rsidP="00AE53AB">
      <w:pPr>
        <w:pStyle w:val="2"/>
        <w:bidi/>
        <w:rPr>
          <w:rFonts w:asciiTheme="minorBidi" w:hAnsiTheme="minorBidi"/>
          <w:rtl/>
          <w:lang w:bidi="he-IL"/>
        </w:rPr>
      </w:pPr>
      <w:r w:rsidRPr="00BB0EC7">
        <w:rPr>
          <w:rFonts w:asciiTheme="minorBidi" w:hAnsiTheme="minorBidi"/>
          <w:rtl/>
          <w:lang w:bidi="he-IL"/>
        </w:rPr>
        <w:lastRenderedPageBreak/>
        <w:t xml:space="preserve">בחירה </w:t>
      </w:r>
      <w:r w:rsidR="008741C6" w:rsidRPr="00BB0EC7">
        <w:rPr>
          <w:rFonts w:asciiTheme="minorBidi" w:hAnsiTheme="minorBidi"/>
          <w:rtl/>
          <w:lang w:bidi="he-IL"/>
        </w:rPr>
        <w:t>ב</w:t>
      </w:r>
      <w:r w:rsidR="008741C6">
        <w:rPr>
          <w:rFonts w:asciiTheme="minorBidi" w:hAnsiTheme="minorBidi" w:hint="cs"/>
          <w:rtl/>
          <w:lang w:bidi="he-IL"/>
        </w:rPr>
        <w:t>נוהג</w:t>
      </w:r>
      <w:r w:rsidR="008741C6" w:rsidRPr="00BB0EC7">
        <w:rPr>
          <w:rFonts w:asciiTheme="minorBidi" w:hAnsiTheme="minorBidi"/>
          <w:rtl/>
          <w:lang w:bidi="he-IL"/>
        </w:rPr>
        <w:t xml:space="preserve"> </w:t>
      </w:r>
      <w:r w:rsidRPr="00BB0EC7">
        <w:rPr>
          <w:rFonts w:asciiTheme="minorBidi" w:hAnsiTheme="minorBidi"/>
          <w:rtl/>
          <w:lang w:bidi="he-IL"/>
        </w:rPr>
        <w:t>הסביבתי</w:t>
      </w:r>
    </w:p>
    <w:p w14:paraId="3B619C04" w14:textId="7D32E7F3" w:rsidR="00F676E6" w:rsidRPr="00BB0EC7" w:rsidRDefault="00F76DF7" w:rsidP="00D75C19">
      <w:pPr>
        <w:spacing w:line="360" w:lineRule="auto"/>
        <w:jc w:val="both"/>
        <w:rPr>
          <w:rFonts w:asciiTheme="minorBidi" w:hAnsiTheme="minorBidi"/>
          <w:sz w:val="24"/>
          <w:szCs w:val="24"/>
          <w:rtl/>
          <w:lang w:val="en-AU"/>
        </w:rPr>
      </w:pPr>
      <w:r w:rsidRPr="00BB0EC7">
        <w:rPr>
          <w:rFonts w:asciiTheme="minorBidi" w:hAnsiTheme="minorBidi"/>
          <w:sz w:val="24"/>
          <w:szCs w:val="24"/>
          <w:rtl/>
          <w:lang w:val="en-AU"/>
        </w:rPr>
        <w:t>ה</w:t>
      </w:r>
      <w:r w:rsidR="004578D8">
        <w:rPr>
          <w:rFonts w:asciiTheme="minorBidi" w:hAnsiTheme="minorBidi" w:hint="cs"/>
          <w:sz w:val="24"/>
          <w:szCs w:val="24"/>
          <w:rtl/>
          <w:lang w:val="en-AU"/>
        </w:rPr>
        <w:t>נוהג</w:t>
      </w:r>
      <w:r w:rsidRPr="00BB0EC7">
        <w:rPr>
          <w:rFonts w:asciiTheme="minorBidi" w:hAnsiTheme="minorBidi"/>
          <w:sz w:val="24"/>
          <w:szCs w:val="24"/>
          <w:rtl/>
          <w:lang w:val="en-AU"/>
        </w:rPr>
        <w:t xml:space="preserve"> שנבחר עבור המחקר ה</w:t>
      </w:r>
      <w:r w:rsidR="004578D8">
        <w:rPr>
          <w:rFonts w:asciiTheme="minorBidi" w:hAnsiTheme="minorBidi" w:hint="cs"/>
          <w:sz w:val="24"/>
          <w:szCs w:val="24"/>
          <w:rtl/>
          <w:lang w:val="en-AU"/>
        </w:rPr>
        <w:t>וא</w:t>
      </w:r>
      <w:r w:rsidRPr="00BB0EC7">
        <w:rPr>
          <w:rFonts w:asciiTheme="minorBidi" w:hAnsiTheme="minorBidi"/>
          <w:sz w:val="24"/>
          <w:szCs w:val="24"/>
          <w:rtl/>
          <w:lang w:val="en-AU"/>
        </w:rPr>
        <w:t xml:space="preserve"> הגנת הצומח עבור גידול הפלפל</w:t>
      </w:r>
      <w:r w:rsidR="00B772DE" w:rsidRPr="00BB0EC7">
        <w:rPr>
          <w:rFonts w:asciiTheme="minorBidi" w:hAnsiTheme="minorBidi"/>
          <w:sz w:val="24"/>
          <w:szCs w:val="24"/>
          <w:rtl/>
          <w:lang w:val="en-AU"/>
        </w:rPr>
        <w:t xml:space="preserve"> (רא</w:t>
      </w:r>
      <w:r w:rsidR="00514887" w:rsidRPr="00BB0EC7">
        <w:rPr>
          <w:rFonts w:asciiTheme="minorBidi" w:hAnsiTheme="minorBidi"/>
          <w:sz w:val="24"/>
          <w:szCs w:val="24"/>
          <w:rtl/>
          <w:lang w:val="en-AU"/>
        </w:rPr>
        <w:t>ו</w:t>
      </w:r>
      <w:r w:rsidR="00B772DE" w:rsidRPr="00BB0EC7">
        <w:rPr>
          <w:rFonts w:asciiTheme="minorBidi" w:hAnsiTheme="minorBidi"/>
          <w:sz w:val="24"/>
          <w:szCs w:val="24"/>
          <w:rtl/>
          <w:lang w:val="en-AU"/>
        </w:rPr>
        <w:t xml:space="preserve"> הסבר </w:t>
      </w:r>
      <w:r w:rsidR="004578D8">
        <w:rPr>
          <w:rFonts w:asciiTheme="minorBidi" w:hAnsiTheme="minorBidi" w:hint="cs"/>
          <w:sz w:val="24"/>
          <w:szCs w:val="24"/>
          <w:rtl/>
          <w:lang w:val="en-AU"/>
        </w:rPr>
        <w:t>בהמשך</w:t>
      </w:r>
      <w:r w:rsidR="00B772DE" w:rsidRPr="00BB0EC7">
        <w:rPr>
          <w:rFonts w:asciiTheme="minorBidi" w:hAnsiTheme="minorBidi"/>
          <w:sz w:val="24"/>
          <w:szCs w:val="24"/>
          <w:rtl/>
          <w:lang w:val="en-AU"/>
        </w:rPr>
        <w:t>)</w:t>
      </w:r>
      <w:r w:rsidRPr="00BB0EC7">
        <w:rPr>
          <w:rFonts w:asciiTheme="minorBidi" w:hAnsiTheme="minorBidi"/>
          <w:sz w:val="24"/>
          <w:szCs w:val="24"/>
          <w:rtl/>
          <w:lang w:val="en-AU"/>
        </w:rPr>
        <w:t xml:space="preserve">. </w:t>
      </w:r>
      <w:r w:rsidR="00CD2CEC" w:rsidRPr="00BB0EC7">
        <w:rPr>
          <w:rFonts w:asciiTheme="minorBidi" w:hAnsiTheme="minorBidi"/>
          <w:sz w:val="24"/>
          <w:szCs w:val="24"/>
          <w:rtl/>
          <w:lang w:val="en-AU"/>
        </w:rPr>
        <w:t xml:space="preserve">חשוב לציין כי למגדלים בערבה ניסיון נוסף עם </w:t>
      </w:r>
      <w:r w:rsidR="004578D8">
        <w:rPr>
          <w:rFonts w:asciiTheme="minorBidi" w:hAnsiTheme="minorBidi" w:hint="cs"/>
          <w:sz w:val="24"/>
          <w:szCs w:val="24"/>
          <w:rtl/>
          <w:lang w:val="en-AU"/>
        </w:rPr>
        <w:t>נוהג</w:t>
      </w:r>
      <w:r w:rsidR="004578D8" w:rsidRPr="00BB0EC7">
        <w:rPr>
          <w:rFonts w:asciiTheme="minorBidi" w:hAnsiTheme="minorBidi"/>
          <w:sz w:val="24"/>
          <w:szCs w:val="24"/>
          <w:rtl/>
          <w:lang w:val="en-AU"/>
        </w:rPr>
        <w:t xml:space="preserve"> </w:t>
      </w:r>
      <w:r w:rsidR="00CD2CEC" w:rsidRPr="00BB0EC7">
        <w:rPr>
          <w:rFonts w:asciiTheme="minorBidi" w:hAnsiTheme="minorBidi"/>
          <w:sz w:val="24"/>
          <w:szCs w:val="24"/>
          <w:rtl/>
          <w:lang w:val="en-AU"/>
        </w:rPr>
        <w:t xml:space="preserve">סביבתי יותר להדברה </w:t>
      </w:r>
      <w:r w:rsidR="004578D8">
        <w:rPr>
          <w:rFonts w:asciiTheme="minorBidi" w:hAnsiTheme="minorBidi" w:hint="cs"/>
          <w:sz w:val="24"/>
          <w:szCs w:val="24"/>
          <w:rtl/>
          <w:lang w:val="en-AU"/>
        </w:rPr>
        <w:t>–</w:t>
      </w:r>
      <w:r w:rsidR="004578D8" w:rsidRPr="00BB0EC7">
        <w:rPr>
          <w:rFonts w:asciiTheme="minorBidi" w:hAnsiTheme="minorBidi"/>
          <w:sz w:val="24"/>
          <w:szCs w:val="24"/>
          <w:rtl/>
          <w:lang w:val="en-AU"/>
        </w:rPr>
        <w:t xml:space="preserve"> </w:t>
      </w:r>
      <w:r w:rsidR="004578D8">
        <w:rPr>
          <w:rFonts w:asciiTheme="minorBidi" w:hAnsiTheme="minorBidi"/>
          <w:sz w:val="24"/>
          <w:szCs w:val="24"/>
          <w:rtl/>
          <w:lang w:val="en-AU"/>
        </w:rPr>
        <w:t>מיזם</w:t>
      </w:r>
      <w:r w:rsidR="00CD2CEC" w:rsidRPr="00BB0EC7">
        <w:rPr>
          <w:rFonts w:asciiTheme="minorBidi" w:hAnsiTheme="minorBidi"/>
          <w:sz w:val="24"/>
          <w:szCs w:val="24"/>
          <w:rtl/>
          <w:lang w:val="en-AU"/>
        </w:rPr>
        <w:t xml:space="preserve"> "ערבה נקייה" להדברת </w:t>
      </w:r>
      <w:r w:rsidR="00E47C81">
        <w:rPr>
          <w:rFonts w:asciiTheme="minorBidi" w:hAnsiTheme="minorBidi" w:hint="cs"/>
          <w:sz w:val="24"/>
          <w:szCs w:val="24"/>
          <w:rtl/>
          <w:lang w:val="en-AU"/>
        </w:rPr>
        <w:t>הפרי</w:t>
      </w:r>
      <w:r w:rsidR="00CD2CEC" w:rsidRPr="00BB0EC7">
        <w:rPr>
          <w:rFonts w:asciiTheme="minorBidi" w:hAnsiTheme="minorBidi"/>
          <w:sz w:val="24"/>
          <w:szCs w:val="24"/>
          <w:rtl/>
          <w:lang w:val="en-AU"/>
        </w:rPr>
        <w:t xml:space="preserve">זבוב </w:t>
      </w:r>
      <w:r w:rsidR="00E47C81">
        <w:rPr>
          <w:rFonts w:asciiTheme="minorBidi" w:hAnsiTheme="minorBidi" w:hint="cs"/>
          <w:sz w:val="24"/>
          <w:szCs w:val="24"/>
          <w:rtl/>
          <w:lang w:val="en-AU"/>
        </w:rPr>
        <w:t>ה</w:t>
      </w:r>
      <w:r w:rsidR="00CD2CEC" w:rsidRPr="00BB0EC7">
        <w:rPr>
          <w:rFonts w:asciiTheme="minorBidi" w:hAnsiTheme="minorBidi"/>
          <w:sz w:val="24"/>
          <w:szCs w:val="24"/>
          <w:rtl/>
          <w:lang w:val="en-AU"/>
        </w:rPr>
        <w:t>ים תיכו</w:t>
      </w:r>
      <w:r w:rsidR="00E47C81">
        <w:rPr>
          <w:rFonts w:asciiTheme="minorBidi" w:hAnsiTheme="minorBidi" w:hint="cs"/>
          <w:sz w:val="24"/>
          <w:szCs w:val="24"/>
          <w:rtl/>
          <w:lang w:val="en-AU"/>
        </w:rPr>
        <w:t>ני</w:t>
      </w:r>
      <w:r w:rsidR="00D40854">
        <w:rPr>
          <w:rFonts w:asciiTheme="minorBidi" w:hAnsiTheme="minorBidi" w:hint="cs"/>
          <w:sz w:val="24"/>
          <w:szCs w:val="24"/>
          <w:rtl/>
          <w:lang w:val="en-AU"/>
        </w:rPr>
        <w:t xml:space="preserve"> (</w:t>
      </w:r>
      <w:r w:rsidR="00D40854" w:rsidRPr="00162B38">
        <w:rPr>
          <w:rFonts w:asciiTheme="minorBidi" w:hAnsiTheme="minorBidi"/>
          <w:i/>
          <w:iCs/>
          <w:sz w:val="24"/>
          <w:szCs w:val="24"/>
        </w:rPr>
        <w:t>Ceratitis capitata</w:t>
      </w:r>
      <w:r w:rsidR="00D40854">
        <w:rPr>
          <w:rFonts w:asciiTheme="minorBidi" w:hAnsiTheme="minorBidi" w:hint="cs"/>
          <w:sz w:val="24"/>
          <w:szCs w:val="24"/>
          <w:rtl/>
          <w:lang w:val="en-AU"/>
        </w:rPr>
        <w:t>)</w:t>
      </w:r>
      <w:r w:rsidR="00CD2CEC" w:rsidRPr="00BB0EC7">
        <w:rPr>
          <w:rFonts w:asciiTheme="minorBidi" w:hAnsiTheme="minorBidi"/>
          <w:sz w:val="24"/>
          <w:szCs w:val="24"/>
          <w:rtl/>
          <w:lang w:val="en-AU"/>
        </w:rPr>
        <w:t xml:space="preserve">, </w:t>
      </w:r>
      <w:r w:rsidR="009219CB">
        <w:rPr>
          <w:rFonts w:asciiTheme="minorBidi" w:hAnsiTheme="minorBidi" w:hint="cs"/>
          <w:sz w:val="24"/>
          <w:szCs w:val="24"/>
          <w:rtl/>
          <w:lang w:val="en-AU"/>
        </w:rPr>
        <w:t xml:space="preserve">שהוא </w:t>
      </w:r>
      <w:r w:rsidR="004578D8">
        <w:rPr>
          <w:rFonts w:asciiTheme="minorBidi" w:hAnsiTheme="minorBidi"/>
          <w:sz w:val="24"/>
          <w:szCs w:val="24"/>
          <w:rtl/>
          <w:lang w:val="en-AU"/>
        </w:rPr>
        <w:t>מיזם</w:t>
      </w:r>
      <w:r w:rsidR="00CD2CEC" w:rsidRPr="00BB0EC7">
        <w:rPr>
          <w:rFonts w:asciiTheme="minorBidi" w:hAnsiTheme="minorBidi"/>
          <w:sz w:val="24"/>
          <w:szCs w:val="24"/>
          <w:rtl/>
          <w:lang w:val="en-AU"/>
        </w:rPr>
        <w:t xml:space="preserve"> כנגד מזיקי סגר</w:t>
      </w:r>
      <w:r w:rsidR="009219CB">
        <w:rPr>
          <w:rFonts w:asciiTheme="minorBidi" w:hAnsiTheme="minorBidi" w:hint="cs"/>
          <w:sz w:val="24"/>
          <w:szCs w:val="24"/>
          <w:rtl/>
          <w:lang w:val="en-AU"/>
        </w:rPr>
        <w:t>,</w:t>
      </w:r>
      <w:r w:rsidR="00CD2CEC" w:rsidRPr="00BB0EC7">
        <w:rPr>
          <w:rFonts w:asciiTheme="minorBidi" w:hAnsiTheme="minorBidi"/>
          <w:sz w:val="24"/>
          <w:szCs w:val="24"/>
          <w:rtl/>
          <w:lang w:val="en-AU"/>
        </w:rPr>
        <w:t xml:space="preserve"> המאפשר יצוא תוצרת חקלאית לשווקים בעלי תקני איכות מחמירים. יצוא לשווקים אל</w:t>
      </w:r>
      <w:r w:rsidR="004578D8">
        <w:rPr>
          <w:rFonts w:asciiTheme="minorBidi" w:hAnsiTheme="minorBidi" w:hint="cs"/>
          <w:sz w:val="24"/>
          <w:szCs w:val="24"/>
          <w:rtl/>
          <w:lang w:val="en-AU"/>
        </w:rPr>
        <w:t>ה</w:t>
      </w:r>
      <w:r w:rsidR="00CD2CEC" w:rsidRPr="00BB0EC7">
        <w:rPr>
          <w:rFonts w:asciiTheme="minorBidi" w:hAnsiTheme="minorBidi"/>
          <w:sz w:val="24"/>
          <w:szCs w:val="24"/>
          <w:rtl/>
          <w:lang w:val="en-AU"/>
        </w:rPr>
        <w:t xml:space="preserve"> מצריך בין היתר פעולות </w:t>
      </w:r>
      <w:r w:rsidR="004578D8">
        <w:rPr>
          <w:rFonts w:asciiTheme="minorBidi" w:hAnsiTheme="minorBidi" w:hint="cs"/>
          <w:sz w:val="24"/>
          <w:szCs w:val="24"/>
          <w:rtl/>
          <w:lang w:val="en-AU"/>
        </w:rPr>
        <w:t>תברוא</w:t>
      </w:r>
      <w:r w:rsidR="00CD2CEC" w:rsidRPr="00BB0EC7">
        <w:rPr>
          <w:rFonts w:asciiTheme="minorBidi" w:hAnsiTheme="minorBidi"/>
          <w:sz w:val="24"/>
          <w:szCs w:val="24"/>
          <w:rtl/>
          <w:lang w:val="en-AU"/>
        </w:rPr>
        <w:t xml:space="preserve">ה והפחתת חומרי הדברה </w:t>
      </w:r>
      <w:r w:rsidR="004578D8">
        <w:rPr>
          <w:rFonts w:asciiTheme="minorBidi" w:hAnsiTheme="minorBidi" w:hint="cs"/>
          <w:sz w:val="24"/>
          <w:szCs w:val="24"/>
          <w:rtl/>
          <w:lang w:val="en-AU"/>
        </w:rPr>
        <w:t>מצד</w:t>
      </w:r>
      <w:r w:rsidR="00CD2CEC" w:rsidRPr="00BB0EC7">
        <w:rPr>
          <w:rFonts w:asciiTheme="minorBidi" w:hAnsiTheme="minorBidi"/>
          <w:sz w:val="24"/>
          <w:szCs w:val="24"/>
          <w:rtl/>
          <w:lang w:val="en-AU"/>
        </w:rPr>
        <w:t xml:space="preserve"> כל החקלאים ברמה האזורית (אתר מו"פ הערבה). </w:t>
      </w:r>
    </w:p>
    <w:p w14:paraId="00A8BFC3" w14:textId="24F9487B" w:rsidR="00F676E6" w:rsidRPr="00BB0EC7" w:rsidRDefault="00CD2CEC" w:rsidP="009A5561">
      <w:pPr>
        <w:spacing w:line="360" w:lineRule="auto"/>
        <w:jc w:val="both"/>
        <w:rPr>
          <w:rFonts w:asciiTheme="minorBidi" w:hAnsiTheme="minorBidi"/>
          <w:sz w:val="24"/>
          <w:szCs w:val="24"/>
          <w:rtl/>
          <w:lang w:val="en-AU"/>
        </w:rPr>
      </w:pPr>
      <w:r w:rsidRPr="00BB0EC7">
        <w:rPr>
          <w:rFonts w:asciiTheme="minorBidi" w:hAnsiTheme="minorBidi"/>
          <w:sz w:val="24"/>
          <w:szCs w:val="24"/>
          <w:rtl/>
          <w:lang w:val="en-AU"/>
        </w:rPr>
        <w:t>מחקר זה התמקד בהיבט אחר של ההדברה</w:t>
      </w:r>
      <w:r w:rsidR="00E47C81">
        <w:rPr>
          <w:rFonts w:asciiTheme="minorBidi" w:hAnsiTheme="minorBidi" w:hint="cs"/>
          <w:sz w:val="24"/>
          <w:szCs w:val="24"/>
          <w:rtl/>
          <w:lang w:val="en-AU"/>
        </w:rPr>
        <w:t>,</w:t>
      </w:r>
      <w:r w:rsidRPr="00BB0EC7">
        <w:rPr>
          <w:rFonts w:asciiTheme="minorBidi" w:hAnsiTheme="minorBidi"/>
          <w:sz w:val="24"/>
          <w:szCs w:val="24"/>
          <w:rtl/>
          <w:lang w:val="en-AU"/>
        </w:rPr>
        <w:t xml:space="preserve"> ועסק ב</w:t>
      </w:r>
      <w:r w:rsidR="002A21FE" w:rsidRPr="00BB0EC7">
        <w:rPr>
          <w:rFonts w:asciiTheme="minorBidi" w:hAnsiTheme="minorBidi"/>
          <w:sz w:val="24"/>
          <w:szCs w:val="24"/>
          <w:rtl/>
          <w:lang w:val="en-AU"/>
        </w:rPr>
        <w:t>בחירה ו</w:t>
      </w:r>
      <w:r w:rsidR="00E47C81">
        <w:rPr>
          <w:rFonts w:asciiTheme="minorBidi" w:hAnsiTheme="minorBidi" w:hint="cs"/>
          <w:sz w:val="24"/>
          <w:szCs w:val="24"/>
          <w:rtl/>
          <w:lang w:val="en-AU"/>
        </w:rPr>
        <w:t>ב</w:t>
      </w:r>
      <w:r w:rsidR="002A21FE" w:rsidRPr="00BB0EC7">
        <w:rPr>
          <w:rFonts w:asciiTheme="minorBidi" w:hAnsiTheme="minorBidi"/>
          <w:sz w:val="24"/>
          <w:szCs w:val="24"/>
          <w:rtl/>
          <w:lang w:val="en-AU"/>
        </w:rPr>
        <w:t>שימוש</w:t>
      </w:r>
      <w:r w:rsidR="00E1408E" w:rsidRPr="00BB0EC7">
        <w:rPr>
          <w:rFonts w:asciiTheme="minorBidi" w:hAnsiTheme="minorBidi"/>
          <w:sz w:val="24"/>
          <w:szCs w:val="24"/>
          <w:rtl/>
          <w:lang w:val="en-AU"/>
        </w:rPr>
        <w:t xml:space="preserve"> </w:t>
      </w:r>
      <w:r w:rsidR="002A21FE" w:rsidRPr="00BB0EC7">
        <w:rPr>
          <w:rFonts w:asciiTheme="minorBidi" w:hAnsiTheme="minorBidi"/>
          <w:sz w:val="24"/>
          <w:szCs w:val="24"/>
          <w:rtl/>
          <w:lang w:val="en-AU"/>
        </w:rPr>
        <w:t>ב</w:t>
      </w:r>
      <w:r w:rsidR="00F927E4" w:rsidRPr="00BB0EC7">
        <w:rPr>
          <w:rFonts w:asciiTheme="minorBidi" w:hAnsiTheme="minorBidi"/>
          <w:sz w:val="24"/>
          <w:szCs w:val="24"/>
          <w:rtl/>
          <w:lang w:val="en-AU"/>
        </w:rPr>
        <w:t>הדברה המשולבת בהגנת הצ</w:t>
      </w:r>
      <w:r w:rsidR="00E1408E" w:rsidRPr="00BB0EC7">
        <w:rPr>
          <w:rFonts w:asciiTheme="minorBidi" w:hAnsiTheme="minorBidi"/>
          <w:sz w:val="24"/>
          <w:szCs w:val="24"/>
          <w:rtl/>
          <w:lang w:val="en-AU"/>
        </w:rPr>
        <w:t xml:space="preserve">ומח בטיפול בפלפל על ידי המגדל. </w:t>
      </w:r>
      <w:r w:rsidR="00F76DF7" w:rsidRPr="00BB0EC7">
        <w:rPr>
          <w:rFonts w:asciiTheme="minorBidi" w:hAnsiTheme="minorBidi"/>
          <w:sz w:val="24"/>
          <w:szCs w:val="24"/>
          <w:rtl/>
          <w:lang w:val="en-AU"/>
        </w:rPr>
        <w:t>ה</w:t>
      </w:r>
      <w:r w:rsidR="00E47C81">
        <w:rPr>
          <w:rFonts w:asciiTheme="minorBidi" w:hAnsiTheme="minorBidi" w:hint="cs"/>
          <w:sz w:val="24"/>
          <w:szCs w:val="24"/>
          <w:rtl/>
          <w:lang w:val="en-AU"/>
        </w:rPr>
        <w:t>נהגים</w:t>
      </w:r>
      <w:r w:rsidR="00F76DF7" w:rsidRPr="00BB0EC7">
        <w:rPr>
          <w:rFonts w:asciiTheme="minorBidi" w:hAnsiTheme="minorBidi"/>
          <w:sz w:val="24"/>
          <w:szCs w:val="24"/>
          <w:rtl/>
          <w:lang w:val="en-AU"/>
        </w:rPr>
        <w:t xml:space="preserve"> </w:t>
      </w:r>
      <w:r w:rsidR="009A5561">
        <w:rPr>
          <w:rFonts w:asciiTheme="minorBidi" w:hAnsiTheme="minorBidi" w:hint="cs"/>
          <w:sz w:val="24"/>
          <w:szCs w:val="24"/>
          <w:rtl/>
          <w:lang w:val="en-AU"/>
        </w:rPr>
        <w:t xml:space="preserve">(פרקטיקות) </w:t>
      </w:r>
      <w:r w:rsidR="00F76DF7" w:rsidRPr="00BB0EC7">
        <w:rPr>
          <w:rFonts w:asciiTheme="minorBidi" w:hAnsiTheme="minorBidi"/>
          <w:sz w:val="24"/>
          <w:szCs w:val="24"/>
          <w:rtl/>
          <w:lang w:val="en-AU"/>
        </w:rPr>
        <w:t xml:space="preserve">להגנת הצומח </w:t>
      </w:r>
      <w:r w:rsidR="00E47C81">
        <w:rPr>
          <w:rFonts w:asciiTheme="minorBidi" w:hAnsiTheme="minorBidi" w:hint="cs"/>
          <w:sz w:val="24"/>
          <w:szCs w:val="24"/>
          <w:rtl/>
          <w:lang w:val="en-AU"/>
        </w:rPr>
        <w:t>ש</w:t>
      </w:r>
      <w:r w:rsidR="00F927E4" w:rsidRPr="00BB0EC7">
        <w:rPr>
          <w:rFonts w:asciiTheme="minorBidi" w:hAnsiTheme="minorBidi"/>
          <w:sz w:val="24"/>
          <w:szCs w:val="24"/>
          <w:rtl/>
          <w:lang w:val="en-AU"/>
        </w:rPr>
        <w:t>זמינ</w:t>
      </w:r>
      <w:r w:rsidR="00E47C81">
        <w:rPr>
          <w:rFonts w:asciiTheme="minorBidi" w:hAnsiTheme="minorBidi" w:hint="cs"/>
          <w:sz w:val="24"/>
          <w:szCs w:val="24"/>
          <w:rtl/>
          <w:lang w:val="en-AU"/>
        </w:rPr>
        <w:t>ים</w:t>
      </w:r>
      <w:r w:rsidR="00F927E4" w:rsidRPr="00BB0EC7">
        <w:rPr>
          <w:rFonts w:asciiTheme="minorBidi" w:hAnsiTheme="minorBidi"/>
          <w:sz w:val="24"/>
          <w:szCs w:val="24"/>
          <w:rtl/>
          <w:lang w:val="en-AU"/>
        </w:rPr>
        <w:t xml:space="preserve"> למגדל הפלפל</w:t>
      </w:r>
      <w:r w:rsidR="002A21FE" w:rsidRPr="00BB0EC7">
        <w:rPr>
          <w:rFonts w:asciiTheme="minorBidi" w:hAnsiTheme="minorBidi"/>
          <w:sz w:val="24"/>
          <w:szCs w:val="24"/>
          <w:rtl/>
          <w:lang w:val="en-AU"/>
        </w:rPr>
        <w:t xml:space="preserve"> </w:t>
      </w:r>
      <w:r w:rsidR="00E1408E" w:rsidRPr="00BB0EC7">
        <w:rPr>
          <w:rFonts w:asciiTheme="minorBidi" w:hAnsiTheme="minorBidi"/>
          <w:sz w:val="24"/>
          <w:szCs w:val="24"/>
          <w:rtl/>
          <w:lang w:val="en-AU"/>
        </w:rPr>
        <w:t xml:space="preserve">בערבה </w:t>
      </w:r>
      <w:r w:rsidR="00F76DF7" w:rsidRPr="00BB0EC7">
        <w:rPr>
          <w:rFonts w:asciiTheme="minorBidi" w:hAnsiTheme="minorBidi"/>
          <w:sz w:val="24"/>
          <w:szCs w:val="24"/>
          <w:rtl/>
          <w:lang w:val="en-AU"/>
        </w:rPr>
        <w:t>ה</w:t>
      </w:r>
      <w:r w:rsidR="00E47C81">
        <w:rPr>
          <w:rFonts w:asciiTheme="minorBidi" w:hAnsiTheme="minorBidi" w:hint="cs"/>
          <w:sz w:val="24"/>
          <w:szCs w:val="24"/>
          <w:rtl/>
          <w:lang w:val="en-AU"/>
        </w:rPr>
        <w:t>ם</w:t>
      </w:r>
      <w:r w:rsidR="00F76DF7" w:rsidRPr="00BB0EC7">
        <w:rPr>
          <w:rFonts w:asciiTheme="minorBidi" w:hAnsiTheme="minorBidi"/>
          <w:sz w:val="24"/>
          <w:szCs w:val="24"/>
          <w:rtl/>
          <w:lang w:val="en-AU"/>
        </w:rPr>
        <w:t>:</w:t>
      </w:r>
      <w:r w:rsidR="00E47C81">
        <w:rPr>
          <w:rFonts w:asciiTheme="minorBidi" w:hAnsiTheme="minorBidi" w:hint="cs"/>
          <w:sz w:val="24"/>
          <w:szCs w:val="24"/>
          <w:rtl/>
          <w:lang w:val="en-AU"/>
        </w:rPr>
        <w:t xml:space="preserve"> </w:t>
      </w:r>
      <w:r w:rsidR="00F76DF7" w:rsidRPr="00BB0EC7">
        <w:rPr>
          <w:rFonts w:asciiTheme="minorBidi" w:hAnsiTheme="minorBidi"/>
          <w:sz w:val="24"/>
          <w:szCs w:val="24"/>
          <w:rtl/>
          <w:lang w:val="en-AU"/>
        </w:rPr>
        <w:t>1. הגנה כימית בלבד באמצעות ריסוסים של חומרי הדברה</w:t>
      </w:r>
      <w:r w:rsidR="00E47C81">
        <w:rPr>
          <w:rFonts w:asciiTheme="minorBidi" w:hAnsiTheme="minorBidi" w:hint="cs"/>
          <w:sz w:val="24"/>
          <w:szCs w:val="24"/>
          <w:rtl/>
          <w:lang w:val="en-AU"/>
        </w:rPr>
        <w:t>;</w:t>
      </w:r>
      <w:r w:rsidR="00F76DF7" w:rsidRPr="00BB0EC7">
        <w:rPr>
          <w:rFonts w:asciiTheme="minorBidi" w:hAnsiTheme="minorBidi"/>
          <w:sz w:val="24"/>
          <w:szCs w:val="24"/>
          <w:rtl/>
          <w:lang w:val="en-AU"/>
        </w:rPr>
        <w:t xml:space="preserve"> 2. הדברה משולבת (</w:t>
      </w:r>
      <w:r w:rsidR="00F76DF7" w:rsidRPr="00BB0EC7">
        <w:rPr>
          <w:rFonts w:asciiTheme="minorBidi" w:hAnsiTheme="minorBidi"/>
          <w:sz w:val="24"/>
          <w:szCs w:val="24"/>
          <w:lang w:val="en-GB"/>
        </w:rPr>
        <w:t>Integrated Pest Management</w:t>
      </w:r>
      <w:r w:rsidR="00F76DF7" w:rsidRPr="00BB0EC7">
        <w:rPr>
          <w:rFonts w:asciiTheme="minorBidi" w:hAnsiTheme="minorBidi"/>
          <w:sz w:val="24"/>
          <w:szCs w:val="24"/>
          <w:rtl/>
          <w:lang w:val="en-GB"/>
        </w:rPr>
        <w:t xml:space="preserve">- </w:t>
      </w:r>
      <w:r w:rsidR="00F76DF7" w:rsidRPr="00BB0EC7">
        <w:rPr>
          <w:rFonts w:asciiTheme="minorBidi" w:hAnsiTheme="minorBidi"/>
          <w:sz w:val="24"/>
          <w:szCs w:val="24"/>
          <w:lang w:val="en-GB"/>
        </w:rPr>
        <w:t>IPM</w:t>
      </w:r>
      <w:r w:rsidR="00F76DF7" w:rsidRPr="00BB0EC7">
        <w:rPr>
          <w:rFonts w:asciiTheme="minorBidi" w:hAnsiTheme="minorBidi"/>
          <w:sz w:val="24"/>
          <w:szCs w:val="24"/>
          <w:rtl/>
          <w:lang w:val="en-AU"/>
        </w:rPr>
        <w:t xml:space="preserve">) </w:t>
      </w:r>
      <w:r w:rsidR="00E47C81">
        <w:rPr>
          <w:rFonts w:asciiTheme="minorBidi" w:hAnsiTheme="minorBidi" w:hint="cs"/>
          <w:sz w:val="24"/>
          <w:szCs w:val="24"/>
          <w:rtl/>
          <w:lang w:val="en-AU"/>
        </w:rPr>
        <w:t>של נהגים</w:t>
      </w:r>
      <w:r w:rsidR="00F76DF7" w:rsidRPr="00BB0EC7">
        <w:rPr>
          <w:rFonts w:asciiTheme="minorBidi" w:hAnsiTheme="minorBidi"/>
          <w:sz w:val="24"/>
          <w:szCs w:val="24"/>
          <w:rtl/>
          <w:lang w:val="en-AU"/>
        </w:rPr>
        <w:t xml:space="preserve"> שונ</w:t>
      </w:r>
      <w:r w:rsidR="00E47C81">
        <w:rPr>
          <w:rFonts w:asciiTheme="minorBidi" w:hAnsiTheme="minorBidi" w:hint="cs"/>
          <w:sz w:val="24"/>
          <w:szCs w:val="24"/>
          <w:rtl/>
          <w:lang w:val="en-AU"/>
        </w:rPr>
        <w:t>ים</w:t>
      </w:r>
      <w:r w:rsidR="00F76DF7" w:rsidRPr="00BB0EC7">
        <w:rPr>
          <w:rFonts w:asciiTheme="minorBidi" w:hAnsiTheme="minorBidi"/>
          <w:sz w:val="24"/>
          <w:szCs w:val="24"/>
          <w:rtl/>
          <w:lang w:val="en-AU"/>
        </w:rPr>
        <w:t xml:space="preserve"> של הגנת הצ</w:t>
      </w:r>
      <w:r w:rsidRPr="00BB0EC7">
        <w:rPr>
          <w:rFonts w:asciiTheme="minorBidi" w:hAnsiTheme="minorBidi"/>
          <w:sz w:val="24"/>
          <w:szCs w:val="24"/>
          <w:rtl/>
          <w:lang w:val="en-AU"/>
        </w:rPr>
        <w:t>ומח ולא רק טיפול כימי (</w:t>
      </w:r>
      <w:r w:rsidR="00162B38">
        <w:rPr>
          <w:rFonts w:asciiTheme="minorBidi" w:hAnsiTheme="minorBidi" w:hint="cs"/>
          <w:sz w:val="24"/>
          <w:szCs w:val="24"/>
          <w:rtl/>
          <w:lang w:val="en-AU"/>
        </w:rPr>
        <w:t>למשל,</w:t>
      </w:r>
      <w:r w:rsidRPr="00BB0EC7">
        <w:rPr>
          <w:rFonts w:asciiTheme="minorBidi" w:hAnsiTheme="minorBidi"/>
          <w:sz w:val="24"/>
          <w:szCs w:val="24"/>
          <w:rtl/>
          <w:lang w:val="en-AU"/>
        </w:rPr>
        <w:t xml:space="preserve"> </w:t>
      </w:r>
      <w:r w:rsidR="00F76DF7" w:rsidRPr="00BB0EC7">
        <w:rPr>
          <w:rFonts w:asciiTheme="minorBidi" w:hAnsiTheme="minorBidi"/>
          <w:sz w:val="24"/>
          <w:szCs w:val="24"/>
          <w:rtl/>
          <w:lang w:val="en-AU"/>
        </w:rPr>
        <w:t>ב</w:t>
      </w:r>
      <w:r w:rsidR="00162B38">
        <w:rPr>
          <w:rFonts w:asciiTheme="minorBidi" w:hAnsiTheme="minorBidi" w:hint="cs"/>
          <w:sz w:val="24"/>
          <w:szCs w:val="24"/>
          <w:rtl/>
          <w:lang w:val="en-AU"/>
        </w:rPr>
        <w:t>גידול ה</w:t>
      </w:r>
      <w:r w:rsidR="00F76DF7" w:rsidRPr="00BB0EC7">
        <w:rPr>
          <w:rFonts w:asciiTheme="minorBidi" w:hAnsiTheme="minorBidi"/>
          <w:sz w:val="24"/>
          <w:szCs w:val="24"/>
          <w:rtl/>
          <w:lang w:val="en-AU"/>
        </w:rPr>
        <w:t>פלפל נעשה שימוש בטיפול כימי בריסוסים וגם שימוש בחרקים מוע</w:t>
      </w:r>
      <w:r w:rsidRPr="00BB0EC7">
        <w:rPr>
          <w:rFonts w:asciiTheme="minorBidi" w:hAnsiTheme="minorBidi"/>
          <w:sz w:val="24"/>
          <w:szCs w:val="24"/>
          <w:rtl/>
          <w:lang w:val="en-AU"/>
        </w:rPr>
        <w:t>ילים המדבירים את החרקים המזיקים)</w:t>
      </w:r>
      <w:r w:rsidR="007C130B">
        <w:rPr>
          <w:rFonts w:asciiTheme="minorBidi" w:hAnsiTheme="minorBidi" w:hint="cs"/>
          <w:sz w:val="24"/>
          <w:szCs w:val="24"/>
          <w:rtl/>
          <w:lang w:val="en-AU"/>
        </w:rPr>
        <w:t>;</w:t>
      </w:r>
      <w:r w:rsidR="00F76DF7" w:rsidRPr="00BB0EC7">
        <w:rPr>
          <w:rFonts w:asciiTheme="minorBidi" w:hAnsiTheme="minorBidi"/>
          <w:sz w:val="24"/>
          <w:szCs w:val="24"/>
          <w:rtl/>
          <w:lang w:val="en-AU"/>
        </w:rPr>
        <w:t xml:space="preserve"> 3. משטר הגנת צומח אורגני (בערבה </w:t>
      </w:r>
      <w:r w:rsidR="007C130B">
        <w:rPr>
          <w:rFonts w:asciiTheme="minorBidi" w:hAnsiTheme="minorBidi" w:hint="cs"/>
          <w:sz w:val="24"/>
          <w:szCs w:val="24"/>
          <w:rtl/>
          <w:lang w:val="en-AU"/>
        </w:rPr>
        <w:t>משתמשים</w:t>
      </w:r>
      <w:r w:rsidR="00F76DF7" w:rsidRPr="00BB0EC7">
        <w:rPr>
          <w:rFonts w:asciiTheme="minorBidi" w:hAnsiTheme="minorBidi"/>
          <w:sz w:val="24"/>
          <w:szCs w:val="24"/>
          <w:rtl/>
          <w:lang w:val="en-AU"/>
        </w:rPr>
        <w:t xml:space="preserve"> בהדברה משולבת </w:t>
      </w:r>
      <w:r w:rsidR="002A21FE" w:rsidRPr="00BB0EC7">
        <w:rPr>
          <w:rFonts w:asciiTheme="minorBidi" w:hAnsiTheme="minorBidi"/>
          <w:sz w:val="24"/>
          <w:szCs w:val="24"/>
          <w:rtl/>
          <w:lang w:val="en-AU"/>
        </w:rPr>
        <w:t>ובריסוס</w:t>
      </w:r>
      <w:r w:rsidR="00F76DF7" w:rsidRPr="00BB0EC7">
        <w:rPr>
          <w:rFonts w:asciiTheme="minorBidi" w:hAnsiTheme="minorBidi"/>
          <w:sz w:val="24"/>
          <w:szCs w:val="24"/>
          <w:rtl/>
          <w:lang w:val="en-AU"/>
        </w:rPr>
        <w:t xml:space="preserve"> </w:t>
      </w:r>
      <w:r w:rsidR="002A21FE" w:rsidRPr="00BB0EC7">
        <w:rPr>
          <w:rFonts w:asciiTheme="minorBidi" w:hAnsiTheme="minorBidi"/>
          <w:sz w:val="24"/>
          <w:szCs w:val="24"/>
          <w:rtl/>
          <w:lang w:val="en-AU"/>
        </w:rPr>
        <w:t>ב</w:t>
      </w:r>
      <w:r w:rsidR="00F76DF7" w:rsidRPr="00BB0EC7">
        <w:rPr>
          <w:rFonts w:asciiTheme="minorBidi" w:hAnsiTheme="minorBidi"/>
          <w:sz w:val="24"/>
          <w:szCs w:val="24"/>
          <w:rtl/>
          <w:lang w:val="en-AU"/>
        </w:rPr>
        <w:t xml:space="preserve">חומרים שמורשים במסגרת </w:t>
      </w:r>
      <w:r w:rsidR="009A5561">
        <w:rPr>
          <w:rFonts w:asciiTheme="minorBidi" w:hAnsiTheme="minorBidi" w:hint="cs"/>
          <w:sz w:val="24"/>
          <w:szCs w:val="24"/>
          <w:rtl/>
          <w:lang w:val="en-AU"/>
        </w:rPr>
        <w:t>ה</w:t>
      </w:r>
      <w:r w:rsidR="00F76DF7" w:rsidRPr="00BB0EC7">
        <w:rPr>
          <w:rFonts w:asciiTheme="minorBidi" w:hAnsiTheme="minorBidi"/>
          <w:sz w:val="24"/>
          <w:szCs w:val="24"/>
          <w:rtl/>
          <w:lang w:val="en-AU"/>
        </w:rPr>
        <w:t xml:space="preserve">חקלאות </w:t>
      </w:r>
      <w:r w:rsidR="009A5561">
        <w:rPr>
          <w:rFonts w:asciiTheme="minorBidi" w:hAnsiTheme="minorBidi" w:hint="cs"/>
          <w:sz w:val="24"/>
          <w:szCs w:val="24"/>
          <w:rtl/>
          <w:lang w:val="en-AU"/>
        </w:rPr>
        <w:t>ה</w:t>
      </w:r>
      <w:r w:rsidR="00F76DF7" w:rsidRPr="00BB0EC7">
        <w:rPr>
          <w:rFonts w:asciiTheme="minorBidi" w:hAnsiTheme="minorBidi"/>
          <w:sz w:val="24"/>
          <w:szCs w:val="24"/>
          <w:rtl/>
          <w:lang w:val="en-AU"/>
        </w:rPr>
        <w:t xml:space="preserve">אורגנית). </w:t>
      </w:r>
    </w:p>
    <w:p w14:paraId="7B03C2C0" w14:textId="62C2255A" w:rsidR="00F76DF7" w:rsidRDefault="00F76DF7" w:rsidP="00A97320">
      <w:pPr>
        <w:spacing w:line="360" w:lineRule="auto"/>
        <w:jc w:val="both"/>
        <w:rPr>
          <w:rFonts w:asciiTheme="minorBidi" w:hAnsiTheme="minorBidi"/>
          <w:rtl/>
          <w:lang w:val="en-GB"/>
        </w:rPr>
      </w:pPr>
      <w:r w:rsidRPr="00BB0EC7">
        <w:rPr>
          <w:rFonts w:asciiTheme="minorBidi" w:hAnsiTheme="minorBidi"/>
          <w:sz w:val="24"/>
          <w:szCs w:val="24"/>
          <w:rtl/>
          <w:lang w:val="en-AU"/>
        </w:rPr>
        <w:t xml:space="preserve">מגדלי הפלפל בערבה עברו בהדרגה לאורך השנים מהגנה כימית להדברה משולבת. המחקר בחן מספר רב של משתנים הקשורים </w:t>
      </w:r>
      <w:r w:rsidR="009055AE">
        <w:rPr>
          <w:rFonts w:asciiTheme="minorBidi" w:hAnsiTheme="minorBidi" w:hint="cs"/>
          <w:sz w:val="24"/>
          <w:szCs w:val="24"/>
          <w:rtl/>
          <w:lang w:val="en-AU"/>
        </w:rPr>
        <w:t>ל</w:t>
      </w:r>
      <w:r w:rsidRPr="00BB0EC7">
        <w:rPr>
          <w:rFonts w:asciiTheme="minorBidi" w:hAnsiTheme="minorBidi"/>
          <w:sz w:val="24"/>
          <w:szCs w:val="24"/>
          <w:rtl/>
          <w:lang w:val="en-AU"/>
        </w:rPr>
        <w:t>מעבר</w:t>
      </w:r>
      <w:r w:rsidR="002A21FE" w:rsidRPr="00BB0EC7">
        <w:rPr>
          <w:rFonts w:asciiTheme="minorBidi" w:hAnsiTheme="minorBidi"/>
          <w:sz w:val="24"/>
          <w:szCs w:val="24"/>
          <w:rtl/>
          <w:lang w:val="en-AU"/>
        </w:rPr>
        <w:t xml:space="preserve"> בין ה</w:t>
      </w:r>
      <w:r w:rsidR="001A0C51">
        <w:rPr>
          <w:rFonts w:asciiTheme="minorBidi" w:hAnsiTheme="minorBidi" w:hint="cs"/>
          <w:sz w:val="24"/>
          <w:szCs w:val="24"/>
          <w:rtl/>
          <w:lang w:val="en-AU"/>
        </w:rPr>
        <w:t>נהגים</w:t>
      </w:r>
      <w:r w:rsidR="009055AE">
        <w:rPr>
          <w:rFonts w:asciiTheme="minorBidi" w:hAnsiTheme="minorBidi" w:hint="cs"/>
          <w:sz w:val="24"/>
          <w:szCs w:val="24"/>
          <w:rtl/>
          <w:lang w:val="en-AU"/>
        </w:rPr>
        <w:t xml:space="preserve"> (פרקטיקות)</w:t>
      </w:r>
      <w:r w:rsidR="001A0C51">
        <w:rPr>
          <w:rFonts w:asciiTheme="minorBidi" w:hAnsiTheme="minorBidi" w:hint="cs"/>
          <w:sz w:val="24"/>
          <w:szCs w:val="24"/>
          <w:rtl/>
          <w:lang w:val="en-AU"/>
        </w:rPr>
        <w:t>:</w:t>
      </w:r>
      <w:r w:rsidRPr="00BB0EC7">
        <w:rPr>
          <w:rFonts w:asciiTheme="minorBidi" w:hAnsiTheme="minorBidi"/>
          <w:sz w:val="24"/>
          <w:szCs w:val="24"/>
          <w:rtl/>
          <w:lang w:val="en-AU"/>
        </w:rPr>
        <w:t xml:space="preserve"> הסיבות שהניעו את החקלאים לעבור</w:t>
      </w:r>
      <w:r w:rsidR="002A21FE" w:rsidRPr="00BB0EC7">
        <w:rPr>
          <w:rFonts w:asciiTheme="minorBidi" w:hAnsiTheme="minorBidi"/>
          <w:sz w:val="24"/>
          <w:szCs w:val="24"/>
          <w:rtl/>
          <w:lang w:val="en-AU"/>
        </w:rPr>
        <w:t xml:space="preserve"> ל</w:t>
      </w:r>
      <w:r w:rsidR="001A0C51">
        <w:rPr>
          <w:rFonts w:asciiTheme="minorBidi" w:hAnsiTheme="minorBidi" w:hint="cs"/>
          <w:sz w:val="24"/>
          <w:szCs w:val="24"/>
          <w:rtl/>
          <w:lang w:val="en-AU"/>
        </w:rPr>
        <w:t>נוהג</w:t>
      </w:r>
      <w:r w:rsidRPr="00BB0EC7">
        <w:rPr>
          <w:rFonts w:asciiTheme="minorBidi" w:hAnsiTheme="minorBidi"/>
          <w:sz w:val="24"/>
          <w:szCs w:val="24"/>
          <w:rtl/>
          <w:lang w:val="en-AU"/>
        </w:rPr>
        <w:t xml:space="preserve"> של הדברה משולבת, מה מאפיין את החקלאים שאימצו ראשונים את ההדברה המשולבת, היבטים שונים עבור החקלאים האורגניים, מספר הריסוסים בפועל בעונה האחרונה (לפני הריאיון), </w:t>
      </w:r>
      <w:r w:rsidR="009055AE">
        <w:rPr>
          <w:rFonts w:asciiTheme="minorBidi" w:hAnsiTheme="minorBidi" w:hint="cs"/>
          <w:sz w:val="24"/>
          <w:szCs w:val="24"/>
          <w:rtl/>
          <w:lang w:val="en-AU"/>
        </w:rPr>
        <w:t>ו</w:t>
      </w:r>
      <w:r w:rsidRPr="00BB0EC7">
        <w:rPr>
          <w:rFonts w:asciiTheme="minorBidi" w:hAnsiTheme="minorBidi"/>
          <w:sz w:val="24"/>
          <w:szCs w:val="24"/>
          <w:rtl/>
          <w:lang w:val="en-AU"/>
        </w:rPr>
        <w:t xml:space="preserve">הפחתת הריסוסים בעונה האחרונה למול מספר הריסוסים לפני המעבר להדברה משולבת. </w:t>
      </w:r>
      <w:r w:rsidR="00620ABC">
        <w:rPr>
          <w:rFonts w:asciiTheme="minorBidi" w:hAnsiTheme="minorBidi" w:hint="cs"/>
          <w:sz w:val="24"/>
          <w:szCs w:val="24"/>
          <w:rtl/>
          <w:lang w:val="en-AU"/>
        </w:rPr>
        <w:t>מ</w:t>
      </w:r>
      <w:r w:rsidRPr="00BB0EC7">
        <w:rPr>
          <w:rFonts w:asciiTheme="minorBidi" w:hAnsiTheme="minorBidi"/>
          <w:sz w:val="24"/>
          <w:szCs w:val="24"/>
          <w:rtl/>
          <w:lang w:val="en-AU"/>
        </w:rPr>
        <w:t xml:space="preserve">הראיונות עם בעלי העניין עלה כי הגורם המשמעותי במעבר להדברה משולבת היה דרישות רשתות השיווק בחו"ל לעמידה בתקני </w:t>
      </w:r>
      <w:r w:rsidRPr="00BB0EC7">
        <w:rPr>
          <w:rFonts w:asciiTheme="minorBidi" w:hAnsiTheme="minorBidi"/>
          <w:sz w:val="24"/>
          <w:szCs w:val="24"/>
          <w:lang w:val="en-GB"/>
        </w:rPr>
        <w:t>Global Gap</w:t>
      </w:r>
      <w:r w:rsidRPr="00BB0EC7">
        <w:rPr>
          <w:rFonts w:asciiTheme="minorBidi" w:hAnsiTheme="minorBidi"/>
          <w:sz w:val="24"/>
          <w:szCs w:val="24"/>
          <w:rtl/>
        </w:rPr>
        <w:t>, תקנים בין-לאומיים</w:t>
      </w:r>
      <w:r w:rsidR="009055AE">
        <w:rPr>
          <w:rFonts w:asciiTheme="minorBidi" w:hAnsiTheme="minorBidi" w:hint="cs"/>
          <w:sz w:val="24"/>
          <w:szCs w:val="24"/>
          <w:rtl/>
        </w:rPr>
        <w:t>,</w:t>
      </w:r>
      <w:r w:rsidRPr="00BB0EC7">
        <w:rPr>
          <w:rFonts w:asciiTheme="minorBidi" w:hAnsiTheme="minorBidi"/>
          <w:sz w:val="24"/>
          <w:szCs w:val="24"/>
          <w:rtl/>
        </w:rPr>
        <w:t xml:space="preserve"> שבין היתר</w:t>
      </w:r>
      <w:r w:rsidR="009055AE">
        <w:rPr>
          <w:rFonts w:asciiTheme="minorBidi" w:hAnsiTheme="minorBidi" w:hint="cs"/>
          <w:sz w:val="24"/>
          <w:szCs w:val="24"/>
          <w:rtl/>
        </w:rPr>
        <w:t>,</w:t>
      </w:r>
      <w:r w:rsidRPr="00BB0EC7">
        <w:rPr>
          <w:rFonts w:asciiTheme="minorBidi" w:hAnsiTheme="minorBidi"/>
          <w:sz w:val="24"/>
          <w:szCs w:val="24"/>
          <w:rtl/>
        </w:rPr>
        <w:t xml:space="preserve"> מחמירים </w:t>
      </w:r>
      <w:r w:rsidR="009055AE">
        <w:rPr>
          <w:rFonts w:asciiTheme="minorBidi" w:hAnsiTheme="minorBidi" w:hint="cs"/>
          <w:sz w:val="24"/>
          <w:szCs w:val="24"/>
          <w:rtl/>
        </w:rPr>
        <w:t>ב</w:t>
      </w:r>
      <w:r w:rsidRPr="00BB0EC7">
        <w:rPr>
          <w:rFonts w:asciiTheme="minorBidi" w:hAnsiTheme="minorBidi"/>
          <w:sz w:val="24"/>
          <w:szCs w:val="24"/>
          <w:rtl/>
        </w:rPr>
        <w:t>דרישות בכל הקשור לשאריות חומרי הדברה</w:t>
      </w:r>
      <w:r w:rsidR="009055AE">
        <w:rPr>
          <w:rFonts w:asciiTheme="minorBidi" w:hAnsiTheme="minorBidi" w:hint="cs"/>
          <w:sz w:val="24"/>
          <w:szCs w:val="24"/>
          <w:rtl/>
        </w:rPr>
        <w:t>.</w:t>
      </w:r>
      <w:r w:rsidRPr="00BB0EC7">
        <w:rPr>
          <w:rFonts w:asciiTheme="minorBidi" w:hAnsiTheme="minorBidi"/>
          <w:sz w:val="24"/>
          <w:szCs w:val="24"/>
          <w:rtl/>
        </w:rPr>
        <w:t xml:space="preserve"> </w:t>
      </w:r>
      <w:r w:rsidR="00620ABC">
        <w:rPr>
          <w:rFonts w:asciiTheme="minorBidi" w:hAnsiTheme="minorBidi" w:hint="cs"/>
          <w:sz w:val="24"/>
          <w:szCs w:val="24"/>
          <w:rtl/>
        </w:rPr>
        <w:t xml:space="preserve">עם זאת, </w:t>
      </w:r>
      <w:r w:rsidRPr="00BB0EC7">
        <w:rPr>
          <w:rFonts w:asciiTheme="minorBidi" w:hAnsiTheme="minorBidi"/>
          <w:sz w:val="24"/>
          <w:szCs w:val="24"/>
          <w:rtl/>
        </w:rPr>
        <w:t xml:space="preserve">גם משתנים נוספים </w:t>
      </w:r>
      <w:r w:rsidR="00620ABC">
        <w:rPr>
          <w:rFonts w:asciiTheme="minorBidi" w:hAnsiTheme="minorBidi" w:hint="cs"/>
          <w:sz w:val="24"/>
          <w:szCs w:val="24"/>
          <w:rtl/>
        </w:rPr>
        <w:t xml:space="preserve">התגלו </w:t>
      </w:r>
      <w:r w:rsidRPr="00BB0EC7">
        <w:rPr>
          <w:rFonts w:asciiTheme="minorBidi" w:hAnsiTheme="minorBidi"/>
          <w:sz w:val="24"/>
          <w:szCs w:val="24"/>
          <w:rtl/>
        </w:rPr>
        <w:t>כמשמעותיים: ההפחתה של החשיפה לחומרים מסוכנים, הפחתת הסיכון לאיבוד התוצרת בשל עמידות המזיקים לחומרי הדברה, היכולת לעמוד בדרישות סביבה, בטיחות ובריאות</w:t>
      </w:r>
      <w:r w:rsidR="00231D4C" w:rsidRPr="00BB0EC7">
        <w:rPr>
          <w:rFonts w:asciiTheme="minorBidi" w:hAnsiTheme="minorBidi"/>
          <w:sz w:val="24"/>
          <w:szCs w:val="24"/>
          <w:rtl/>
        </w:rPr>
        <w:t xml:space="preserve"> והפחתת ההשפעה על הסביבה</w:t>
      </w:r>
      <w:r w:rsidRPr="00BB0EC7">
        <w:rPr>
          <w:rFonts w:asciiTheme="minorBidi" w:hAnsiTheme="minorBidi"/>
          <w:sz w:val="24"/>
          <w:szCs w:val="24"/>
          <w:rtl/>
        </w:rPr>
        <w:t xml:space="preserve"> (איור</w:t>
      </w:r>
      <w:r w:rsidR="00A97320">
        <w:rPr>
          <w:rFonts w:asciiTheme="minorBidi" w:hAnsiTheme="minorBidi" w:hint="cs"/>
          <w:sz w:val="24"/>
          <w:szCs w:val="24"/>
          <w:rtl/>
        </w:rPr>
        <w:t xml:space="preserve"> 5</w:t>
      </w:r>
      <w:r w:rsidRPr="00BB0EC7">
        <w:rPr>
          <w:rFonts w:asciiTheme="minorBidi" w:hAnsiTheme="minorBidi"/>
          <w:sz w:val="24"/>
          <w:szCs w:val="24"/>
          <w:rtl/>
        </w:rPr>
        <w:t>)</w:t>
      </w:r>
      <w:r w:rsidRPr="00BB0EC7">
        <w:rPr>
          <w:rFonts w:asciiTheme="minorBidi" w:hAnsiTheme="minorBidi"/>
          <w:sz w:val="24"/>
          <w:szCs w:val="24"/>
          <w:rtl/>
          <w:lang w:val="en-GB"/>
        </w:rPr>
        <w:t>.</w:t>
      </w:r>
    </w:p>
    <w:p w14:paraId="0AAEA897" w14:textId="2418A593" w:rsidR="007F5E5C" w:rsidRPr="00BB0EC7" w:rsidRDefault="00D834BB" w:rsidP="009055AE">
      <w:pPr>
        <w:spacing w:line="360" w:lineRule="auto"/>
        <w:jc w:val="both"/>
        <w:rPr>
          <w:rFonts w:asciiTheme="minorBidi" w:hAnsiTheme="minorBidi"/>
          <w:rtl/>
          <w:lang w:val="en-GB"/>
        </w:rPr>
      </w:pPr>
      <w:r>
        <w:rPr>
          <w:noProof/>
        </w:rPr>
        <w:lastRenderedPageBreak/>
        <w:drawing>
          <wp:inline distT="0" distB="0" distL="0" distR="0" wp14:anchorId="6094B804" wp14:editId="3EF87158">
            <wp:extent cx="7086600" cy="43243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A532CC5" w14:textId="07339D38" w:rsidR="00F76DF7" w:rsidRPr="00BB0EC7" w:rsidRDefault="00F76DF7" w:rsidP="00F76DF7">
      <w:pPr>
        <w:keepNext/>
        <w:jc w:val="both"/>
        <w:rPr>
          <w:rFonts w:asciiTheme="minorBidi" w:hAnsiTheme="minorBidi"/>
          <w:rtl/>
        </w:rPr>
      </w:pPr>
    </w:p>
    <w:p w14:paraId="43E9667F" w14:textId="164C154E" w:rsidR="00F76DF7" w:rsidRPr="00BB0EC7" w:rsidRDefault="00F76DF7" w:rsidP="00A97320">
      <w:pPr>
        <w:pStyle w:val="aa"/>
        <w:jc w:val="center"/>
        <w:rPr>
          <w:rFonts w:asciiTheme="minorBidi" w:hAnsiTheme="minorBidi"/>
          <w:noProof/>
          <w:color w:val="auto"/>
          <w:rtl/>
        </w:rPr>
      </w:pPr>
      <w:r w:rsidRPr="00BB0EC7">
        <w:rPr>
          <w:rFonts w:asciiTheme="minorBidi" w:hAnsiTheme="minorBidi"/>
          <w:color w:val="auto"/>
          <w:rtl/>
        </w:rPr>
        <w:t>איור</w:t>
      </w:r>
      <w:r w:rsidR="00A97320">
        <w:rPr>
          <w:rFonts w:asciiTheme="minorBidi" w:hAnsiTheme="minorBidi" w:hint="cs"/>
          <w:noProof/>
          <w:color w:val="auto"/>
          <w:rtl/>
        </w:rPr>
        <w:t xml:space="preserve"> 5</w:t>
      </w:r>
      <w:r w:rsidR="00BB160B">
        <w:rPr>
          <w:rFonts w:asciiTheme="minorBidi" w:hAnsiTheme="minorBidi" w:hint="cs"/>
          <w:noProof/>
          <w:color w:val="auto"/>
          <w:rtl/>
        </w:rPr>
        <w:t>.</w:t>
      </w:r>
      <w:r w:rsidRPr="00BB0EC7">
        <w:rPr>
          <w:rFonts w:asciiTheme="minorBidi" w:hAnsiTheme="minorBidi"/>
          <w:noProof/>
          <w:color w:val="auto"/>
          <w:rtl/>
        </w:rPr>
        <w:t xml:space="preserve"> מידת החשיבות של גורמים שונים בבחירה בהדברה משולבת</w:t>
      </w:r>
    </w:p>
    <w:p w14:paraId="25AB4584" w14:textId="2D5EC629" w:rsidR="00F927E4" w:rsidRPr="00BB0EC7" w:rsidRDefault="00620ABC" w:rsidP="00AE53AB">
      <w:pPr>
        <w:spacing w:line="360" w:lineRule="auto"/>
        <w:jc w:val="both"/>
        <w:rPr>
          <w:rFonts w:asciiTheme="minorBidi" w:hAnsiTheme="minorBidi"/>
          <w:sz w:val="24"/>
          <w:szCs w:val="24"/>
          <w:rtl/>
        </w:rPr>
      </w:pPr>
      <w:r>
        <w:rPr>
          <w:rFonts w:asciiTheme="minorBidi" w:hAnsiTheme="minorBidi" w:hint="cs"/>
          <w:sz w:val="24"/>
          <w:szCs w:val="24"/>
          <w:rtl/>
        </w:rPr>
        <w:t>אף על פי</w:t>
      </w:r>
      <w:r w:rsidR="00F76DF7" w:rsidRPr="00BB0EC7">
        <w:rPr>
          <w:rFonts w:asciiTheme="minorBidi" w:hAnsiTheme="minorBidi"/>
          <w:sz w:val="24"/>
          <w:szCs w:val="24"/>
          <w:rtl/>
        </w:rPr>
        <w:t xml:space="preserve"> </w:t>
      </w:r>
      <w:r>
        <w:rPr>
          <w:rFonts w:asciiTheme="minorBidi" w:hAnsiTheme="minorBidi" w:hint="cs"/>
          <w:sz w:val="24"/>
          <w:szCs w:val="24"/>
          <w:rtl/>
        </w:rPr>
        <w:t>ש</w:t>
      </w:r>
      <w:r w:rsidR="00F76DF7" w:rsidRPr="00BB0EC7">
        <w:rPr>
          <w:rFonts w:asciiTheme="minorBidi" w:hAnsiTheme="minorBidi"/>
          <w:sz w:val="24"/>
          <w:szCs w:val="24"/>
          <w:rtl/>
        </w:rPr>
        <w:t>ישנם משתנים רבים המשפיעים על כמות הריסוסים, ניכרת הפחתה משמעותית במספר הריסוסים אצל כל החקלאים עם המעבר ל</w:t>
      </w:r>
      <w:r w:rsidR="00F83893">
        <w:rPr>
          <w:rFonts w:asciiTheme="minorBidi" w:hAnsiTheme="minorBidi" w:hint="cs"/>
          <w:sz w:val="24"/>
          <w:szCs w:val="24"/>
          <w:rtl/>
        </w:rPr>
        <w:t>הדברה משולבת (</w:t>
      </w:r>
      <w:r w:rsidR="00F76DF7" w:rsidRPr="00BB0EC7">
        <w:rPr>
          <w:rFonts w:asciiTheme="minorBidi" w:hAnsiTheme="minorBidi"/>
          <w:sz w:val="24"/>
          <w:szCs w:val="24"/>
        </w:rPr>
        <w:t>IPM</w:t>
      </w:r>
      <w:r w:rsidR="00F83893">
        <w:rPr>
          <w:rFonts w:asciiTheme="minorBidi" w:hAnsiTheme="minorBidi" w:hint="cs"/>
          <w:sz w:val="24"/>
          <w:szCs w:val="24"/>
          <w:rtl/>
        </w:rPr>
        <w:t>)</w:t>
      </w:r>
      <w:r w:rsidR="00F76DF7" w:rsidRPr="00BB0EC7">
        <w:rPr>
          <w:rFonts w:asciiTheme="minorBidi" w:hAnsiTheme="minorBidi"/>
          <w:sz w:val="24"/>
          <w:szCs w:val="24"/>
          <w:rtl/>
        </w:rPr>
        <w:t>. החקלאים דיווחו על שיעור משתנה בהפחתת הריסוסים</w:t>
      </w:r>
      <w:r w:rsidR="00E1408E" w:rsidRPr="00BB0EC7">
        <w:rPr>
          <w:rFonts w:asciiTheme="minorBidi" w:hAnsiTheme="minorBidi"/>
          <w:sz w:val="24"/>
          <w:szCs w:val="24"/>
          <w:rtl/>
        </w:rPr>
        <w:t xml:space="preserve">. </w:t>
      </w:r>
      <w:r w:rsidR="00F76DF7" w:rsidRPr="00BB0EC7">
        <w:rPr>
          <w:rFonts w:asciiTheme="minorBidi" w:hAnsiTheme="minorBidi"/>
          <w:sz w:val="24"/>
          <w:szCs w:val="24"/>
          <w:rtl/>
        </w:rPr>
        <w:t xml:space="preserve">על פי </w:t>
      </w:r>
      <w:r w:rsidR="00AA1DCF">
        <w:rPr>
          <w:rFonts w:asciiTheme="minorBidi" w:hAnsiTheme="minorBidi" w:hint="cs"/>
          <w:sz w:val="24"/>
          <w:szCs w:val="24"/>
          <w:rtl/>
        </w:rPr>
        <w:t>ה</w:t>
      </w:r>
      <w:r w:rsidR="00F76DF7" w:rsidRPr="00BB0EC7">
        <w:rPr>
          <w:rFonts w:asciiTheme="minorBidi" w:hAnsiTheme="minorBidi"/>
          <w:sz w:val="24"/>
          <w:szCs w:val="24"/>
          <w:rtl/>
        </w:rPr>
        <w:t>ראיונות ניתן להסביר שיעור משתנה זה בתנאים ספציפיים של הגנת הצומח (לדוגמה</w:t>
      </w:r>
      <w:r w:rsidR="00AA1DCF">
        <w:rPr>
          <w:rFonts w:asciiTheme="minorBidi" w:hAnsiTheme="minorBidi" w:hint="cs"/>
          <w:sz w:val="24"/>
          <w:szCs w:val="24"/>
          <w:rtl/>
        </w:rPr>
        <w:t>,</w:t>
      </w:r>
      <w:r w:rsidR="00F76DF7" w:rsidRPr="00BB0EC7">
        <w:rPr>
          <w:rFonts w:asciiTheme="minorBidi" w:hAnsiTheme="minorBidi"/>
          <w:sz w:val="24"/>
          <w:szCs w:val="24"/>
          <w:rtl/>
        </w:rPr>
        <w:t xml:space="preserve"> הופעה של מזיקים אצל חקלאי אחד ולא אצל אחר), אך גם בהיבטים נוספים הקשורים </w:t>
      </w:r>
      <w:r w:rsidR="00322935">
        <w:rPr>
          <w:rFonts w:asciiTheme="minorBidi" w:hAnsiTheme="minorBidi" w:hint="cs"/>
          <w:sz w:val="24"/>
          <w:szCs w:val="24"/>
          <w:rtl/>
        </w:rPr>
        <w:t>ל</w:t>
      </w:r>
      <w:r w:rsidR="00F76DF7" w:rsidRPr="00BB0EC7">
        <w:rPr>
          <w:rFonts w:asciiTheme="minorBidi" w:hAnsiTheme="minorBidi"/>
          <w:sz w:val="24"/>
          <w:szCs w:val="24"/>
          <w:rtl/>
        </w:rPr>
        <w:t>החלטות החקלאי עצמו (בין השאר</w:t>
      </w:r>
      <w:r w:rsidR="009055AE">
        <w:rPr>
          <w:rFonts w:asciiTheme="minorBidi" w:hAnsiTheme="minorBidi" w:hint="cs"/>
          <w:sz w:val="24"/>
          <w:szCs w:val="24"/>
          <w:rtl/>
        </w:rPr>
        <w:t>,</w:t>
      </w:r>
      <w:r w:rsidR="00F76DF7" w:rsidRPr="00BB0EC7">
        <w:rPr>
          <w:rFonts w:asciiTheme="minorBidi" w:hAnsiTheme="minorBidi"/>
          <w:sz w:val="24"/>
          <w:szCs w:val="24"/>
          <w:rtl/>
        </w:rPr>
        <w:t xml:space="preserve"> מקורות המידע </w:t>
      </w:r>
      <w:r w:rsidR="00322935">
        <w:rPr>
          <w:rFonts w:asciiTheme="minorBidi" w:hAnsiTheme="minorBidi" w:hint="cs"/>
          <w:sz w:val="24"/>
          <w:szCs w:val="24"/>
          <w:rtl/>
        </w:rPr>
        <w:t>ש</w:t>
      </w:r>
      <w:r w:rsidR="00F76DF7" w:rsidRPr="00BB0EC7">
        <w:rPr>
          <w:rFonts w:asciiTheme="minorBidi" w:hAnsiTheme="minorBidi"/>
          <w:sz w:val="24"/>
          <w:szCs w:val="24"/>
          <w:rtl/>
        </w:rPr>
        <w:t xml:space="preserve">הוא </w:t>
      </w:r>
      <w:r w:rsidR="00322935">
        <w:rPr>
          <w:rFonts w:asciiTheme="minorBidi" w:hAnsiTheme="minorBidi" w:hint="cs"/>
          <w:sz w:val="24"/>
          <w:szCs w:val="24"/>
          <w:rtl/>
        </w:rPr>
        <w:t>בוחר</w:t>
      </w:r>
      <w:r w:rsidR="00F76DF7" w:rsidRPr="00BB0EC7">
        <w:rPr>
          <w:rFonts w:asciiTheme="minorBidi" w:hAnsiTheme="minorBidi"/>
          <w:sz w:val="24"/>
          <w:szCs w:val="24"/>
          <w:rtl/>
        </w:rPr>
        <w:t xml:space="preserve">). נוסף </w:t>
      </w:r>
      <w:r w:rsidR="00322935">
        <w:rPr>
          <w:rFonts w:asciiTheme="minorBidi" w:hAnsiTheme="minorBidi" w:hint="cs"/>
          <w:sz w:val="24"/>
          <w:szCs w:val="24"/>
          <w:rtl/>
        </w:rPr>
        <w:t xml:space="preserve">על כך, </w:t>
      </w:r>
      <w:r w:rsidR="00F76DF7" w:rsidRPr="00BB0EC7">
        <w:rPr>
          <w:rFonts w:asciiTheme="minorBidi" w:hAnsiTheme="minorBidi"/>
          <w:sz w:val="24"/>
          <w:szCs w:val="24"/>
          <w:rtl/>
        </w:rPr>
        <w:t xml:space="preserve">עלה כי בשרשרת ההחלטות הנוגעות לריסוס, הכמויות המרוססות בפועל גדולות מהכמויות </w:t>
      </w:r>
      <w:r w:rsidR="00322935">
        <w:rPr>
          <w:rFonts w:asciiTheme="minorBidi" w:hAnsiTheme="minorBidi" w:hint="cs"/>
          <w:sz w:val="24"/>
          <w:szCs w:val="24"/>
          <w:rtl/>
        </w:rPr>
        <w:t>ש</w:t>
      </w:r>
      <w:r w:rsidR="00F76DF7" w:rsidRPr="00BB0EC7">
        <w:rPr>
          <w:rFonts w:asciiTheme="minorBidi" w:hAnsiTheme="minorBidi"/>
          <w:sz w:val="24"/>
          <w:szCs w:val="24"/>
          <w:rtl/>
        </w:rPr>
        <w:t>מומלצות</w:t>
      </w:r>
      <w:r w:rsidR="00131316" w:rsidRPr="00BB0EC7">
        <w:rPr>
          <w:rFonts w:asciiTheme="minorBidi" w:hAnsiTheme="minorBidi"/>
          <w:sz w:val="24"/>
          <w:szCs w:val="24"/>
          <w:rtl/>
        </w:rPr>
        <w:t xml:space="preserve"> </w:t>
      </w:r>
      <w:r w:rsidR="00322935">
        <w:rPr>
          <w:rFonts w:asciiTheme="minorBidi" w:hAnsiTheme="minorBidi" w:hint="cs"/>
          <w:sz w:val="24"/>
          <w:szCs w:val="24"/>
          <w:rtl/>
        </w:rPr>
        <w:t>ב</w:t>
      </w:r>
      <w:r w:rsidR="00131316" w:rsidRPr="00BB0EC7">
        <w:rPr>
          <w:rFonts w:asciiTheme="minorBidi" w:hAnsiTheme="minorBidi"/>
          <w:sz w:val="24"/>
          <w:szCs w:val="24"/>
          <w:rtl/>
        </w:rPr>
        <w:t>מקורות המידע</w:t>
      </w:r>
      <w:r w:rsidR="00322935">
        <w:rPr>
          <w:rFonts w:asciiTheme="minorBidi" w:hAnsiTheme="minorBidi" w:hint="cs"/>
          <w:sz w:val="24"/>
          <w:szCs w:val="24"/>
          <w:rtl/>
        </w:rPr>
        <w:t>. הדבר נובע מ</w:t>
      </w:r>
      <w:r w:rsidR="00F76DF7" w:rsidRPr="00BB0EC7">
        <w:rPr>
          <w:rFonts w:asciiTheme="minorBidi" w:hAnsiTheme="minorBidi"/>
          <w:sz w:val="24"/>
          <w:szCs w:val="24"/>
          <w:rtl/>
        </w:rPr>
        <w:t>מרווחי ביטחון ש</w:t>
      </w:r>
      <w:r w:rsidR="00322935">
        <w:rPr>
          <w:rFonts w:asciiTheme="minorBidi" w:hAnsiTheme="minorBidi" w:hint="cs"/>
          <w:sz w:val="24"/>
          <w:szCs w:val="24"/>
          <w:rtl/>
        </w:rPr>
        <w:t>מוסיפים</w:t>
      </w:r>
      <w:r w:rsidR="00F76DF7" w:rsidRPr="00BB0EC7">
        <w:rPr>
          <w:rFonts w:asciiTheme="minorBidi" w:hAnsiTheme="minorBidi"/>
          <w:sz w:val="24"/>
          <w:szCs w:val="24"/>
          <w:rtl/>
        </w:rPr>
        <w:t xml:space="preserve"> החקלאים</w:t>
      </w:r>
      <w:r w:rsidR="00322935">
        <w:rPr>
          <w:rFonts w:asciiTheme="minorBidi" w:hAnsiTheme="minorBidi" w:hint="cs"/>
          <w:sz w:val="24"/>
          <w:szCs w:val="24"/>
          <w:rtl/>
        </w:rPr>
        <w:t xml:space="preserve"> על ההמלצות, </w:t>
      </w:r>
      <w:r w:rsidR="00F76DF7" w:rsidRPr="00BB0EC7">
        <w:rPr>
          <w:rFonts w:asciiTheme="minorBidi" w:hAnsiTheme="minorBidi"/>
          <w:sz w:val="24"/>
          <w:szCs w:val="24"/>
          <w:rtl/>
        </w:rPr>
        <w:t>ו</w:t>
      </w:r>
      <w:r w:rsidR="00322935">
        <w:rPr>
          <w:rFonts w:asciiTheme="minorBidi" w:hAnsiTheme="minorBidi" w:hint="cs"/>
          <w:sz w:val="24"/>
          <w:szCs w:val="24"/>
          <w:rtl/>
        </w:rPr>
        <w:t>מ</w:t>
      </w:r>
      <w:r w:rsidR="00F76DF7" w:rsidRPr="00BB0EC7">
        <w:rPr>
          <w:rFonts w:asciiTheme="minorBidi" w:hAnsiTheme="minorBidi"/>
          <w:sz w:val="24"/>
          <w:szCs w:val="24"/>
          <w:rtl/>
        </w:rPr>
        <w:t xml:space="preserve">מרווחי ביטחון נוספים </w:t>
      </w:r>
      <w:r w:rsidR="00322935">
        <w:rPr>
          <w:rFonts w:asciiTheme="minorBidi" w:hAnsiTheme="minorBidi" w:hint="cs"/>
          <w:sz w:val="24"/>
          <w:szCs w:val="24"/>
          <w:rtl/>
        </w:rPr>
        <w:t>ש</w:t>
      </w:r>
      <w:r w:rsidR="00F76DF7" w:rsidRPr="00BB0EC7">
        <w:rPr>
          <w:rFonts w:asciiTheme="minorBidi" w:hAnsiTheme="minorBidi"/>
          <w:sz w:val="24"/>
          <w:szCs w:val="24"/>
          <w:rtl/>
        </w:rPr>
        <w:t xml:space="preserve">העובדים התאילנדים </w:t>
      </w:r>
      <w:r w:rsidR="00322935">
        <w:rPr>
          <w:rFonts w:asciiTheme="minorBidi" w:hAnsiTheme="minorBidi" w:hint="cs"/>
          <w:sz w:val="24"/>
          <w:szCs w:val="24"/>
          <w:rtl/>
        </w:rPr>
        <w:t xml:space="preserve">מוסיפים </w:t>
      </w:r>
      <w:r w:rsidR="00F76DF7" w:rsidRPr="00BB0EC7">
        <w:rPr>
          <w:rFonts w:asciiTheme="minorBidi" w:hAnsiTheme="minorBidi"/>
          <w:sz w:val="24"/>
          <w:szCs w:val="24"/>
          <w:rtl/>
        </w:rPr>
        <w:t>מ</w:t>
      </w:r>
      <w:r w:rsidR="009055AE">
        <w:rPr>
          <w:rFonts w:asciiTheme="minorBidi" w:hAnsiTheme="minorBidi" w:hint="cs"/>
          <w:sz w:val="24"/>
          <w:szCs w:val="24"/>
          <w:rtl/>
        </w:rPr>
        <w:t>ֵ</w:t>
      </w:r>
      <w:r w:rsidR="00F76DF7" w:rsidRPr="00BB0EC7">
        <w:rPr>
          <w:rFonts w:asciiTheme="minorBidi" w:hAnsiTheme="minorBidi"/>
          <w:sz w:val="24"/>
          <w:szCs w:val="24"/>
          <w:rtl/>
        </w:rPr>
        <w:t>עבר להנחיה של החקלאים. שני מרווחי ביטחון אל</w:t>
      </w:r>
      <w:r w:rsidR="00322935">
        <w:rPr>
          <w:rFonts w:asciiTheme="minorBidi" w:hAnsiTheme="minorBidi" w:hint="cs"/>
          <w:sz w:val="24"/>
          <w:szCs w:val="24"/>
          <w:rtl/>
        </w:rPr>
        <w:t>ה</w:t>
      </w:r>
      <w:r w:rsidR="00F76DF7" w:rsidRPr="00BB0EC7">
        <w:rPr>
          <w:rFonts w:asciiTheme="minorBidi" w:hAnsiTheme="minorBidi"/>
          <w:sz w:val="24"/>
          <w:szCs w:val="24"/>
          <w:rtl/>
        </w:rPr>
        <w:t xml:space="preserve"> מגדילים את כמויות חומרי ההדברה בריסוסים ואת חשיפת בני האדם והסביבה לחומרים מסוכנים.</w:t>
      </w:r>
      <w:r w:rsidR="00003D2F" w:rsidRPr="00BB0EC7">
        <w:rPr>
          <w:rFonts w:asciiTheme="minorBidi" w:hAnsiTheme="minorBidi"/>
          <w:sz w:val="24"/>
          <w:szCs w:val="24"/>
          <w:rtl/>
        </w:rPr>
        <w:t xml:space="preserve"> </w:t>
      </w:r>
    </w:p>
    <w:p w14:paraId="6C0DE34F" w14:textId="6BC6E6EE" w:rsidR="00F76DF7" w:rsidRPr="00BB0EC7" w:rsidRDefault="00003D2F" w:rsidP="007C603D">
      <w:pPr>
        <w:spacing w:line="360" w:lineRule="auto"/>
        <w:jc w:val="both"/>
        <w:rPr>
          <w:rFonts w:asciiTheme="minorBidi" w:hAnsiTheme="minorBidi"/>
          <w:sz w:val="24"/>
          <w:szCs w:val="24"/>
          <w:rtl/>
        </w:rPr>
      </w:pPr>
      <w:r w:rsidRPr="00BB0EC7">
        <w:rPr>
          <w:rFonts w:asciiTheme="minorBidi" w:hAnsiTheme="minorBidi"/>
          <w:sz w:val="24"/>
          <w:szCs w:val="24"/>
          <w:rtl/>
        </w:rPr>
        <w:t xml:space="preserve">בבחינת יחסי הגומלין </w:t>
      </w:r>
      <w:r w:rsidR="00131316" w:rsidRPr="00BB0EC7">
        <w:rPr>
          <w:rFonts w:asciiTheme="minorBidi" w:hAnsiTheme="minorBidi"/>
          <w:sz w:val="24"/>
          <w:szCs w:val="24"/>
          <w:rtl/>
        </w:rPr>
        <w:t xml:space="preserve">בין </w:t>
      </w:r>
      <w:r w:rsidR="00EF19DF" w:rsidRPr="00BB0EC7">
        <w:rPr>
          <w:rFonts w:asciiTheme="minorBidi" w:hAnsiTheme="minorBidi"/>
          <w:sz w:val="24"/>
          <w:szCs w:val="24"/>
          <w:rtl/>
        </w:rPr>
        <w:t xml:space="preserve">המעבר להדברה המשולבת </w:t>
      </w:r>
      <w:r w:rsidR="00131316" w:rsidRPr="00BB0EC7">
        <w:rPr>
          <w:rFonts w:asciiTheme="minorBidi" w:hAnsiTheme="minorBidi"/>
          <w:sz w:val="24"/>
          <w:szCs w:val="24"/>
          <w:rtl/>
        </w:rPr>
        <w:t>לבין</w:t>
      </w:r>
      <w:r w:rsidRPr="00BB0EC7">
        <w:rPr>
          <w:rFonts w:asciiTheme="minorBidi" w:hAnsiTheme="minorBidi"/>
          <w:sz w:val="24"/>
          <w:szCs w:val="24"/>
          <w:rtl/>
        </w:rPr>
        <w:t xml:space="preserve"> העמדות הסביבתיות נמצא כי דווקא </w:t>
      </w:r>
      <w:r w:rsidR="00131316" w:rsidRPr="00BB0EC7">
        <w:rPr>
          <w:rFonts w:asciiTheme="minorBidi" w:hAnsiTheme="minorBidi"/>
          <w:sz w:val="24"/>
          <w:szCs w:val="24"/>
          <w:rtl/>
        </w:rPr>
        <w:t>אל</w:t>
      </w:r>
      <w:r w:rsidR="00322935">
        <w:rPr>
          <w:rFonts w:asciiTheme="minorBidi" w:hAnsiTheme="minorBidi" w:hint="cs"/>
          <w:sz w:val="24"/>
          <w:szCs w:val="24"/>
          <w:rtl/>
        </w:rPr>
        <w:t>ה</w:t>
      </w:r>
      <w:r w:rsidR="00131316" w:rsidRPr="00BB0EC7">
        <w:rPr>
          <w:rFonts w:asciiTheme="minorBidi" w:hAnsiTheme="minorBidi"/>
          <w:sz w:val="24"/>
          <w:szCs w:val="24"/>
          <w:rtl/>
        </w:rPr>
        <w:t xml:space="preserve"> </w:t>
      </w:r>
      <w:r w:rsidRPr="00BB0EC7">
        <w:rPr>
          <w:rFonts w:asciiTheme="minorBidi" w:hAnsiTheme="minorBidi"/>
          <w:sz w:val="24"/>
          <w:szCs w:val="24"/>
          <w:rtl/>
        </w:rPr>
        <w:t>הדוגלים בפרדיגמה האקולוגית החדשה רואים בהפחת</w:t>
      </w:r>
      <w:r w:rsidR="00322935">
        <w:rPr>
          <w:rFonts w:asciiTheme="minorBidi" w:hAnsiTheme="minorBidi" w:hint="cs"/>
          <w:sz w:val="24"/>
          <w:szCs w:val="24"/>
          <w:rtl/>
        </w:rPr>
        <w:t>ת</w:t>
      </w:r>
      <w:r w:rsidRPr="00BB0EC7">
        <w:rPr>
          <w:rFonts w:asciiTheme="minorBidi" w:hAnsiTheme="minorBidi"/>
          <w:sz w:val="24"/>
          <w:szCs w:val="24"/>
          <w:rtl/>
        </w:rPr>
        <w:t xml:space="preserve"> </w:t>
      </w:r>
      <w:r w:rsidR="00322935">
        <w:rPr>
          <w:rFonts w:asciiTheme="minorBidi" w:hAnsiTheme="minorBidi" w:hint="cs"/>
          <w:sz w:val="24"/>
          <w:szCs w:val="24"/>
          <w:rtl/>
        </w:rPr>
        <w:t>ה</w:t>
      </w:r>
      <w:r w:rsidRPr="00BB0EC7">
        <w:rPr>
          <w:rFonts w:asciiTheme="minorBidi" w:hAnsiTheme="minorBidi"/>
          <w:sz w:val="24"/>
          <w:szCs w:val="24"/>
          <w:rtl/>
        </w:rPr>
        <w:t xml:space="preserve">סיכון מכימיקלים את </w:t>
      </w:r>
      <w:r w:rsidR="00131316" w:rsidRPr="00BB0EC7">
        <w:rPr>
          <w:rFonts w:asciiTheme="minorBidi" w:hAnsiTheme="minorBidi"/>
          <w:sz w:val="24"/>
          <w:szCs w:val="24"/>
          <w:rtl/>
        </w:rPr>
        <w:t xml:space="preserve">השיקול </w:t>
      </w:r>
      <w:r w:rsidRPr="00BB0EC7">
        <w:rPr>
          <w:rFonts w:asciiTheme="minorBidi" w:hAnsiTheme="minorBidi"/>
          <w:sz w:val="24"/>
          <w:szCs w:val="24"/>
          <w:rtl/>
        </w:rPr>
        <w:t>המרכזי ביותר</w:t>
      </w:r>
      <w:r w:rsidR="00131316" w:rsidRPr="00BB0EC7">
        <w:rPr>
          <w:rFonts w:asciiTheme="minorBidi" w:hAnsiTheme="minorBidi"/>
          <w:sz w:val="24"/>
          <w:szCs w:val="24"/>
          <w:rtl/>
        </w:rPr>
        <w:t xml:space="preserve"> למעבר ל</w:t>
      </w:r>
      <w:r w:rsidR="00322935">
        <w:rPr>
          <w:rFonts w:asciiTheme="minorBidi" w:hAnsiTheme="minorBidi" w:hint="cs"/>
          <w:sz w:val="24"/>
          <w:szCs w:val="24"/>
          <w:rtl/>
        </w:rPr>
        <w:t>הדברה משולבת</w:t>
      </w:r>
      <w:r w:rsidR="00131316" w:rsidRPr="00BB0EC7">
        <w:rPr>
          <w:rFonts w:asciiTheme="minorBidi" w:hAnsiTheme="minorBidi"/>
          <w:sz w:val="24"/>
          <w:szCs w:val="24"/>
          <w:rtl/>
        </w:rPr>
        <w:t xml:space="preserve"> </w:t>
      </w:r>
      <w:r w:rsidR="00322935">
        <w:rPr>
          <w:rFonts w:asciiTheme="minorBidi" w:hAnsiTheme="minorBidi" w:hint="cs"/>
          <w:sz w:val="24"/>
          <w:szCs w:val="24"/>
          <w:rtl/>
        </w:rPr>
        <w:t>(</w:t>
      </w:r>
      <w:r w:rsidR="00131316" w:rsidRPr="00BB0EC7">
        <w:rPr>
          <w:rFonts w:asciiTheme="minorBidi" w:hAnsiTheme="minorBidi"/>
          <w:sz w:val="24"/>
          <w:szCs w:val="24"/>
        </w:rPr>
        <w:t>IPM</w:t>
      </w:r>
      <w:r w:rsidR="00322935">
        <w:rPr>
          <w:rFonts w:asciiTheme="minorBidi" w:hAnsiTheme="minorBidi" w:hint="cs"/>
          <w:sz w:val="24"/>
          <w:szCs w:val="24"/>
          <w:rtl/>
        </w:rPr>
        <w:t>)</w:t>
      </w:r>
      <w:r w:rsidRPr="00BB0EC7">
        <w:rPr>
          <w:rFonts w:asciiTheme="minorBidi" w:hAnsiTheme="minorBidi"/>
          <w:sz w:val="24"/>
          <w:szCs w:val="24"/>
          <w:rtl/>
        </w:rPr>
        <w:t xml:space="preserve">, וכי </w:t>
      </w:r>
      <w:r w:rsidR="00322935">
        <w:rPr>
          <w:rFonts w:asciiTheme="minorBidi" w:hAnsiTheme="minorBidi" w:hint="cs"/>
          <w:sz w:val="24"/>
          <w:szCs w:val="24"/>
          <w:rtl/>
        </w:rPr>
        <w:t>שלא כמו</w:t>
      </w:r>
      <w:r w:rsidR="00514887" w:rsidRPr="00BB0EC7">
        <w:rPr>
          <w:rFonts w:asciiTheme="minorBidi" w:hAnsiTheme="minorBidi"/>
          <w:sz w:val="24"/>
          <w:szCs w:val="24"/>
          <w:rtl/>
        </w:rPr>
        <w:t xml:space="preserve"> הנחת המחקר, </w:t>
      </w:r>
      <w:r w:rsidRPr="00BB0EC7">
        <w:rPr>
          <w:rFonts w:asciiTheme="minorBidi" w:hAnsiTheme="minorBidi"/>
          <w:sz w:val="24"/>
          <w:szCs w:val="24"/>
          <w:rtl/>
        </w:rPr>
        <w:t xml:space="preserve">ההיבטים </w:t>
      </w:r>
      <w:r w:rsidR="00B772DE" w:rsidRPr="00BB0EC7">
        <w:rPr>
          <w:rFonts w:asciiTheme="minorBidi" w:hAnsiTheme="minorBidi"/>
          <w:sz w:val="24"/>
          <w:szCs w:val="24"/>
          <w:rtl/>
        </w:rPr>
        <w:t>הסביבתיים</w:t>
      </w:r>
      <w:r w:rsidRPr="00BB0EC7">
        <w:rPr>
          <w:rFonts w:asciiTheme="minorBidi" w:hAnsiTheme="minorBidi"/>
          <w:sz w:val="24"/>
          <w:szCs w:val="24"/>
          <w:rtl/>
        </w:rPr>
        <w:t xml:space="preserve"> </w:t>
      </w:r>
      <w:r w:rsidRPr="005D19D6">
        <w:rPr>
          <w:rFonts w:asciiTheme="minorBidi" w:hAnsiTheme="minorBidi"/>
          <w:b/>
          <w:bCs/>
          <w:sz w:val="24"/>
          <w:szCs w:val="24"/>
          <w:rtl/>
        </w:rPr>
        <w:t xml:space="preserve">לא </w:t>
      </w:r>
      <w:r w:rsidR="00EF19DF" w:rsidRPr="005D19D6">
        <w:rPr>
          <w:rFonts w:asciiTheme="minorBidi" w:hAnsiTheme="minorBidi"/>
          <w:b/>
          <w:bCs/>
          <w:sz w:val="24"/>
          <w:szCs w:val="24"/>
          <w:rtl/>
        </w:rPr>
        <w:t>היו</w:t>
      </w:r>
      <w:r w:rsidR="00EF19DF" w:rsidRPr="00BB0EC7">
        <w:rPr>
          <w:rFonts w:asciiTheme="minorBidi" w:hAnsiTheme="minorBidi"/>
          <w:i/>
          <w:iCs/>
          <w:sz w:val="24"/>
          <w:szCs w:val="24"/>
          <w:rtl/>
        </w:rPr>
        <w:t xml:space="preserve"> </w:t>
      </w:r>
      <w:r w:rsidR="00EF19DF" w:rsidRPr="00BB0EC7">
        <w:rPr>
          <w:rFonts w:asciiTheme="minorBidi" w:hAnsiTheme="minorBidi"/>
          <w:sz w:val="24"/>
          <w:szCs w:val="24"/>
          <w:rtl/>
        </w:rPr>
        <w:t xml:space="preserve">גורם מרכזי עבורם. </w:t>
      </w:r>
      <w:r w:rsidR="00F927E4" w:rsidRPr="00BB0EC7">
        <w:rPr>
          <w:rFonts w:asciiTheme="minorBidi" w:hAnsiTheme="minorBidi"/>
          <w:sz w:val="24"/>
          <w:szCs w:val="24"/>
          <w:rtl/>
        </w:rPr>
        <w:t>עבור הקבוצ</w:t>
      </w:r>
      <w:r w:rsidR="007C603D">
        <w:rPr>
          <w:rFonts w:asciiTheme="minorBidi" w:hAnsiTheme="minorBidi" w:hint="cs"/>
          <w:sz w:val="24"/>
          <w:szCs w:val="24"/>
          <w:rtl/>
        </w:rPr>
        <w:t>ה</w:t>
      </w:r>
      <w:r w:rsidR="00F927E4" w:rsidRPr="00BB0EC7">
        <w:rPr>
          <w:rFonts w:asciiTheme="minorBidi" w:hAnsiTheme="minorBidi"/>
          <w:sz w:val="24"/>
          <w:szCs w:val="24"/>
          <w:rtl/>
        </w:rPr>
        <w:t xml:space="preserve"> </w:t>
      </w:r>
      <w:r w:rsidR="00852EFE">
        <w:rPr>
          <w:rFonts w:asciiTheme="minorBidi" w:hAnsiTheme="minorBidi" w:hint="cs"/>
          <w:sz w:val="24"/>
          <w:szCs w:val="24"/>
          <w:rtl/>
        </w:rPr>
        <w:t>האנתרופוצנטרית ו</w:t>
      </w:r>
      <w:r w:rsidR="007C603D">
        <w:rPr>
          <w:rFonts w:asciiTheme="minorBidi" w:hAnsiTheme="minorBidi" w:hint="cs"/>
          <w:sz w:val="24"/>
          <w:szCs w:val="24"/>
          <w:rtl/>
        </w:rPr>
        <w:t>קבוצת</w:t>
      </w:r>
      <w:r w:rsidR="00852EFE">
        <w:rPr>
          <w:rFonts w:asciiTheme="minorBidi" w:hAnsiTheme="minorBidi" w:hint="cs"/>
          <w:sz w:val="24"/>
          <w:szCs w:val="24"/>
          <w:rtl/>
        </w:rPr>
        <w:t xml:space="preserve"> החקלאים </w:t>
      </w:r>
      <w:r w:rsidR="00852EFE">
        <w:rPr>
          <w:rFonts w:asciiTheme="minorBidi" w:hAnsiTheme="minorBidi" w:hint="cs"/>
          <w:sz w:val="24"/>
          <w:szCs w:val="24"/>
          <w:rtl/>
        </w:rPr>
        <w:lastRenderedPageBreak/>
        <w:t>המאמינים כי ניתן להסתגל</w:t>
      </w:r>
      <w:r w:rsidR="007C603D">
        <w:rPr>
          <w:rFonts w:asciiTheme="minorBidi" w:hAnsiTheme="minorBidi" w:hint="cs"/>
          <w:sz w:val="24"/>
          <w:szCs w:val="24"/>
          <w:rtl/>
        </w:rPr>
        <w:t xml:space="preserve">, </w:t>
      </w:r>
      <w:r w:rsidR="00F927E4" w:rsidRPr="00BB0EC7">
        <w:rPr>
          <w:rFonts w:asciiTheme="minorBidi" w:hAnsiTheme="minorBidi"/>
          <w:sz w:val="24"/>
          <w:szCs w:val="24"/>
          <w:rtl/>
        </w:rPr>
        <w:t>לא נמצא קשר מובהק בין הפחתת החשיפה לכימיקלים או הפחתת ההשפעות הסביבתיות על המעבר</w:t>
      </w:r>
      <w:r w:rsidR="008B19D6" w:rsidRPr="00BB0EC7">
        <w:rPr>
          <w:rFonts w:asciiTheme="minorBidi" w:hAnsiTheme="minorBidi"/>
          <w:sz w:val="24"/>
          <w:szCs w:val="24"/>
          <w:rtl/>
        </w:rPr>
        <w:t xml:space="preserve"> </w:t>
      </w:r>
      <w:r w:rsidR="00A10922">
        <w:rPr>
          <w:rFonts w:asciiTheme="minorBidi" w:hAnsiTheme="minorBidi" w:hint="cs"/>
          <w:sz w:val="24"/>
          <w:szCs w:val="24"/>
          <w:rtl/>
        </w:rPr>
        <w:t>להדברה משולבת</w:t>
      </w:r>
      <w:r w:rsidR="00F927E4" w:rsidRPr="00BB0EC7">
        <w:rPr>
          <w:rFonts w:asciiTheme="minorBidi" w:hAnsiTheme="minorBidi"/>
          <w:sz w:val="24"/>
          <w:szCs w:val="24"/>
          <w:rtl/>
        </w:rPr>
        <w:t xml:space="preserve">. </w:t>
      </w:r>
    </w:p>
    <w:p w14:paraId="6BD65159" w14:textId="392625EF" w:rsidR="00F76DF7" w:rsidRPr="00BB0EC7" w:rsidRDefault="00F76DF7" w:rsidP="00AE53AB">
      <w:pPr>
        <w:pStyle w:val="1"/>
        <w:bidi/>
        <w:rPr>
          <w:rFonts w:asciiTheme="minorBidi" w:hAnsiTheme="minorBidi"/>
        </w:rPr>
      </w:pPr>
      <w:r w:rsidRPr="00BB0EC7">
        <w:rPr>
          <w:rFonts w:asciiTheme="minorBidi" w:hAnsiTheme="minorBidi"/>
          <w:rtl/>
          <w:lang w:bidi="he-IL"/>
        </w:rPr>
        <w:t>סיכום</w:t>
      </w:r>
      <w:r w:rsidR="00F927E4" w:rsidRPr="00BB0EC7">
        <w:rPr>
          <w:rFonts w:asciiTheme="minorBidi" w:hAnsiTheme="minorBidi"/>
          <w:rtl/>
          <w:lang w:bidi="he-IL"/>
        </w:rPr>
        <w:t xml:space="preserve"> ודיון</w:t>
      </w:r>
      <w:r w:rsidRPr="00BB0EC7">
        <w:rPr>
          <w:rFonts w:asciiTheme="minorBidi" w:hAnsiTheme="minorBidi"/>
          <w:rtl/>
          <w:lang w:bidi="he-IL"/>
        </w:rPr>
        <w:t xml:space="preserve"> </w:t>
      </w:r>
      <w:r w:rsidR="00A10922">
        <w:rPr>
          <w:rFonts w:asciiTheme="minorBidi" w:hAnsiTheme="minorBidi" w:hint="cs"/>
          <w:rtl/>
          <w:lang w:bidi="he-IL"/>
        </w:rPr>
        <w:t>–</w:t>
      </w:r>
      <w:r w:rsidRPr="00BB0EC7">
        <w:rPr>
          <w:rFonts w:asciiTheme="minorBidi" w:hAnsiTheme="minorBidi"/>
          <w:rtl/>
        </w:rPr>
        <w:t xml:space="preserve"> </w:t>
      </w:r>
      <w:r w:rsidRPr="00BB0EC7">
        <w:rPr>
          <w:rFonts w:asciiTheme="minorBidi" w:hAnsiTheme="minorBidi"/>
          <w:rtl/>
          <w:lang w:bidi="he-IL"/>
        </w:rPr>
        <w:t>התאמת סלי מקורות מידע ל</w:t>
      </w:r>
      <w:r w:rsidR="00A10922">
        <w:rPr>
          <w:rFonts w:asciiTheme="minorBidi" w:hAnsiTheme="minorBidi" w:hint="cs"/>
          <w:rtl/>
          <w:lang w:bidi="he-IL"/>
        </w:rPr>
        <w:t>מקטע</w:t>
      </w:r>
      <w:r w:rsidRPr="00BB0EC7">
        <w:rPr>
          <w:rFonts w:asciiTheme="minorBidi" w:hAnsiTheme="minorBidi"/>
          <w:rtl/>
          <w:lang w:bidi="he-IL"/>
        </w:rPr>
        <w:t>ים שונים של חקלאים</w:t>
      </w:r>
      <w:r w:rsidRPr="00BB0EC7">
        <w:rPr>
          <w:rFonts w:asciiTheme="minorBidi" w:hAnsiTheme="minorBidi"/>
          <w:rtl/>
        </w:rPr>
        <w:t xml:space="preserve"> </w:t>
      </w:r>
    </w:p>
    <w:p w14:paraId="17FBA2B8" w14:textId="5C776C4B" w:rsidR="00F76DF7" w:rsidRPr="00BB0EC7" w:rsidRDefault="00F76DF7" w:rsidP="007F5E5C">
      <w:pPr>
        <w:pStyle w:val="1"/>
        <w:numPr>
          <w:ilvl w:val="0"/>
          <w:numId w:val="0"/>
        </w:numPr>
        <w:bidi/>
        <w:spacing w:line="360" w:lineRule="auto"/>
        <w:rPr>
          <w:rFonts w:asciiTheme="minorBidi" w:hAnsiTheme="minorBidi"/>
          <w:szCs w:val="24"/>
          <w:rtl/>
        </w:rPr>
      </w:pPr>
      <w:r w:rsidRPr="00BB0EC7">
        <w:rPr>
          <w:rFonts w:asciiTheme="minorBidi" w:hAnsiTheme="minorBidi"/>
          <w:szCs w:val="24"/>
          <w:rtl/>
          <w:lang w:bidi="he-IL"/>
        </w:rPr>
        <w:t xml:space="preserve">בניתוח של </w:t>
      </w:r>
      <w:r w:rsidRPr="007F6FE4">
        <w:rPr>
          <w:rFonts w:asciiTheme="minorBidi" w:hAnsiTheme="minorBidi"/>
          <w:b w:val="0"/>
          <w:bCs/>
          <w:szCs w:val="24"/>
          <w:lang w:val="en-US" w:bidi="he-IL"/>
        </w:rPr>
        <w:t xml:space="preserve">Principle </w:t>
      </w:r>
      <w:r w:rsidR="007F5E5C">
        <w:rPr>
          <w:rFonts w:asciiTheme="minorBidi" w:hAnsiTheme="minorBidi" w:hint="cs"/>
          <w:b w:val="0"/>
          <w:bCs/>
          <w:szCs w:val="24"/>
          <w:lang w:val="en-US" w:bidi="he-IL"/>
        </w:rPr>
        <w:t>C</w:t>
      </w:r>
      <w:r w:rsidR="007F5E5C" w:rsidRPr="007F6FE4">
        <w:rPr>
          <w:rFonts w:asciiTheme="minorBidi" w:hAnsiTheme="minorBidi"/>
          <w:b w:val="0"/>
          <w:bCs/>
          <w:szCs w:val="24"/>
          <w:lang w:val="en-US" w:bidi="he-IL"/>
        </w:rPr>
        <w:t xml:space="preserve">omponent </w:t>
      </w:r>
      <w:r w:rsidR="007F5E5C">
        <w:rPr>
          <w:rFonts w:asciiTheme="minorBidi" w:hAnsiTheme="minorBidi" w:hint="cs"/>
          <w:b w:val="0"/>
          <w:bCs/>
          <w:szCs w:val="24"/>
          <w:lang w:val="en-US" w:bidi="he-IL"/>
        </w:rPr>
        <w:t>A</w:t>
      </w:r>
      <w:r w:rsidR="007F5E5C" w:rsidRPr="007F6FE4">
        <w:rPr>
          <w:rFonts w:asciiTheme="minorBidi" w:hAnsiTheme="minorBidi"/>
          <w:b w:val="0"/>
          <w:bCs/>
          <w:szCs w:val="24"/>
          <w:lang w:val="en-US" w:bidi="he-IL"/>
        </w:rPr>
        <w:t>nalysis</w:t>
      </w:r>
      <w:r w:rsidR="007F5E5C" w:rsidRPr="00BB0EC7">
        <w:rPr>
          <w:rFonts w:asciiTheme="minorBidi" w:hAnsiTheme="minorBidi"/>
          <w:szCs w:val="24"/>
          <w:rtl/>
          <w:lang w:bidi="he-IL"/>
        </w:rPr>
        <w:t xml:space="preserve"> </w:t>
      </w:r>
      <w:r w:rsidRPr="00BB0EC7">
        <w:rPr>
          <w:rFonts w:asciiTheme="minorBidi" w:hAnsiTheme="minorBidi"/>
          <w:szCs w:val="24"/>
          <w:rtl/>
          <w:lang w:bidi="he-IL"/>
        </w:rPr>
        <w:t xml:space="preserve">זוהו שלוש קבוצות עיקריות של </w:t>
      </w:r>
      <w:r w:rsidRPr="00BB0EC7">
        <w:rPr>
          <w:rFonts w:asciiTheme="minorBidi" w:hAnsiTheme="minorBidi"/>
          <w:szCs w:val="24"/>
          <w:rtl/>
        </w:rPr>
        <w:t>"</w:t>
      </w:r>
      <w:r w:rsidRPr="00BB0EC7">
        <w:rPr>
          <w:rFonts w:asciiTheme="minorBidi" w:hAnsiTheme="minorBidi"/>
          <w:szCs w:val="24"/>
          <w:rtl/>
          <w:lang w:bidi="he-IL"/>
        </w:rPr>
        <w:t>סלי מקורות מידע</w:t>
      </w:r>
      <w:r w:rsidRPr="00BB0EC7">
        <w:rPr>
          <w:rFonts w:asciiTheme="minorBidi" w:hAnsiTheme="minorBidi"/>
          <w:szCs w:val="24"/>
          <w:rtl/>
        </w:rPr>
        <w:t xml:space="preserve">" </w:t>
      </w:r>
      <w:r w:rsidRPr="00BB0EC7">
        <w:rPr>
          <w:rFonts w:asciiTheme="minorBidi" w:hAnsiTheme="minorBidi"/>
          <w:szCs w:val="24"/>
          <w:rtl/>
          <w:lang w:bidi="he-IL"/>
        </w:rPr>
        <w:t>הקיימים כיום בערבה</w:t>
      </w:r>
      <w:r w:rsidRPr="00BB0EC7">
        <w:rPr>
          <w:rFonts w:asciiTheme="minorBidi" w:hAnsiTheme="minorBidi"/>
          <w:szCs w:val="24"/>
          <w:rtl/>
        </w:rPr>
        <w:t xml:space="preserve">. </w:t>
      </w:r>
      <w:r w:rsidR="0038235D">
        <w:rPr>
          <w:rFonts w:asciiTheme="minorBidi" w:hAnsiTheme="minorBidi" w:hint="cs"/>
          <w:szCs w:val="24"/>
          <w:rtl/>
          <w:lang w:bidi="he-IL"/>
        </w:rPr>
        <w:t>ה</w:t>
      </w:r>
      <w:r w:rsidRPr="00BB0EC7">
        <w:rPr>
          <w:rFonts w:asciiTheme="minorBidi" w:hAnsiTheme="minorBidi"/>
          <w:szCs w:val="24"/>
          <w:rtl/>
          <w:lang w:bidi="he-IL"/>
        </w:rPr>
        <w:t>סלים מסוכמים בטבלה</w:t>
      </w:r>
      <w:r w:rsidRPr="00BB0EC7">
        <w:rPr>
          <w:rFonts w:asciiTheme="minorBidi" w:hAnsiTheme="minorBidi"/>
          <w:szCs w:val="24"/>
          <w:rtl/>
        </w:rPr>
        <w:t xml:space="preserve"> 1:</w:t>
      </w:r>
    </w:p>
    <w:tbl>
      <w:tblPr>
        <w:tblpPr w:leftFromText="180" w:rightFromText="180" w:vertAnchor="text" w:horzAnchor="margin" w:tblpXSpec="center" w:tblpY="148"/>
        <w:bidiVisual/>
        <w:tblW w:w="8918" w:type="dxa"/>
        <w:tblLook w:val="04A0" w:firstRow="1" w:lastRow="0" w:firstColumn="1" w:lastColumn="0" w:noHBand="0" w:noVBand="1"/>
      </w:tblPr>
      <w:tblGrid>
        <w:gridCol w:w="1691"/>
        <w:gridCol w:w="4830"/>
        <w:gridCol w:w="2397"/>
      </w:tblGrid>
      <w:tr w:rsidR="00BB0EC7" w:rsidRPr="002E4C86" w14:paraId="3A46E534" w14:textId="77777777" w:rsidTr="00BB160B">
        <w:trPr>
          <w:trHeight w:val="315"/>
        </w:trPr>
        <w:tc>
          <w:tcPr>
            <w:tcW w:w="1691" w:type="dxa"/>
            <w:tcBorders>
              <w:top w:val="single" w:sz="8" w:space="0" w:color="auto"/>
              <w:left w:val="single" w:sz="8" w:space="0" w:color="auto"/>
              <w:bottom w:val="single" w:sz="8" w:space="0" w:color="auto"/>
              <w:right w:val="nil"/>
            </w:tcBorders>
            <w:shd w:val="clear" w:color="auto" w:fill="auto"/>
            <w:vAlign w:val="center"/>
            <w:hideMark/>
          </w:tcPr>
          <w:p w14:paraId="2B9E292A" w14:textId="77777777" w:rsidR="00F76DF7" w:rsidRPr="002E4C86" w:rsidRDefault="00F76DF7" w:rsidP="00BB160B">
            <w:pPr>
              <w:bidi w:val="0"/>
              <w:spacing w:after="0" w:line="240" w:lineRule="auto"/>
              <w:jc w:val="center"/>
              <w:rPr>
                <w:rFonts w:asciiTheme="minorBidi" w:eastAsia="Times New Roman" w:hAnsiTheme="minorBidi"/>
                <w:i/>
                <w:iCs/>
              </w:rPr>
            </w:pPr>
            <w:r w:rsidRPr="002E4C86">
              <w:rPr>
                <w:rFonts w:asciiTheme="minorBidi" w:eastAsia="Times New Roman" w:hAnsiTheme="minorBidi"/>
                <w:i/>
                <w:iCs/>
                <w:rtl/>
              </w:rPr>
              <w:t>סל</w:t>
            </w:r>
          </w:p>
        </w:tc>
        <w:tc>
          <w:tcPr>
            <w:tcW w:w="48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DEC33" w14:textId="77777777" w:rsidR="00F76DF7" w:rsidRPr="002E4C86" w:rsidRDefault="00F76DF7" w:rsidP="00BB160B">
            <w:pPr>
              <w:bidi w:val="0"/>
              <w:spacing w:after="0" w:line="240" w:lineRule="auto"/>
              <w:jc w:val="center"/>
              <w:rPr>
                <w:rFonts w:asciiTheme="minorBidi" w:eastAsia="Times New Roman" w:hAnsiTheme="minorBidi"/>
                <w:i/>
                <w:iCs/>
              </w:rPr>
            </w:pPr>
            <w:r w:rsidRPr="002E4C86">
              <w:rPr>
                <w:rFonts w:asciiTheme="minorBidi" w:eastAsia="Times New Roman" w:hAnsiTheme="minorBidi"/>
                <w:i/>
                <w:iCs/>
                <w:rtl/>
              </w:rPr>
              <w:t>מקורות מידע</w:t>
            </w:r>
          </w:p>
        </w:tc>
        <w:tc>
          <w:tcPr>
            <w:tcW w:w="23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B465A" w14:textId="77777777" w:rsidR="00F76DF7" w:rsidRPr="002E4C86" w:rsidRDefault="00F76DF7" w:rsidP="00BB160B">
            <w:pPr>
              <w:bidi w:val="0"/>
              <w:spacing w:after="0" w:line="240" w:lineRule="auto"/>
              <w:jc w:val="center"/>
              <w:rPr>
                <w:rFonts w:asciiTheme="minorBidi" w:eastAsia="Times New Roman" w:hAnsiTheme="minorBidi"/>
                <w:i/>
                <w:iCs/>
              </w:rPr>
            </w:pPr>
            <w:r w:rsidRPr="002E4C86">
              <w:rPr>
                <w:rFonts w:asciiTheme="minorBidi" w:eastAsia="Times New Roman" w:hAnsiTheme="minorBidi"/>
                <w:i/>
                <w:iCs/>
                <w:rtl/>
              </w:rPr>
              <w:t>יחסי הגומלין עם המשתנים</w:t>
            </w:r>
          </w:p>
        </w:tc>
      </w:tr>
      <w:tr w:rsidR="00BB0EC7" w:rsidRPr="002E4C86" w14:paraId="24BCAE6E" w14:textId="77777777" w:rsidTr="00BB160B">
        <w:trPr>
          <w:trHeight w:val="285"/>
        </w:trPr>
        <w:tc>
          <w:tcPr>
            <w:tcW w:w="1691" w:type="dxa"/>
            <w:vMerge w:val="restart"/>
            <w:tcBorders>
              <w:top w:val="nil"/>
              <w:left w:val="single" w:sz="8" w:space="0" w:color="auto"/>
              <w:bottom w:val="single" w:sz="8" w:space="0" w:color="000000"/>
              <w:right w:val="nil"/>
            </w:tcBorders>
            <w:shd w:val="clear" w:color="000000" w:fill="B4C6E7"/>
            <w:vAlign w:val="center"/>
            <w:hideMark/>
          </w:tcPr>
          <w:p w14:paraId="4CD3D50E" w14:textId="27F88319" w:rsidR="00F76DF7" w:rsidRPr="002E4C86" w:rsidRDefault="00F76DF7" w:rsidP="00BB160B">
            <w:pPr>
              <w:bidi w:val="0"/>
              <w:spacing w:after="0" w:line="240" w:lineRule="auto"/>
              <w:jc w:val="center"/>
              <w:rPr>
                <w:rFonts w:asciiTheme="minorBidi" w:eastAsia="Times New Roman" w:hAnsiTheme="minorBidi"/>
                <w:i/>
                <w:iCs/>
              </w:rPr>
            </w:pPr>
            <w:r w:rsidRPr="002E4C86">
              <w:rPr>
                <w:rFonts w:asciiTheme="minorBidi" w:eastAsia="Times New Roman" w:hAnsiTheme="minorBidi"/>
                <w:i/>
                <w:iCs/>
                <w:rtl/>
              </w:rPr>
              <w:t xml:space="preserve">סל הכלים הבלתי </w:t>
            </w:r>
            <w:r w:rsidR="00490740">
              <w:rPr>
                <w:rFonts w:asciiTheme="minorBidi" w:eastAsia="Times New Roman" w:hAnsiTheme="minorBidi"/>
                <w:i/>
                <w:iCs/>
                <w:rtl/>
              </w:rPr>
              <w:t>פורמל</w:t>
            </w:r>
            <w:r w:rsidRPr="002E4C86">
              <w:rPr>
                <w:rFonts w:asciiTheme="minorBidi" w:eastAsia="Times New Roman" w:hAnsiTheme="minorBidi"/>
                <w:i/>
                <w:iCs/>
                <w:rtl/>
              </w:rPr>
              <w:t>יים</w:t>
            </w:r>
          </w:p>
        </w:tc>
        <w:tc>
          <w:tcPr>
            <w:tcW w:w="4830" w:type="dxa"/>
            <w:tcBorders>
              <w:top w:val="nil"/>
              <w:left w:val="single" w:sz="4" w:space="0" w:color="auto"/>
              <w:bottom w:val="single" w:sz="4" w:space="0" w:color="auto"/>
              <w:right w:val="single" w:sz="4" w:space="0" w:color="auto"/>
            </w:tcBorders>
            <w:shd w:val="clear" w:color="000000" w:fill="B4C6E7"/>
            <w:vAlign w:val="center"/>
            <w:hideMark/>
          </w:tcPr>
          <w:p w14:paraId="75A159C4" w14:textId="5F309174" w:rsidR="00F76DF7" w:rsidRPr="002E4C86" w:rsidRDefault="00F76DF7" w:rsidP="00BB160B">
            <w:pPr>
              <w:bidi w:val="0"/>
              <w:spacing w:after="0" w:line="240" w:lineRule="auto"/>
              <w:jc w:val="right"/>
              <w:rPr>
                <w:rFonts w:asciiTheme="minorBidi" w:eastAsia="Times New Roman" w:hAnsiTheme="minorBidi"/>
                <w:sz w:val="20"/>
                <w:szCs w:val="20"/>
              </w:rPr>
            </w:pPr>
            <w:r w:rsidRPr="002E4C86">
              <w:rPr>
                <w:rFonts w:asciiTheme="minorBidi" w:eastAsia="Times New Roman" w:hAnsiTheme="minorBidi"/>
                <w:sz w:val="20"/>
                <w:szCs w:val="20"/>
                <w:rtl/>
              </w:rPr>
              <w:t>מידה מלימוד דרך צפייה בעמיתי</w:t>
            </w:r>
            <w:r w:rsidR="007F5E5C" w:rsidRPr="002E4C86">
              <w:rPr>
                <w:rFonts w:asciiTheme="minorBidi" w:eastAsia="Times New Roman" w:hAnsiTheme="minorBidi" w:hint="cs"/>
                <w:sz w:val="20"/>
                <w:szCs w:val="20"/>
                <w:rtl/>
              </w:rPr>
              <w:t>ם</w:t>
            </w:r>
          </w:p>
        </w:tc>
        <w:tc>
          <w:tcPr>
            <w:tcW w:w="2397" w:type="dxa"/>
            <w:vMerge w:val="restart"/>
            <w:tcBorders>
              <w:top w:val="nil"/>
              <w:left w:val="single" w:sz="4" w:space="0" w:color="auto"/>
              <w:bottom w:val="single" w:sz="4" w:space="0" w:color="auto"/>
              <w:right w:val="single" w:sz="4" w:space="0" w:color="auto"/>
            </w:tcBorders>
            <w:shd w:val="clear" w:color="000000" w:fill="B4C6E7"/>
            <w:vAlign w:val="center"/>
            <w:hideMark/>
          </w:tcPr>
          <w:p w14:paraId="49FDB2AF" w14:textId="645E9EEE" w:rsidR="00F76DF7" w:rsidRPr="002E4C86" w:rsidRDefault="0038235D" w:rsidP="00AE53AB">
            <w:pPr>
              <w:spacing w:after="0" w:line="240" w:lineRule="auto"/>
              <w:jc w:val="both"/>
              <w:rPr>
                <w:rFonts w:asciiTheme="minorBidi" w:eastAsia="Times New Roman" w:hAnsiTheme="minorBidi"/>
                <w:sz w:val="20"/>
                <w:szCs w:val="20"/>
              </w:rPr>
            </w:pPr>
            <w:r w:rsidRPr="002E4C86">
              <w:rPr>
                <w:rFonts w:asciiTheme="minorBidi" w:eastAsia="Times New Roman" w:hAnsiTheme="minorBidi" w:hint="cs"/>
                <w:sz w:val="20"/>
                <w:szCs w:val="20"/>
                <w:rtl/>
              </w:rPr>
              <w:t xml:space="preserve">מתאם חיובי בין </w:t>
            </w:r>
            <w:r w:rsidR="00F76DF7" w:rsidRPr="002E4C86">
              <w:rPr>
                <w:rFonts w:asciiTheme="minorBidi" w:eastAsia="Times New Roman" w:hAnsiTheme="minorBidi"/>
                <w:sz w:val="20"/>
                <w:szCs w:val="20"/>
                <w:rtl/>
              </w:rPr>
              <w:t>סל</w:t>
            </w:r>
            <w:r w:rsidR="00F76DF7" w:rsidRPr="002E4C86">
              <w:rPr>
                <w:rFonts w:asciiTheme="minorBidi" w:eastAsia="Times New Roman" w:hAnsiTheme="minorBidi"/>
                <w:sz w:val="20"/>
                <w:szCs w:val="20"/>
              </w:rPr>
              <w:t xml:space="preserve"> </w:t>
            </w:r>
            <w:r w:rsidR="00F76DF7" w:rsidRPr="002E4C86">
              <w:rPr>
                <w:rFonts w:asciiTheme="minorBidi" w:eastAsia="Times New Roman" w:hAnsiTheme="minorBidi"/>
                <w:sz w:val="20"/>
                <w:szCs w:val="20"/>
                <w:rtl/>
              </w:rPr>
              <w:t xml:space="preserve">זה </w:t>
            </w:r>
            <w:r w:rsidRPr="002E4C86">
              <w:rPr>
                <w:rFonts w:asciiTheme="minorBidi" w:eastAsia="Times New Roman" w:hAnsiTheme="minorBidi" w:hint="cs"/>
                <w:sz w:val="20"/>
                <w:szCs w:val="20"/>
                <w:rtl/>
              </w:rPr>
              <w:t>ל</w:t>
            </w:r>
            <w:r w:rsidR="00F76DF7" w:rsidRPr="002E4C86">
              <w:rPr>
                <w:rFonts w:asciiTheme="minorBidi" w:eastAsia="Times New Roman" w:hAnsiTheme="minorBidi"/>
                <w:sz w:val="20"/>
                <w:szCs w:val="20"/>
                <w:rtl/>
              </w:rPr>
              <w:t>חקלאים שהם דור ראשון בחקלאות ומגיעים מהעיר</w:t>
            </w:r>
          </w:p>
        </w:tc>
      </w:tr>
      <w:tr w:rsidR="00BB0EC7" w:rsidRPr="002E4C86" w14:paraId="333B364F" w14:textId="77777777" w:rsidTr="00BB160B">
        <w:trPr>
          <w:trHeight w:val="495"/>
        </w:trPr>
        <w:tc>
          <w:tcPr>
            <w:tcW w:w="1691" w:type="dxa"/>
            <w:vMerge/>
            <w:tcBorders>
              <w:top w:val="nil"/>
              <w:left w:val="single" w:sz="8" w:space="0" w:color="auto"/>
              <w:bottom w:val="single" w:sz="8" w:space="0" w:color="000000"/>
              <w:right w:val="nil"/>
            </w:tcBorders>
            <w:vAlign w:val="center"/>
            <w:hideMark/>
          </w:tcPr>
          <w:p w14:paraId="757C770B" w14:textId="77777777" w:rsidR="00F76DF7" w:rsidRPr="002E4C86" w:rsidRDefault="00F76DF7" w:rsidP="00BB160B">
            <w:pPr>
              <w:spacing w:after="0" w:line="240" w:lineRule="auto"/>
              <w:rPr>
                <w:rFonts w:asciiTheme="minorBidi" w:eastAsia="Times New Roman" w:hAnsiTheme="minorBidi"/>
                <w:i/>
                <w:iCs/>
              </w:rPr>
            </w:pPr>
          </w:p>
        </w:tc>
        <w:tc>
          <w:tcPr>
            <w:tcW w:w="4830" w:type="dxa"/>
            <w:tcBorders>
              <w:top w:val="nil"/>
              <w:left w:val="single" w:sz="4" w:space="0" w:color="auto"/>
              <w:bottom w:val="single" w:sz="4" w:space="0" w:color="auto"/>
              <w:right w:val="single" w:sz="4" w:space="0" w:color="auto"/>
            </w:tcBorders>
            <w:shd w:val="clear" w:color="000000" w:fill="B4C6E7"/>
            <w:vAlign w:val="center"/>
            <w:hideMark/>
          </w:tcPr>
          <w:p w14:paraId="42EFCCF8" w14:textId="06626F91" w:rsidR="00F76DF7" w:rsidRPr="002E4C86" w:rsidRDefault="00F76DF7" w:rsidP="00BB160B">
            <w:pPr>
              <w:bidi w:val="0"/>
              <w:spacing w:after="0" w:line="240" w:lineRule="auto"/>
              <w:jc w:val="right"/>
              <w:rPr>
                <w:rFonts w:asciiTheme="minorBidi" w:eastAsia="Times New Roman" w:hAnsiTheme="minorBidi"/>
                <w:sz w:val="20"/>
                <w:szCs w:val="20"/>
              </w:rPr>
            </w:pPr>
            <w:r w:rsidRPr="002E4C86">
              <w:rPr>
                <w:rFonts w:asciiTheme="minorBidi" w:eastAsia="Times New Roman" w:hAnsiTheme="minorBidi"/>
                <w:sz w:val="20"/>
                <w:szCs w:val="20"/>
                <w:rtl/>
              </w:rPr>
              <w:t xml:space="preserve">למידה משיחות בין חקלאים במקומות מפגש </w:t>
            </w:r>
            <w:r w:rsidR="009055AE" w:rsidRPr="002E4C86">
              <w:rPr>
                <w:rFonts w:asciiTheme="minorBidi" w:eastAsia="Times New Roman" w:hAnsiTheme="minorBidi" w:hint="cs"/>
                <w:sz w:val="20"/>
                <w:szCs w:val="20"/>
                <w:rtl/>
              </w:rPr>
              <w:t>(</w:t>
            </w:r>
            <w:r w:rsidRPr="002E4C86">
              <w:rPr>
                <w:rFonts w:asciiTheme="minorBidi" w:eastAsia="Times New Roman" w:hAnsiTheme="minorBidi"/>
                <w:sz w:val="20"/>
                <w:szCs w:val="20"/>
                <w:rtl/>
              </w:rPr>
              <w:t>כמו מחסני מכירות ציוד לחקלאי במושב</w:t>
            </w:r>
            <w:r w:rsidR="009055AE" w:rsidRPr="002E4C86">
              <w:rPr>
                <w:rFonts w:asciiTheme="minorBidi" w:eastAsia="Times New Roman" w:hAnsiTheme="minorBidi" w:hint="cs"/>
                <w:sz w:val="20"/>
                <w:szCs w:val="20"/>
                <w:rtl/>
              </w:rPr>
              <w:t>)</w:t>
            </w:r>
          </w:p>
        </w:tc>
        <w:tc>
          <w:tcPr>
            <w:tcW w:w="2397" w:type="dxa"/>
            <w:vMerge/>
            <w:tcBorders>
              <w:top w:val="nil"/>
              <w:left w:val="single" w:sz="4" w:space="0" w:color="auto"/>
              <w:bottom w:val="single" w:sz="4" w:space="0" w:color="auto"/>
              <w:right w:val="single" w:sz="4" w:space="0" w:color="auto"/>
            </w:tcBorders>
            <w:vAlign w:val="center"/>
            <w:hideMark/>
          </w:tcPr>
          <w:p w14:paraId="04971632" w14:textId="77777777" w:rsidR="00F76DF7" w:rsidRPr="002E4C86" w:rsidRDefault="00F76DF7" w:rsidP="00BB160B">
            <w:pPr>
              <w:spacing w:after="0" w:line="240" w:lineRule="auto"/>
              <w:rPr>
                <w:rFonts w:asciiTheme="minorBidi" w:eastAsia="Times New Roman" w:hAnsiTheme="minorBidi"/>
                <w:sz w:val="20"/>
                <w:szCs w:val="20"/>
              </w:rPr>
            </w:pPr>
          </w:p>
        </w:tc>
      </w:tr>
      <w:tr w:rsidR="00BB0EC7" w:rsidRPr="002E4C86" w14:paraId="383C1AE5" w14:textId="77777777" w:rsidTr="00BB160B">
        <w:trPr>
          <w:trHeight w:val="480"/>
        </w:trPr>
        <w:tc>
          <w:tcPr>
            <w:tcW w:w="1691" w:type="dxa"/>
            <w:vMerge w:val="restart"/>
            <w:tcBorders>
              <w:top w:val="nil"/>
              <w:left w:val="single" w:sz="8" w:space="0" w:color="auto"/>
              <w:bottom w:val="single" w:sz="8" w:space="0" w:color="000000"/>
              <w:right w:val="nil"/>
            </w:tcBorders>
            <w:shd w:val="clear" w:color="auto" w:fill="FFE599" w:themeFill="accent4" w:themeFillTint="66"/>
            <w:vAlign w:val="center"/>
            <w:hideMark/>
          </w:tcPr>
          <w:p w14:paraId="019F4CBE" w14:textId="77777777" w:rsidR="00F76DF7" w:rsidRPr="002E4C86" w:rsidRDefault="00F76DF7" w:rsidP="00BB160B">
            <w:pPr>
              <w:bidi w:val="0"/>
              <w:spacing w:after="0" w:line="240" w:lineRule="auto"/>
              <w:jc w:val="center"/>
              <w:rPr>
                <w:rFonts w:asciiTheme="minorBidi" w:eastAsia="Times New Roman" w:hAnsiTheme="minorBidi"/>
                <w:i/>
                <w:iCs/>
              </w:rPr>
            </w:pPr>
            <w:r w:rsidRPr="002E4C86">
              <w:rPr>
                <w:rFonts w:asciiTheme="minorBidi" w:eastAsia="Times New Roman" w:hAnsiTheme="minorBidi"/>
                <w:i/>
                <w:iCs/>
                <w:rtl/>
              </w:rPr>
              <w:t>סל הכלים השונים של המו"פ</w:t>
            </w:r>
          </w:p>
        </w:tc>
        <w:tc>
          <w:tcPr>
            <w:tcW w:w="483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574FD8E8" w14:textId="3D4B5A99" w:rsidR="00F76DF7" w:rsidRPr="002E4C86" w:rsidRDefault="00F76DF7" w:rsidP="00AE53AB">
            <w:pPr>
              <w:bidi w:val="0"/>
              <w:spacing w:after="0" w:line="240" w:lineRule="auto"/>
              <w:jc w:val="right"/>
              <w:rPr>
                <w:rFonts w:asciiTheme="minorBidi" w:eastAsia="Times New Roman" w:hAnsiTheme="minorBidi"/>
                <w:sz w:val="20"/>
                <w:szCs w:val="20"/>
              </w:rPr>
            </w:pPr>
            <w:r w:rsidRPr="002E4C86">
              <w:rPr>
                <w:rFonts w:asciiTheme="minorBidi" w:eastAsia="Times New Roman" w:hAnsiTheme="minorBidi"/>
                <w:sz w:val="20"/>
                <w:szCs w:val="20"/>
                <w:rtl/>
              </w:rPr>
              <w:t>למידה ממו"פ ערבה</w:t>
            </w:r>
            <w:r w:rsidR="0038235D" w:rsidRPr="002E4C86">
              <w:rPr>
                <w:rFonts w:asciiTheme="minorBidi" w:eastAsia="Times New Roman" w:hAnsiTheme="minorBidi" w:hint="cs"/>
                <w:sz w:val="20"/>
                <w:szCs w:val="20"/>
                <w:rtl/>
              </w:rPr>
              <w:t xml:space="preserve"> –</w:t>
            </w:r>
            <w:r w:rsidRPr="002E4C86">
              <w:rPr>
                <w:rFonts w:asciiTheme="minorBidi" w:eastAsia="Times New Roman" w:hAnsiTheme="minorBidi"/>
                <w:sz w:val="20"/>
                <w:szCs w:val="20"/>
                <w:rtl/>
              </w:rPr>
              <w:t xml:space="preserve"> צפי</w:t>
            </w:r>
            <w:r w:rsidR="0038235D" w:rsidRPr="002E4C86">
              <w:rPr>
                <w:rFonts w:asciiTheme="minorBidi" w:eastAsia="Times New Roman" w:hAnsiTheme="minorBidi" w:hint="cs"/>
                <w:sz w:val="20"/>
                <w:szCs w:val="20"/>
                <w:rtl/>
              </w:rPr>
              <w:t>י</w:t>
            </w:r>
            <w:r w:rsidRPr="002E4C86">
              <w:rPr>
                <w:rFonts w:asciiTheme="minorBidi" w:eastAsia="Times New Roman" w:hAnsiTheme="minorBidi"/>
                <w:sz w:val="20"/>
                <w:szCs w:val="20"/>
                <w:rtl/>
              </w:rPr>
              <w:t xml:space="preserve">ה באתר ערבה – דיווחים מקצועיים </w:t>
            </w:r>
            <w:r w:rsidR="0038235D" w:rsidRPr="002E4C86">
              <w:rPr>
                <w:rFonts w:asciiTheme="minorBidi" w:eastAsia="Times New Roman" w:hAnsiTheme="minorBidi" w:hint="cs"/>
                <w:sz w:val="20"/>
                <w:szCs w:val="20"/>
                <w:rtl/>
              </w:rPr>
              <w:t>ו</w:t>
            </w:r>
            <w:r w:rsidRPr="002E4C86">
              <w:rPr>
                <w:rFonts w:asciiTheme="minorBidi" w:eastAsia="Times New Roman" w:hAnsiTheme="minorBidi"/>
                <w:sz w:val="20"/>
                <w:szCs w:val="20"/>
                <w:rtl/>
              </w:rPr>
              <w:t>מחקרים שהתבצעו</w:t>
            </w:r>
          </w:p>
        </w:tc>
        <w:tc>
          <w:tcPr>
            <w:tcW w:w="2397" w:type="dxa"/>
            <w:vMerge w:val="restart"/>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2D412BDA" w14:textId="102F8F90" w:rsidR="00F76DF7" w:rsidRPr="002E4C86" w:rsidRDefault="0038235D" w:rsidP="00AE53AB">
            <w:pPr>
              <w:spacing w:after="0" w:line="240" w:lineRule="auto"/>
              <w:jc w:val="both"/>
              <w:rPr>
                <w:rFonts w:asciiTheme="minorBidi" w:eastAsia="Times New Roman" w:hAnsiTheme="minorBidi"/>
                <w:sz w:val="20"/>
                <w:szCs w:val="20"/>
                <w:rtl/>
                <w:lang w:val="en-GB"/>
              </w:rPr>
            </w:pPr>
            <w:r w:rsidRPr="002E4C86">
              <w:rPr>
                <w:rFonts w:asciiTheme="minorBidi" w:eastAsia="Times New Roman" w:hAnsiTheme="minorBidi" w:hint="cs"/>
                <w:sz w:val="20"/>
                <w:szCs w:val="20"/>
                <w:rtl/>
              </w:rPr>
              <w:t xml:space="preserve">מתאם חיובי בין </w:t>
            </w:r>
            <w:r w:rsidR="00F76DF7" w:rsidRPr="002E4C86">
              <w:rPr>
                <w:rFonts w:asciiTheme="minorBidi" w:eastAsia="Times New Roman" w:hAnsiTheme="minorBidi"/>
                <w:sz w:val="20"/>
                <w:szCs w:val="20"/>
                <w:rtl/>
              </w:rPr>
              <w:t>סל</w:t>
            </w:r>
            <w:r w:rsidR="00F76DF7" w:rsidRPr="002E4C86">
              <w:rPr>
                <w:rFonts w:asciiTheme="minorBidi" w:eastAsia="Times New Roman" w:hAnsiTheme="minorBidi"/>
                <w:sz w:val="20"/>
                <w:szCs w:val="20"/>
              </w:rPr>
              <w:t xml:space="preserve"> </w:t>
            </w:r>
            <w:r w:rsidR="00F76DF7" w:rsidRPr="002E4C86">
              <w:rPr>
                <w:rFonts w:asciiTheme="minorBidi" w:eastAsia="Times New Roman" w:hAnsiTheme="minorBidi"/>
                <w:sz w:val="20"/>
                <w:szCs w:val="20"/>
                <w:rtl/>
              </w:rPr>
              <w:t xml:space="preserve">זה </w:t>
            </w:r>
            <w:r w:rsidRPr="002E4C86">
              <w:rPr>
                <w:rFonts w:asciiTheme="minorBidi" w:eastAsia="Times New Roman" w:hAnsiTheme="minorBidi" w:hint="cs"/>
                <w:sz w:val="20"/>
                <w:szCs w:val="20"/>
                <w:rtl/>
              </w:rPr>
              <w:t>ל</w:t>
            </w:r>
            <w:r w:rsidR="00F76DF7" w:rsidRPr="002E4C86">
              <w:rPr>
                <w:rFonts w:asciiTheme="minorBidi" w:eastAsia="Times New Roman" w:hAnsiTheme="minorBidi"/>
                <w:sz w:val="20"/>
                <w:szCs w:val="20"/>
                <w:rtl/>
              </w:rPr>
              <w:t>מספר השנים שהחקלאי עוסק בחקלאות, ו</w:t>
            </w:r>
            <w:r w:rsidRPr="002E4C86">
              <w:rPr>
                <w:rFonts w:asciiTheme="minorBidi" w:eastAsia="Times New Roman" w:hAnsiTheme="minorBidi" w:hint="cs"/>
                <w:sz w:val="20"/>
                <w:szCs w:val="20"/>
                <w:rtl/>
              </w:rPr>
              <w:t>ל</w:t>
            </w:r>
            <w:r w:rsidR="00F76DF7" w:rsidRPr="002E4C86">
              <w:rPr>
                <w:rFonts w:asciiTheme="minorBidi" w:eastAsia="Times New Roman" w:hAnsiTheme="minorBidi"/>
                <w:sz w:val="20"/>
                <w:szCs w:val="20"/>
                <w:rtl/>
              </w:rPr>
              <w:t>גיל החקלאי</w:t>
            </w:r>
          </w:p>
        </w:tc>
      </w:tr>
      <w:tr w:rsidR="00BB0EC7" w:rsidRPr="002E4C86" w14:paraId="70E995E5" w14:textId="77777777" w:rsidTr="00BB160B">
        <w:trPr>
          <w:trHeight w:val="480"/>
        </w:trPr>
        <w:tc>
          <w:tcPr>
            <w:tcW w:w="1691" w:type="dxa"/>
            <w:vMerge/>
            <w:tcBorders>
              <w:top w:val="nil"/>
              <w:left w:val="single" w:sz="8" w:space="0" w:color="auto"/>
              <w:bottom w:val="single" w:sz="8" w:space="0" w:color="000000"/>
              <w:right w:val="nil"/>
            </w:tcBorders>
            <w:shd w:val="clear" w:color="auto" w:fill="FFE599" w:themeFill="accent4" w:themeFillTint="66"/>
            <w:vAlign w:val="center"/>
            <w:hideMark/>
          </w:tcPr>
          <w:p w14:paraId="74E08EB7" w14:textId="77777777" w:rsidR="00F76DF7" w:rsidRPr="002E4C86" w:rsidRDefault="00F76DF7" w:rsidP="00BB160B">
            <w:pPr>
              <w:spacing w:after="0" w:line="240" w:lineRule="auto"/>
              <w:rPr>
                <w:rFonts w:asciiTheme="minorBidi" w:eastAsia="Times New Roman" w:hAnsiTheme="minorBidi"/>
                <w:i/>
                <w:iCs/>
              </w:rPr>
            </w:pPr>
          </w:p>
        </w:tc>
        <w:tc>
          <w:tcPr>
            <w:tcW w:w="483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65D00647" w14:textId="77777777" w:rsidR="00F76DF7" w:rsidRPr="002E4C86" w:rsidRDefault="00F76DF7" w:rsidP="00BB160B">
            <w:pPr>
              <w:bidi w:val="0"/>
              <w:spacing w:after="0" w:line="240" w:lineRule="auto"/>
              <w:jc w:val="right"/>
              <w:rPr>
                <w:rFonts w:asciiTheme="minorBidi" w:eastAsia="Times New Roman" w:hAnsiTheme="minorBidi"/>
                <w:sz w:val="20"/>
                <w:szCs w:val="20"/>
              </w:rPr>
            </w:pPr>
            <w:r w:rsidRPr="002E4C86">
              <w:rPr>
                <w:rFonts w:asciiTheme="minorBidi" w:eastAsia="Times New Roman" w:hAnsiTheme="minorBidi"/>
                <w:sz w:val="20"/>
                <w:szCs w:val="20"/>
                <w:rtl/>
              </w:rPr>
              <w:t>למידה ממו"פ והדרכה: מפגשים מקצועיים, הרצאות של חוקרי מו"פ ואורחים חיצוניים באזור</w:t>
            </w:r>
          </w:p>
        </w:tc>
        <w:tc>
          <w:tcPr>
            <w:tcW w:w="2397" w:type="dxa"/>
            <w:vMerge/>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788DBF1C" w14:textId="77777777" w:rsidR="00F76DF7" w:rsidRPr="002E4C86" w:rsidRDefault="00F76DF7" w:rsidP="00BB160B">
            <w:pPr>
              <w:spacing w:after="0" w:line="240" w:lineRule="auto"/>
              <w:rPr>
                <w:rFonts w:asciiTheme="minorBidi" w:eastAsia="Times New Roman" w:hAnsiTheme="minorBidi"/>
                <w:sz w:val="20"/>
                <w:szCs w:val="20"/>
              </w:rPr>
            </w:pPr>
          </w:p>
        </w:tc>
      </w:tr>
      <w:tr w:rsidR="00BB0EC7" w:rsidRPr="002E4C86" w14:paraId="4965CFF4" w14:textId="77777777" w:rsidTr="00BB160B">
        <w:trPr>
          <w:trHeight w:val="300"/>
        </w:trPr>
        <w:tc>
          <w:tcPr>
            <w:tcW w:w="1691" w:type="dxa"/>
            <w:vMerge/>
            <w:tcBorders>
              <w:top w:val="nil"/>
              <w:left w:val="single" w:sz="8" w:space="0" w:color="auto"/>
              <w:bottom w:val="single" w:sz="8" w:space="0" w:color="000000"/>
              <w:right w:val="nil"/>
            </w:tcBorders>
            <w:vAlign w:val="center"/>
            <w:hideMark/>
          </w:tcPr>
          <w:p w14:paraId="4C2874CA" w14:textId="77777777" w:rsidR="00F76DF7" w:rsidRPr="002E4C86" w:rsidRDefault="00F76DF7" w:rsidP="00BB160B">
            <w:pPr>
              <w:spacing w:after="0" w:line="240" w:lineRule="auto"/>
              <w:rPr>
                <w:rFonts w:asciiTheme="minorBidi" w:eastAsia="Times New Roman" w:hAnsiTheme="minorBidi"/>
                <w:i/>
                <w:iCs/>
              </w:rPr>
            </w:pPr>
          </w:p>
        </w:tc>
        <w:tc>
          <w:tcPr>
            <w:tcW w:w="4830"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47155A4D" w14:textId="0BA33DF0" w:rsidR="00F76DF7" w:rsidRPr="002E4C86" w:rsidRDefault="00F76DF7" w:rsidP="00AE53AB">
            <w:pPr>
              <w:bidi w:val="0"/>
              <w:spacing w:after="0" w:line="240" w:lineRule="auto"/>
              <w:jc w:val="right"/>
              <w:rPr>
                <w:rFonts w:asciiTheme="minorBidi" w:eastAsia="Times New Roman" w:hAnsiTheme="minorBidi"/>
                <w:sz w:val="20"/>
                <w:szCs w:val="20"/>
              </w:rPr>
            </w:pPr>
            <w:r w:rsidRPr="002E4C86">
              <w:rPr>
                <w:rFonts w:asciiTheme="minorBidi" w:eastAsia="Times New Roman" w:hAnsiTheme="minorBidi"/>
                <w:sz w:val="20"/>
                <w:szCs w:val="20"/>
                <w:rtl/>
              </w:rPr>
              <w:t>למידה ממו"פ והדרכה: סיורים מקצועיים בתחנת יאיר</w:t>
            </w:r>
          </w:p>
        </w:tc>
        <w:tc>
          <w:tcPr>
            <w:tcW w:w="2397" w:type="dxa"/>
            <w:vMerge/>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19360B8D" w14:textId="77777777" w:rsidR="00F76DF7" w:rsidRPr="002E4C86" w:rsidRDefault="00F76DF7" w:rsidP="00BB160B">
            <w:pPr>
              <w:spacing w:after="0" w:line="240" w:lineRule="auto"/>
              <w:rPr>
                <w:rFonts w:asciiTheme="minorBidi" w:eastAsia="Times New Roman" w:hAnsiTheme="minorBidi"/>
                <w:sz w:val="20"/>
                <w:szCs w:val="20"/>
              </w:rPr>
            </w:pPr>
          </w:p>
        </w:tc>
      </w:tr>
      <w:tr w:rsidR="00BB0EC7" w:rsidRPr="002E4C86" w14:paraId="51191862" w14:textId="77777777" w:rsidTr="00BB160B">
        <w:trPr>
          <w:trHeight w:val="285"/>
        </w:trPr>
        <w:tc>
          <w:tcPr>
            <w:tcW w:w="1691" w:type="dxa"/>
            <w:vMerge w:val="restart"/>
            <w:tcBorders>
              <w:top w:val="nil"/>
              <w:left w:val="single" w:sz="8" w:space="0" w:color="auto"/>
              <w:bottom w:val="single" w:sz="8" w:space="0" w:color="000000"/>
              <w:right w:val="nil"/>
            </w:tcBorders>
            <w:shd w:val="clear" w:color="auto" w:fill="B3EB8D"/>
            <w:vAlign w:val="center"/>
            <w:hideMark/>
          </w:tcPr>
          <w:p w14:paraId="61E7922A" w14:textId="3AD3F797" w:rsidR="00F76DF7" w:rsidRPr="002E4C86" w:rsidRDefault="00F76DF7" w:rsidP="00BB160B">
            <w:pPr>
              <w:bidi w:val="0"/>
              <w:spacing w:after="0" w:line="240" w:lineRule="auto"/>
              <w:jc w:val="right"/>
              <w:rPr>
                <w:rFonts w:asciiTheme="minorBidi" w:eastAsia="Times New Roman" w:hAnsiTheme="minorBidi"/>
                <w:i/>
                <w:iCs/>
              </w:rPr>
            </w:pPr>
            <w:r w:rsidRPr="002E4C86">
              <w:rPr>
                <w:rFonts w:asciiTheme="minorBidi" w:eastAsia="Times New Roman" w:hAnsiTheme="minorBidi"/>
                <w:i/>
                <w:iCs/>
                <w:rtl/>
              </w:rPr>
              <w:t>סל "חוץ ערבה"</w:t>
            </w:r>
            <w:r w:rsidR="0038235D" w:rsidRPr="002E4C86">
              <w:rPr>
                <w:rFonts w:asciiTheme="minorBidi" w:eastAsia="Times New Roman" w:hAnsiTheme="minorBidi" w:hint="cs"/>
                <w:i/>
                <w:iCs/>
                <w:rtl/>
              </w:rPr>
              <w:t>:</w:t>
            </w:r>
            <w:r w:rsidRPr="002E4C86">
              <w:rPr>
                <w:rFonts w:asciiTheme="minorBidi" w:eastAsia="Times New Roman" w:hAnsiTheme="minorBidi"/>
                <w:i/>
                <w:iCs/>
                <w:rtl/>
              </w:rPr>
              <w:t xml:space="preserve"> מקורות מדעיים וכנסים מחוץ לערבה </w:t>
            </w:r>
          </w:p>
        </w:tc>
        <w:tc>
          <w:tcPr>
            <w:tcW w:w="4830" w:type="dxa"/>
            <w:tcBorders>
              <w:top w:val="nil"/>
              <w:left w:val="single" w:sz="4" w:space="0" w:color="auto"/>
              <w:bottom w:val="single" w:sz="4" w:space="0" w:color="auto"/>
              <w:right w:val="single" w:sz="4" w:space="0" w:color="auto"/>
            </w:tcBorders>
            <w:shd w:val="clear" w:color="auto" w:fill="B3EB8D"/>
            <w:vAlign w:val="center"/>
            <w:hideMark/>
          </w:tcPr>
          <w:p w14:paraId="0BDF3CE3" w14:textId="77777777" w:rsidR="00F76DF7" w:rsidRPr="002E4C86" w:rsidRDefault="00F76DF7" w:rsidP="00BB160B">
            <w:pPr>
              <w:bidi w:val="0"/>
              <w:spacing w:after="0" w:line="240" w:lineRule="auto"/>
              <w:jc w:val="right"/>
              <w:rPr>
                <w:rFonts w:asciiTheme="minorBidi" w:eastAsia="Times New Roman" w:hAnsiTheme="minorBidi"/>
                <w:sz w:val="20"/>
                <w:szCs w:val="20"/>
              </w:rPr>
            </w:pPr>
            <w:r w:rsidRPr="002E4C86">
              <w:rPr>
                <w:rFonts w:asciiTheme="minorBidi" w:eastAsia="Times New Roman" w:hAnsiTheme="minorBidi"/>
                <w:sz w:val="20"/>
                <w:szCs w:val="20"/>
                <w:rtl/>
              </w:rPr>
              <w:t xml:space="preserve">למידה מהרצאות בנושאי חקלאות שאינם באזור הערבה  </w:t>
            </w:r>
          </w:p>
        </w:tc>
        <w:tc>
          <w:tcPr>
            <w:tcW w:w="2397" w:type="dxa"/>
            <w:vMerge w:val="restart"/>
            <w:tcBorders>
              <w:top w:val="nil"/>
              <w:left w:val="single" w:sz="4" w:space="0" w:color="auto"/>
              <w:bottom w:val="single" w:sz="4" w:space="0" w:color="000000"/>
              <w:right w:val="single" w:sz="4" w:space="0" w:color="auto"/>
            </w:tcBorders>
            <w:shd w:val="clear" w:color="auto" w:fill="B3EB8D"/>
            <w:vAlign w:val="center"/>
            <w:hideMark/>
          </w:tcPr>
          <w:p w14:paraId="0E2F8BF6" w14:textId="22B8B416" w:rsidR="00F76DF7" w:rsidRPr="002E4C86" w:rsidRDefault="0038235D" w:rsidP="00AE53AB">
            <w:pPr>
              <w:spacing w:after="0" w:line="240" w:lineRule="auto"/>
              <w:jc w:val="both"/>
              <w:rPr>
                <w:rFonts w:asciiTheme="minorBidi" w:eastAsia="Times New Roman" w:hAnsiTheme="minorBidi"/>
                <w:sz w:val="20"/>
                <w:szCs w:val="20"/>
              </w:rPr>
            </w:pPr>
            <w:r w:rsidRPr="002E4C86">
              <w:rPr>
                <w:rFonts w:asciiTheme="minorBidi" w:eastAsia="Times New Roman" w:hAnsiTheme="minorBidi" w:hint="cs"/>
                <w:sz w:val="20"/>
                <w:szCs w:val="20"/>
                <w:rtl/>
              </w:rPr>
              <w:t xml:space="preserve">מתאם חיובי בין </w:t>
            </w:r>
            <w:r w:rsidR="00F76DF7" w:rsidRPr="002E4C86">
              <w:rPr>
                <w:rFonts w:asciiTheme="minorBidi" w:eastAsia="Times New Roman" w:hAnsiTheme="minorBidi"/>
                <w:sz w:val="20"/>
                <w:szCs w:val="20"/>
                <w:rtl/>
              </w:rPr>
              <w:t xml:space="preserve">סל מקורות המידע </w:t>
            </w:r>
            <w:r w:rsidRPr="002E4C86">
              <w:rPr>
                <w:rFonts w:asciiTheme="minorBidi" w:eastAsia="Times New Roman" w:hAnsiTheme="minorBidi" w:hint="cs"/>
                <w:sz w:val="20"/>
                <w:szCs w:val="20"/>
                <w:rtl/>
              </w:rPr>
              <w:t>ל</w:t>
            </w:r>
            <w:r w:rsidR="00F76DF7" w:rsidRPr="002E4C86">
              <w:rPr>
                <w:rFonts w:asciiTheme="minorBidi" w:eastAsia="Times New Roman" w:hAnsiTheme="minorBidi"/>
                <w:sz w:val="20"/>
                <w:szCs w:val="20"/>
                <w:rtl/>
              </w:rPr>
              <w:t>חקלאים</w:t>
            </w:r>
            <w:r w:rsidR="00F76DF7" w:rsidRPr="002E4C86">
              <w:rPr>
                <w:rFonts w:asciiTheme="minorBidi" w:eastAsia="Times New Roman" w:hAnsiTheme="minorBidi"/>
                <w:sz w:val="20"/>
                <w:szCs w:val="20"/>
              </w:rPr>
              <w:t xml:space="preserve"> </w:t>
            </w:r>
            <w:r w:rsidR="00F76DF7" w:rsidRPr="002E4C86">
              <w:rPr>
                <w:rFonts w:asciiTheme="minorBidi" w:eastAsia="Times New Roman" w:hAnsiTheme="minorBidi"/>
                <w:sz w:val="20"/>
                <w:szCs w:val="20"/>
                <w:rtl/>
              </w:rPr>
              <w:t>שעושים שימוש רב בחדשנות ו</w:t>
            </w:r>
            <w:r w:rsidR="00FC0037" w:rsidRPr="002E4C86">
              <w:rPr>
                <w:rFonts w:asciiTheme="minorBidi" w:eastAsia="Times New Roman" w:hAnsiTheme="minorBidi" w:hint="cs"/>
                <w:sz w:val="20"/>
                <w:szCs w:val="20"/>
                <w:rtl/>
              </w:rPr>
              <w:t>ל</w:t>
            </w:r>
            <w:r w:rsidR="00F76DF7" w:rsidRPr="002E4C86">
              <w:rPr>
                <w:rFonts w:asciiTheme="minorBidi" w:eastAsia="Times New Roman" w:hAnsiTheme="minorBidi"/>
                <w:sz w:val="20"/>
                <w:szCs w:val="20"/>
                <w:rtl/>
              </w:rPr>
              <w:t xml:space="preserve">חקלאים שעמדתם הסביבתית תואמת את </w:t>
            </w:r>
            <w:r w:rsidR="00003D2F" w:rsidRPr="002E4C86">
              <w:rPr>
                <w:rFonts w:asciiTheme="minorBidi" w:eastAsia="Times New Roman" w:hAnsiTheme="minorBidi"/>
                <w:sz w:val="20"/>
                <w:szCs w:val="20"/>
                <w:rtl/>
              </w:rPr>
              <w:t>הפרדיגמה האקולוגית</w:t>
            </w:r>
            <w:r w:rsidR="00F76DF7" w:rsidRPr="002E4C86">
              <w:rPr>
                <w:rFonts w:asciiTheme="minorBidi" w:eastAsia="Times New Roman" w:hAnsiTheme="minorBidi"/>
                <w:sz w:val="20"/>
                <w:szCs w:val="20"/>
                <w:rtl/>
              </w:rPr>
              <w:t xml:space="preserve"> החדשה</w:t>
            </w:r>
            <w:r w:rsidR="00F76DF7" w:rsidRPr="002E4C86">
              <w:rPr>
                <w:rFonts w:asciiTheme="minorBidi" w:eastAsia="Times New Roman" w:hAnsiTheme="minorBidi"/>
                <w:sz w:val="20"/>
                <w:szCs w:val="20"/>
              </w:rPr>
              <w:t xml:space="preserve"> </w:t>
            </w:r>
          </w:p>
        </w:tc>
      </w:tr>
      <w:tr w:rsidR="00BB0EC7" w:rsidRPr="002E4C86" w14:paraId="05CA0E1C" w14:textId="77777777" w:rsidTr="00BB160B">
        <w:trPr>
          <w:trHeight w:val="285"/>
        </w:trPr>
        <w:tc>
          <w:tcPr>
            <w:tcW w:w="1691" w:type="dxa"/>
            <w:vMerge/>
            <w:tcBorders>
              <w:top w:val="nil"/>
              <w:left w:val="single" w:sz="8" w:space="0" w:color="auto"/>
              <w:bottom w:val="single" w:sz="8" w:space="0" w:color="000000"/>
              <w:right w:val="nil"/>
            </w:tcBorders>
            <w:vAlign w:val="center"/>
            <w:hideMark/>
          </w:tcPr>
          <w:p w14:paraId="4AC95466" w14:textId="77777777" w:rsidR="00F76DF7" w:rsidRPr="002E4C86" w:rsidRDefault="00F76DF7" w:rsidP="00BB160B">
            <w:pPr>
              <w:spacing w:after="0" w:line="240" w:lineRule="auto"/>
              <w:rPr>
                <w:rFonts w:asciiTheme="minorBidi" w:eastAsia="Times New Roman" w:hAnsiTheme="minorBidi"/>
                <w:i/>
                <w:iCs/>
              </w:rPr>
            </w:pPr>
          </w:p>
        </w:tc>
        <w:tc>
          <w:tcPr>
            <w:tcW w:w="4830" w:type="dxa"/>
            <w:tcBorders>
              <w:top w:val="nil"/>
              <w:left w:val="single" w:sz="4" w:space="0" w:color="auto"/>
              <w:bottom w:val="single" w:sz="4" w:space="0" w:color="auto"/>
              <w:right w:val="single" w:sz="4" w:space="0" w:color="auto"/>
            </w:tcBorders>
            <w:shd w:val="clear" w:color="auto" w:fill="B3EB8D"/>
            <w:vAlign w:val="center"/>
            <w:hideMark/>
          </w:tcPr>
          <w:p w14:paraId="28B79D01" w14:textId="77777777" w:rsidR="00F76DF7" w:rsidRPr="002E4C86" w:rsidRDefault="00F76DF7" w:rsidP="00BB160B">
            <w:pPr>
              <w:bidi w:val="0"/>
              <w:spacing w:after="0" w:line="240" w:lineRule="auto"/>
              <w:jc w:val="right"/>
              <w:rPr>
                <w:rFonts w:asciiTheme="minorBidi" w:eastAsia="Times New Roman" w:hAnsiTheme="minorBidi"/>
                <w:sz w:val="20"/>
                <w:szCs w:val="20"/>
              </w:rPr>
            </w:pPr>
            <w:r w:rsidRPr="002E4C86">
              <w:rPr>
                <w:rFonts w:asciiTheme="minorBidi" w:eastAsia="Times New Roman" w:hAnsiTheme="minorBidi"/>
                <w:sz w:val="20"/>
                <w:szCs w:val="20"/>
                <w:rtl/>
              </w:rPr>
              <w:t xml:space="preserve">למידה מהשתתפות בכנסים מקצועיים </w:t>
            </w:r>
          </w:p>
        </w:tc>
        <w:tc>
          <w:tcPr>
            <w:tcW w:w="2397" w:type="dxa"/>
            <w:vMerge/>
            <w:tcBorders>
              <w:top w:val="nil"/>
              <w:left w:val="single" w:sz="4" w:space="0" w:color="auto"/>
              <w:bottom w:val="single" w:sz="4" w:space="0" w:color="000000"/>
              <w:right w:val="single" w:sz="4" w:space="0" w:color="auto"/>
            </w:tcBorders>
            <w:vAlign w:val="center"/>
            <w:hideMark/>
          </w:tcPr>
          <w:p w14:paraId="270F01F0" w14:textId="77777777" w:rsidR="00F76DF7" w:rsidRPr="002E4C86" w:rsidRDefault="00F76DF7" w:rsidP="00BB160B">
            <w:pPr>
              <w:spacing w:after="0" w:line="240" w:lineRule="auto"/>
              <w:rPr>
                <w:rFonts w:asciiTheme="minorBidi" w:eastAsia="Times New Roman" w:hAnsiTheme="minorBidi"/>
                <w:sz w:val="20"/>
                <w:szCs w:val="20"/>
              </w:rPr>
            </w:pPr>
          </w:p>
        </w:tc>
      </w:tr>
      <w:tr w:rsidR="00BB0EC7" w:rsidRPr="002E4C86" w14:paraId="17A25039" w14:textId="77777777" w:rsidTr="00BB160B">
        <w:trPr>
          <w:trHeight w:val="300"/>
        </w:trPr>
        <w:tc>
          <w:tcPr>
            <w:tcW w:w="1691" w:type="dxa"/>
            <w:vMerge/>
            <w:tcBorders>
              <w:top w:val="nil"/>
              <w:left w:val="single" w:sz="8" w:space="0" w:color="auto"/>
              <w:bottom w:val="single" w:sz="8" w:space="0" w:color="000000"/>
              <w:right w:val="nil"/>
            </w:tcBorders>
            <w:vAlign w:val="center"/>
            <w:hideMark/>
          </w:tcPr>
          <w:p w14:paraId="338C0B4F" w14:textId="77777777" w:rsidR="00F76DF7" w:rsidRPr="002E4C86" w:rsidRDefault="00F76DF7" w:rsidP="00BB160B">
            <w:pPr>
              <w:spacing w:after="0" w:line="240" w:lineRule="auto"/>
              <w:rPr>
                <w:rFonts w:asciiTheme="minorBidi" w:eastAsia="Times New Roman" w:hAnsiTheme="minorBidi"/>
                <w:i/>
                <w:iCs/>
              </w:rPr>
            </w:pPr>
          </w:p>
        </w:tc>
        <w:tc>
          <w:tcPr>
            <w:tcW w:w="4830" w:type="dxa"/>
            <w:tcBorders>
              <w:top w:val="nil"/>
              <w:left w:val="single" w:sz="4" w:space="0" w:color="auto"/>
              <w:bottom w:val="single" w:sz="4" w:space="0" w:color="auto"/>
              <w:right w:val="single" w:sz="4" w:space="0" w:color="auto"/>
            </w:tcBorders>
            <w:shd w:val="clear" w:color="auto" w:fill="B3EB8D"/>
            <w:vAlign w:val="center"/>
            <w:hideMark/>
          </w:tcPr>
          <w:p w14:paraId="1E9AA5F3" w14:textId="5501B007" w:rsidR="00F76DF7" w:rsidRPr="002E4C86" w:rsidRDefault="00F76DF7" w:rsidP="00BB160B">
            <w:pPr>
              <w:bidi w:val="0"/>
              <w:spacing w:after="0" w:line="240" w:lineRule="auto"/>
              <w:jc w:val="right"/>
              <w:rPr>
                <w:rFonts w:asciiTheme="minorBidi" w:eastAsia="Times New Roman" w:hAnsiTheme="minorBidi"/>
                <w:sz w:val="20"/>
                <w:szCs w:val="20"/>
              </w:rPr>
            </w:pPr>
            <w:r w:rsidRPr="002E4C86">
              <w:rPr>
                <w:rFonts w:asciiTheme="minorBidi" w:eastAsia="Times New Roman" w:hAnsiTheme="minorBidi"/>
                <w:sz w:val="20"/>
                <w:szCs w:val="20"/>
                <w:rtl/>
              </w:rPr>
              <w:t>למידה מקריאת מידע בכתבי עת ו</w:t>
            </w:r>
            <w:r w:rsidR="0038235D" w:rsidRPr="002E4C86">
              <w:rPr>
                <w:rFonts w:asciiTheme="minorBidi" w:eastAsia="Times New Roman" w:hAnsiTheme="minorBidi" w:hint="cs"/>
                <w:sz w:val="20"/>
                <w:szCs w:val="20"/>
                <w:rtl/>
              </w:rPr>
              <w:t>ב</w:t>
            </w:r>
            <w:r w:rsidRPr="002E4C86">
              <w:rPr>
                <w:rFonts w:asciiTheme="minorBidi" w:eastAsia="Times New Roman" w:hAnsiTheme="minorBidi"/>
                <w:sz w:val="20"/>
                <w:szCs w:val="20"/>
                <w:rtl/>
              </w:rPr>
              <w:t>אתרים המתמחים בתחום</w:t>
            </w:r>
          </w:p>
        </w:tc>
        <w:tc>
          <w:tcPr>
            <w:tcW w:w="2397" w:type="dxa"/>
            <w:vMerge/>
            <w:tcBorders>
              <w:top w:val="nil"/>
              <w:left w:val="single" w:sz="4" w:space="0" w:color="auto"/>
              <w:bottom w:val="single" w:sz="4" w:space="0" w:color="000000"/>
              <w:right w:val="single" w:sz="4" w:space="0" w:color="auto"/>
            </w:tcBorders>
            <w:vAlign w:val="center"/>
            <w:hideMark/>
          </w:tcPr>
          <w:p w14:paraId="2DDD235C" w14:textId="77777777" w:rsidR="00F76DF7" w:rsidRPr="002E4C86" w:rsidRDefault="00F76DF7" w:rsidP="00BB160B">
            <w:pPr>
              <w:spacing w:after="0" w:line="240" w:lineRule="auto"/>
              <w:rPr>
                <w:rFonts w:asciiTheme="minorBidi" w:eastAsia="Times New Roman" w:hAnsiTheme="minorBidi"/>
                <w:sz w:val="20"/>
                <w:szCs w:val="20"/>
              </w:rPr>
            </w:pPr>
          </w:p>
        </w:tc>
      </w:tr>
    </w:tbl>
    <w:p w14:paraId="48EC5F57" w14:textId="77777777" w:rsidR="00F76DF7" w:rsidRPr="00BB0EC7" w:rsidRDefault="00F76DF7" w:rsidP="00F76DF7">
      <w:pPr>
        <w:spacing w:line="360" w:lineRule="auto"/>
        <w:jc w:val="both"/>
        <w:rPr>
          <w:rFonts w:asciiTheme="minorBidi" w:hAnsiTheme="minorBidi"/>
          <w:sz w:val="24"/>
          <w:szCs w:val="24"/>
          <w:rtl/>
          <w:lang w:val="en-AU"/>
        </w:rPr>
      </w:pPr>
    </w:p>
    <w:p w14:paraId="2F127522" w14:textId="1ED3EFC6" w:rsidR="00F76DF7" w:rsidRPr="00BB0EC7" w:rsidRDefault="00F76DF7" w:rsidP="00F76DF7">
      <w:pPr>
        <w:pStyle w:val="aa"/>
        <w:keepNext/>
        <w:jc w:val="center"/>
        <w:rPr>
          <w:rFonts w:asciiTheme="minorBidi" w:hAnsiTheme="minorBidi"/>
          <w:color w:val="auto"/>
        </w:rPr>
      </w:pPr>
      <w:r w:rsidRPr="00BB0EC7">
        <w:rPr>
          <w:rFonts w:asciiTheme="minorBidi" w:hAnsiTheme="minorBidi"/>
          <w:color w:val="auto"/>
          <w:rtl/>
        </w:rPr>
        <w:t xml:space="preserve">טבלה </w:t>
      </w:r>
      <w:r w:rsidRPr="00BB0EC7">
        <w:rPr>
          <w:rFonts w:asciiTheme="minorBidi" w:hAnsiTheme="minorBidi"/>
          <w:color w:val="auto"/>
        </w:rPr>
        <w:fldChar w:fldCharType="begin"/>
      </w:r>
      <w:r w:rsidRPr="00BB0EC7">
        <w:rPr>
          <w:rFonts w:asciiTheme="minorBidi" w:hAnsiTheme="minorBidi"/>
          <w:color w:val="auto"/>
        </w:rPr>
        <w:instrText xml:space="preserve"> SEQ </w:instrText>
      </w:r>
      <w:r w:rsidRPr="00BB0EC7">
        <w:rPr>
          <w:rFonts w:asciiTheme="minorBidi" w:hAnsiTheme="minorBidi"/>
          <w:color w:val="auto"/>
          <w:rtl/>
        </w:rPr>
        <w:instrText>טבלה</w:instrText>
      </w:r>
      <w:r w:rsidRPr="00BB0EC7">
        <w:rPr>
          <w:rFonts w:asciiTheme="minorBidi" w:hAnsiTheme="minorBidi"/>
          <w:color w:val="auto"/>
        </w:rPr>
        <w:instrText xml:space="preserve"> \* ARABIC </w:instrText>
      </w:r>
      <w:r w:rsidRPr="00BB0EC7">
        <w:rPr>
          <w:rFonts w:asciiTheme="minorBidi" w:hAnsiTheme="minorBidi"/>
          <w:color w:val="auto"/>
        </w:rPr>
        <w:fldChar w:fldCharType="separate"/>
      </w:r>
      <w:r w:rsidRPr="00BB0EC7">
        <w:rPr>
          <w:rFonts w:asciiTheme="minorBidi" w:hAnsiTheme="minorBidi"/>
          <w:noProof/>
          <w:color w:val="auto"/>
        </w:rPr>
        <w:t>1</w:t>
      </w:r>
      <w:r w:rsidRPr="00BB0EC7">
        <w:rPr>
          <w:rFonts w:asciiTheme="minorBidi" w:hAnsiTheme="minorBidi"/>
          <w:color w:val="auto"/>
        </w:rPr>
        <w:fldChar w:fldCharType="end"/>
      </w:r>
      <w:r w:rsidR="0038235D">
        <w:rPr>
          <w:rFonts w:asciiTheme="minorBidi" w:hAnsiTheme="minorBidi" w:hint="cs"/>
          <w:noProof/>
          <w:color w:val="auto"/>
          <w:rtl/>
        </w:rPr>
        <w:t>.</w:t>
      </w:r>
      <w:r w:rsidRPr="00BB0EC7">
        <w:rPr>
          <w:rFonts w:asciiTheme="minorBidi" w:hAnsiTheme="minorBidi"/>
          <w:noProof/>
          <w:color w:val="auto"/>
          <w:rtl/>
        </w:rPr>
        <w:t xml:space="preserve"> סלי מקורות המידע של מגדלי הפלפל בערבה כיום ויחסי הגומלין עם המשתנים</w:t>
      </w:r>
    </w:p>
    <w:p w14:paraId="49E2EA5F" w14:textId="29286848" w:rsidR="00F676E6" w:rsidRPr="00BB0EC7" w:rsidRDefault="00FC0037" w:rsidP="007F6FE4">
      <w:pPr>
        <w:spacing w:line="360" w:lineRule="auto"/>
        <w:jc w:val="both"/>
        <w:rPr>
          <w:rFonts w:asciiTheme="minorBidi" w:hAnsiTheme="minorBidi"/>
          <w:sz w:val="24"/>
          <w:szCs w:val="24"/>
          <w:rtl/>
        </w:rPr>
      </w:pPr>
      <w:r>
        <w:rPr>
          <w:rFonts w:asciiTheme="minorBidi" w:hAnsiTheme="minorBidi" w:hint="cs"/>
          <w:sz w:val="24"/>
          <w:szCs w:val="24"/>
          <w:rtl/>
        </w:rPr>
        <w:t>אף על פי</w:t>
      </w:r>
      <w:r w:rsidRPr="00BB0EC7">
        <w:rPr>
          <w:rFonts w:asciiTheme="minorBidi" w:hAnsiTheme="minorBidi"/>
          <w:sz w:val="24"/>
          <w:szCs w:val="24"/>
          <w:rtl/>
        </w:rPr>
        <w:t xml:space="preserve"> </w:t>
      </w:r>
      <w:r w:rsidR="00B772DE" w:rsidRPr="00BB0EC7">
        <w:rPr>
          <w:rFonts w:asciiTheme="minorBidi" w:hAnsiTheme="minorBidi"/>
          <w:sz w:val="24"/>
          <w:szCs w:val="24"/>
          <w:rtl/>
        </w:rPr>
        <w:t>ש</w:t>
      </w:r>
      <w:r w:rsidR="00F76DF7" w:rsidRPr="00BB0EC7">
        <w:rPr>
          <w:rFonts w:asciiTheme="minorBidi" w:hAnsiTheme="minorBidi"/>
          <w:sz w:val="24"/>
          <w:szCs w:val="24"/>
          <w:rtl/>
        </w:rPr>
        <w:t>נמצאו יחסי גומלין בין העמדות הסביבתיות ומקורות המידע</w:t>
      </w:r>
      <w:r w:rsidR="008B19D6" w:rsidRPr="00BB0EC7">
        <w:rPr>
          <w:rFonts w:asciiTheme="minorBidi" w:hAnsiTheme="minorBidi"/>
          <w:sz w:val="24"/>
          <w:szCs w:val="24"/>
          <w:rtl/>
        </w:rPr>
        <w:t xml:space="preserve"> מחד</w:t>
      </w:r>
      <w:r>
        <w:rPr>
          <w:rFonts w:asciiTheme="minorBidi" w:hAnsiTheme="minorBidi" w:hint="cs"/>
          <w:sz w:val="24"/>
          <w:szCs w:val="24"/>
          <w:rtl/>
        </w:rPr>
        <w:t xml:space="preserve"> גיסא</w:t>
      </w:r>
      <w:r w:rsidR="008B19D6" w:rsidRPr="00BB0EC7">
        <w:rPr>
          <w:rFonts w:asciiTheme="minorBidi" w:hAnsiTheme="minorBidi"/>
          <w:sz w:val="24"/>
          <w:szCs w:val="24"/>
          <w:rtl/>
        </w:rPr>
        <w:t>, ובין</w:t>
      </w:r>
      <w:r w:rsidR="00F76DF7" w:rsidRPr="00BB0EC7">
        <w:rPr>
          <w:rFonts w:asciiTheme="minorBidi" w:hAnsiTheme="minorBidi"/>
          <w:sz w:val="24"/>
          <w:szCs w:val="24"/>
          <w:rtl/>
        </w:rPr>
        <w:t xml:space="preserve"> מקורות המידע והגורמים המשפיעים על הבחירה בהדברה משולבת, ע</w:t>
      </w:r>
      <w:r w:rsidR="008B19D6" w:rsidRPr="00BB0EC7">
        <w:rPr>
          <w:rFonts w:asciiTheme="minorBidi" w:hAnsiTheme="minorBidi"/>
          <w:sz w:val="24"/>
          <w:szCs w:val="24"/>
          <w:rtl/>
        </w:rPr>
        <w:t>ו</w:t>
      </w:r>
      <w:r w:rsidR="00F76DF7" w:rsidRPr="00BB0EC7">
        <w:rPr>
          <w:rFonts w:asciiTheme="minorBidi" w:hAnsiTheme="minorBidi"/>
          <w:sz w:val="24"/>
          <w:szCs w:val="24"/>
          <w:rtl/>
        </w:rPr>
        <w:t xml:space="preserve">לה </w:t>
      </w:r>
      <w:r w:rsidR="00C9173C">
        <w:rPr>
          <w:rFonts w:asciiTheme="minorBidi" w:hAnsiTheme="minorBidi" w:hint="cs"/>
          <w:sz w:val="24"/>
          <w:szCs w:val="24"/>
          <w:rtl/>
        </w:rPr>
        <w:t xml:space="preserve">מהמחקר </w:t>
      </w:r>
      <w:r w:rsidR="00F76DF7" w:rsidRPr="00BB0EC7">
        <w:rPr>
          <w:rFonts w:asciiTheme="minorBidi" w:hAnsiTheme="minorBidi"/>
          <w:sz w:val="24"/>
          <w:szCs w:val="24"/>
          <w:rtl/>
        </w:rPr>
        <w:t>כי</w:t>
      </w:r>
      <w:r w:rsidR="008B19D6" w:rsidRPr="00BB0EC7">
        <w:rPr>
          <w:rFonts w:asciiTheme="minorBidi" w:hAnsiTheme="minorBidi"/>
          <w:sz w:val="24"/>
          <w:szCs w:val="24"/>
          <w:rtl/>
        </w:rPr>
        <w:t xml:space="preserve"> מ</w:t>
      </w:r>
      <w:r>
        <w:rPr>
          <w:rFonts w:asciiTheme="minorBidi" w:hAnsiTheme="minorBidi" w:hint="cs"/>
          <w:sz w:val="24"/>
          <w:szCs w:val="24"/>
          <w:rtl/>
        </w:rPr>
        <w:t>ֵ</w:t>
      </w:r>
      <w:r w:rsidR="008B19D6" w:rsidRPr="00BB0EC7">
        <w:rPr>
          <w:rFonts w:asciiTheme="minorBidi" w:hAnsiTheme="minorBidi"/>
          <w:sz w:val="24"/>
          <w:szCs w:val="24"/>
          <w:rtl/>
        </w:rPr>
        <w:t>ע</w:t>
      </w:r>
      <w:r>
        <w:rPr>
          <w:rFonts w:asciiTheme="minorBidi" w:hAnsiTheme="minorBidi" w:hint="cs"/>
          <w:sz w:val="24"/>
          <w:szCs w:val="24"/>
          <w:rtl/>
        </w:rPr>
        <w:t>ֵ</w:t>
      </w:r>
      <w:r w:rsidR="008B19D6" w:rsidRPr="00BB0EC7">
        <w:rPr>
          <w:rFonts w:asciiTheme="minorBidi" w:hAnsiTheme="minorBidi"/>
          <w:sz w:val="24"/>
          <w:szCs w:val="24"/>
          <w:rtl/>
        </w:rPr>
        <w:t>ב</w:t>
      </w:r>
      <w:r>
        <w:rPr>
          <w:rFonts w:asciiTheme="minorBidi" w:hAnsiTheme="minorBidi" w:hint="cs"/>
          <w:sz w:val="24"/>
          <w:szCs w:val="24"/>
          <w:rtl/>
        </w:rPr>
        <w:t>ֶ</w:t>
      </w:r>
      <w:r w:rsidR="008B19D6" w:rsidRPr="00BB0EC7">
        <w:rPr>
          <w:rFonts w:asciiTheme="minorBidi" w:hAnsiTheme="minorBidi"/>
          <w:sz w:val="24"/>
          <w:szCs w:val="24"/>
          <w:rtl/>
        </w:rPr>
        <w:t xml:space="preserve">ר לשיקול של עמידה בתקנים </w:t>
      </w:r>
      <w:r>
        <w:rPr>
          <w:rFonts w:asciiTheme="minorBidi" w:hAnsiTheme="minorBidi" w:hint="cs"/>
          <w:sz w:val="24"/>
          <w:szCs w:val="24"/>
          <w:rtl/>
        </w:rPr>
        <w:t>ש</w:t>
      </w:r>
      <w:r w:rsidR="008B19D6" w:rsidRPr="00BB0EC7">
        <w:rPr>
          <w:rFonts w:asciiTheme="minorBidi" w:hAnsiTheme="minorBidi"/>
          <w:sz w:val="24"/>
          <w:szCs w:val="24"/>
          <w:rtl/>
        </w:rPr>
        <w:t>הם תנאי ליצוא,</w:t>
      </w:r>
      <w:r w:rsidR="00F76DF7" w:rsidRPr="00BB0EC7">
        <w:rPr>
          <w:rFonts w:asciiTheme="minorBidi" w:hAnsiTheme="minorBidi"/>
          <w:sz w:val="24"/>
          <w:szCs w:val="24"/>
          <w:rtl/>
        </w:rPr>
        <w:t xml:space="preserve"> העמדות הסביבתיות לא השפיעו באופן מובהק על הבחירה </w:t>
      </w:r>
      <w:r w:rsidR="004327FB">
        <w:rPr>
          <w:rFonts w:asciiTheme="minorBidi" w:hAnsiTheme="minorBidi" w:hint="cs"/>
          <w:sz w:val="24"/>
          <w:szCs w:val="24"/>
          <w:rtl/>
        </w:rPr>
        <w:t>ב</w:t>
      </w:r>
      <w:r w:rsidR="00F76DF7" w:rsidRPr="00BB0EC7">
        <w:rPr>
          <w:rFonts w:asciiTheme="minorBidi" w:hAnsiTheme="minorBidi"/>
          <w:sz w:val="24"/>
          <w:szCs w:val="24"/>
          <w:rtl/>
        </w:rPr>
        <w:t>מ</w:t>
      </w:r>
      <w:r>
        <w:rPr>
          <w:rFonts w:asciiTheme="minorBidi" w:hAnsiTheme="minorBidi" w:hint="cs"/>
          <w:sz w:val="24"/>
          <w:szCs w:val="24"/>
          <w:rtl/>
        </w:rPr>
        <w:t>ַ</w:t>
      </w:r>
      <w:r w:rsidR="00F76DF7" w:rsidRPr="00BB0EC7">
        <w:rPr>
          <w:rFonts w:asciiTheme="minorBidi" w:hAnsiTheme="minorBidi"/>
          <w:sz w:val="24"/>
          <w:szCs w:val="24"/>
          <w:rtl/>
        </w:rPr>
        <w:t>ע</w:t>
      </w:r>
      <w:r>
        <w:rPr>
          <w:rFonts w:asciiTheme="minorBidi" w:hAnsiTheme="minorBidi" w:hint="cs"/>
          <w:sz w:val="24"/>
          <w:szCs w:val="24"/>
          <w:rtl/>
        </w:rPr>
        <w:t>ֲ</w:t>
      </w:r>
      <w:r w:rsidR="00F76DF7" w:rsidRPr="00BB0EC7">
        <w:rPr>
          <w:rFonts w:asciiTheme="minorBidi" w:hAnsiTheme="minorBidi"/>
          <w:sz w:val="24"/>
          <w:szCs w:val="24"/>
          <w:rtl/>
        </w:rPr>
        <w:t>ב</w:t>
      </w:r>
      <w:r>
        <w:rPr>
          <w:rFonts w:asciiTheme="minorBidi" w:hAnsiTheme="minorBidi" w:hint="cs"/>
          <w:sz w:val="24"/>
          <w:szCs w:val="24"/>
          <w:rtl/>
        </w:rPr>
        <w:t>ָ</w:t>
      </w:r>
      <w:r w:rsidR="00F76DF7" w:rsidRPr="00BB0EC7">
        <w:rPr>
          <w:rFonts w:asciiTheme="minorBidi" w:hAnsiTheme="minorBidi"/>
          <w:sz w:val="24"/>
          <w:szCs w:val="24"/>
          <w:rtl/>
        </w:rPr>
        <w:t>ר להדברה ביולוגית</w:t>
      </w:r>
      <w:r w:rsidR="00003D2F" w:rsidRPr="00BB0EC7">
        <w:rPr>
          <w:rFonts w:asciiTheme="minorBidi" w:hAnsiTheme="minorBidi"/>
          <w:sz w:val="24"/>
          <w:szCs w:val="24"/>
          <w:rtl/>
        </w:rPr>
        <w:t xml:space="preserve"> בערבה</w:t>
      </w:r>
      <w:r w:rsidR="00F76DF7" w:rsidRPr="00BB0EC7">
        <w:rPr>
          <w:rFonts w:asciiTheme="minorBidi" w:hAnsiTheme="minorBidi"/>
          <w:sz w:val="24"/>
          <w:szCs w:val="24"/>
          <w:rtl/>
        </w:rPr>
        <w:t xml:space="preserve">. השיקולים המובילים למעבר החקלאים </w:t>
      </w:r>
      <w:r w:rsidR="00C9173C" w:rsidRPr="00BB0EC7">
        <w:rPr>
          <w:rFonts w:asciiTheme="minorBidi" w:hAnsiTheme="minorBidi"/>
          <w:sz w:val="24"/>
          <w:szCs w:val="24"/>
          <w:rtl/>
        </w:rPr>
        <w:t>ל</w:t>
      </w:r>
      <w:r w:rsidR="00C9173C">
        <w:rPr>
          <w:rFonts w:asciiTheme="minorBidi" w:hAnsiTheme="minorBidi" w:hint="cs"/>
          <w:sz w:val="24"/>
          <w:szCs w:val="24"/>
          <w:rtl/>
        </w:rPr>
        <w:t>נוהג</w:t>
      </w:r>
      <w:r w:rsidR="00C9173C" w:rsidRPr="00BB0EC7">
        <w:rPr>
          <w:rFonts w:asciiTheme="minorBidi" w:hAnsiTheme="minorBidi"/>
          <w:sz w:val="24"/>
          <w:szCs w:val="24"/>
          <w:rtl/>
        </w:rPr>
        <w:t xml:space="preserve"> </w:t>
      </w:r>
      <w:r w:rsidR="00F76DF7" w:rsidRPr="00BB0EC7">
        <w:rPr>
          <w:rFonts w:asciiTheme="minorBidi" w:hAnsiTheme="minorBidi"/>
          <w:sz w:val="24"/>
          <w:szCs w:val="24"/>
          <w:rtl/>
        </w:rPr>
        <w:t>ז</w:t>
      </w:r>
      <w:r w:rsidR="00C9173C">
        <w:rPr>
          <w:rFonts w:asciiTheme="minorBidi" w:hAnsiTheme="minorBidi" w:hint="cs"/>
          <w:sz w:val="24"/>
          <w:szCs w:val="24"/>
          <w:rtl/>
        </w:rPr>
        <w:t>ה</w:t>
      </w:r>
      <w:r w:rsidR="00F76DF7" w:rsidRPr="00BB0EC7">
        <w:rPr>
          <w:rFonts w:asciiTheme="minorBidi" w:hAnsiTheme="minorBidi"/>
          <w:sz w:val="24"/>
          <w:szCs w:val="24"/>
          <w:rtl/>
        </w:rPr>
        <w:t xml:space="preserve"> הם: הפחתת הסיכון </w:t>
      </w:r>
      <w:r w:rsidR="00C9173C">
        <w:rPr>
          <w:rFonts w:asciiTheme="minorBidi" w:hAnsiTheme="minorBidi" w:hint="cs"/>
          <w:sz w:val="24"/>
          <w:szCs w:val="24"/>
          <w:rtl/>
        </w:rPr>
        <w:t>ל</w:t>
      </w:r>
      <w:r w:rsidR="00F76DF7" w:rsidRPr="00BB0EC7">
        <w:rPr>
          <w:rFonts w:asciiTheme="minorBidi" w:hAnsiTheme="minorBidi"/>
          <w:sz w:val="24"/>
          <w:szCs w:val="24"/>
          <w:rtl/>
        </w:rPr>
        <w:t>חשיפה לכימיקלים, צמצום הסיכון לאבדן תוצרת בשל עמידות מזיקים</w:t>
      </w:r>
      <w:r w:rsidR="004327FB">
        <w:rPr>
          <w:rFonts w:asciiTheme="minorBidi" w:hAnsiTheme="minorBidi" w:hint="cs"/>
          <w:sz w:val="24"/>
          <w:szCs w:val="24"/>
          <w:rtl/>
        </w:rPr>
        <w:t>,</w:t>
      </w:r>
      <w:r w:rsidR="00F76DF7" w:rsidRPr="00BB0EC7">
        <w:rPr>
          <w:rFonts w:asciiTheme="minorBidi" w:hAnsiTheme="minorBidi"/>
          <w:sz w:val="24"/>
          <w:szCs w:val="24"/>
          <w:rtl/>
        </w:rPr>
        <w:t xml:space="preserve"> </w:t>
      </w:r>
      <w:r w:rsidR="004327FB">
        <w:rPr>
          <w:rFonts w:asciiTheme="minorBidi" w:hAnsiTheme="minorBidi" w:hint="cs"/>
          <w:sz w:val="24"/>
          <w:szCs w:val="24"/>
          <w:rtl/>
        </w:rPr>
        <w:t>בעיית הגבל</w:t>
      </w:r>
      <w:r w:rsidR="007F6FE4">
        <w:rPr>
          <w:rFonts w:asciiTheme="minorBidi" w:hAnsiTheme="minorBidi" w:hint="cs"/>
          <w:sz w:val="24"/>
          <w:szCs w:val="24"/>
          <w:rtl/>
        </w:rPr>
        <w:t>ה של ימי</w:t>
      </w:r>
      <w:r w:rsidR="00F76DF7" w:rsidRPr="00BB0EC7">
        <w:rPr>
          <w:rFonts w:asciiTheme="minorBidi" w:hAnsiTheme="minorBidi"/>
          <w:sz w:val="24"/>
          <w:szCs w:val="24"/>
          <w:rtl/>
        </w:rPr>
        <w:t xml:space="preserve"> </w:t>
      </w:r>
      <w:r w:rsidR="00C9173C">
        <w:rPr>
          <w:rFonts w:asciiTheme="minorBidi" w:hAnsiTheme="minorBidi" w:hint="cs"/>
          <w:sz w:val="24"/>
          <w:szCs w:val="24"/>
          <w:rtl/>
        </w:rPr>
        <w:t>ה</w:t>
      </w:r>
      <w:r w:rsidR="00F76DF7" w:rsidRPr="00BB0EC7">
        <w:rPr>
          <w:rFonts w:asciiTheme="minorBidi" w:hAnsiTheme="minorBidi"/>
          <w:sz w:val="24"/>
          <w:szCs w:val="24"/>
          <w:rtl/>
        </w:rPr>
        <w:t xml:space="preserve">קטיף לאחר הריסוס </w:t>
      </w:r>
      <w:r w:rsidR="00003D2F" w:rsidRPr="00BB0EC7">
        <w:rPr>
          <w:rFonts w:asciiTheme="minorBidi" w:hAnsiTheme="minorBidi"/>
          <w:sz w:val="24"/>
          <w:szCs w:val="24"/>
          <w:rtl/>
        </w:rPr>
        <w:t xml:space="preserve">ושיפור תנאי בטיחות ובריאות. </w:t>
      </w:r>
      <w:r w:rsidR="00C9173C">
        <w:rPr>
          <w:rFonts w:asciiTheme="minorBidi" w:hAnsiTheme="minorBidi" w:hint="cs"/>
          <w:sz w:val="24"/>
          <w:szCs w:val="24"/>
          <w:rtl/>
        </w:rPr>
        <w:t>למעשה, ה</w:t>
      </w:r>
      <w:r w:rsidR="00F76DF7" w:rsidRPr="00BB0EC7">
        <w:rPr>
          <w:rFonts w:asciiTheme="minorBidi" w:hAnsiTheme="minorBidi"/>
          <w:sz w:val="24"/>
          <w:szCs w:val="24"/>
          <w:rtl/>
        </w:rPr>
        <w:t xml:space="preserve">שיקולים </w:t>
      </w:r>
      <w:r w:rsidR="00C9173C">
        <w:rPr>
          <w:rFonts w:asciiTheme="minorBidi" w:hAnsiTheme="minorBidi" w:hint="cs"/>
          <w:sz w:val="24"/>
          <w:szCs w:val="24"/>
          <w:rtl/>
        </w:rPr>
        <w:t>הללו הם</w:t>
      </w:r>
      <w:r w:rsidR="00F76DF7" w:rsidRPr="00BB0EC7">
        <w:rPr>
          <w:rFonts w:asciiTheme="minorBidi" w:hAnsiTheme="minorBidi"/>
          <w:sz w:val="24"/>
          <w:szCs w:val="24"/>
          <w:rtl/>
        </w:rPr>
        <w:t xml:space="preserve"> שיקולים סביבתיים, אם כי החקלאים אינם תופסים אותם </w:t>
      </w:r>
      <w:r w:rsidR="00C9173C">
        <w:rPr>
          <w:rFonts w:asciiTheme="minorBidi" w:hAnsiTheme="minorBidi" w:hint="cs"/>
          <w:sz w:val="24"/>
          <w:szCs w:val="24"/>
          <w:rtl/>
        </w:rPr>
        <w:t>ככאלה</w:t>
      </w:r>
      <w:r w:rsidR="00F76DF7" w:rsidRPr="00BB0EC7">
        <w:rPr>
          <w:rFonts w:asciiTheme="minorBidi" w:hAnsiTheme="minorBidi"/>
          <w:sz w:val="24"/>
          <w:szCs w:val="24"/>
          <w:rtl/>
        </w:rPr>
        <w:t xml:space="preserve">. </w:t>
      </w:r>
      <w:r w:rsidR="00003D2F" w:rsidRPr="00BB0EC7">
        <w:rPr>
          <w:rFonts w:asciiTheme="minorBidi" w:hAnsiTheme="minorBidi"/>
          <w:sz w:val="24"/>
          <w:szCs w:val="24"/>
          <w:rtl/>
        </w:rPr>
        <w:t>פער זה מ</w:t>
      </w:r>
      <w:r w:rsidR="00F76DF7" w:rsidRPr="00BB0EC7">
        <w:rPr>
          <w:rFonts w:asciiTheme="minorBidi" w:hAnsiTheme="minorBidi"/>
          <w:sz w:val="24"/>
          <w:szCs w:val="24"/>
          <w:rtl/>
        </w:rPr>
        <w:t>עיד על כך</w:t>
      </w:r>
      <w:r w:rsidR="00003D2F" w:rsidRPr="00BB0EC7">
        <w:rPr>
          <w:rFonts w:asciiTheme="minorBidi" w:hAnsiTheme="minorBidi"/>
          <w:sz w:val="24"/>
          <w:szCs w:val="24"/>
          <w:rtl/>
        </w:rPr>
        <w:t xml:space="preserve"> </w:t>
      </w:r>
      <w:r w:rsidR="00F76DF7" w:rsidRPr="00BB0EC7">
        <w:rPr>
          <w:rFonts w:asciiTheme="minorBidi" w:hAnsiTheme="minorBidi"/>
          <w:sz w:val="24"/>
          <w:szCs w:val="24"/>
          <w:rtl/>
        </w:rPr>
        <w:t xml:space="preserve">שהמידע הסביבתי הקיים בקרב החקלאים אינו בהכרח רלוונטי ישירות לפעילות החקלאית שלהם. </w:t>
      </w:r>
      <w:r w:rsidR="00EC49AB" w:rsidRPr="00BB0EC7">
        <w:rPr>
          <w:rFonts w:asciiTheme="minorBidi" w:hAnsiTheme="minorBidi"/>
          <w:sz w:val="24"/>
          <w:szCs w:val="24"/>
          <w:rtl/>
        </w:rPr>
        <w:t>ניתן לראות פער זה ב</w:t>
      </w:r>
      <w:r w:rsidR="00F76DF7" w:rsidRPr="00BB0EC7">
        <w:rPr>
          <w:rFonts w:asciiTheme="minorBidi" w:hAnsiTheme="minorBidi"/>
          <w:sz w:val="24"/>
          <w:szCs w:val="24"/>
          <w:rtl/>
        </w:rPr>
        <w:t xml:space="preserve">טיפול באריזות חומרי ההדברה </w:t>
      </w:r>
      <w:r w:rsidR="00C9173C">
        <w:rPr>
          <w:rFonts w:asciiTheme="minorBidi" w:hAnsiTheme="minorBidi" w:hint="cs"/>
          <w:sz w:val="24"/>
          <w:szCs w:val="24"/>
          <w:rtl/>
        </w:rPr>
        <w:t xml:space="preserve">– טיפול </w:t>
      </w:r>
      <w:r w:rsidR="00F76DF7" w:rsidRPr="00BB0EC7">
        <w:rPr>
          <w:rFonts w:asciiTheme="minorBidi" w:hAnsiTheme="minorBidi"/>
          <w:sz w:val="24"/>
          <w:szCs w:val="24"/>
          <w:rtl/>
        </w:rPr>
        <w:t xml:space="preserve">שאינו </w:t>
      </w:r>
      <w:r w:rsidR="00C9173C">
        <w:rPr>
          <w:rFonts w:asciiTheme="minorBidi" w:hAnsiTheme="minorBidi" w:hint="cs"/>
          <w:sz w:val="24"/>
          <w:szCs w:val="24"/>
          <w:rtl/>
        </w:rPr>
        <w:t xml:space="preserve">מיטבי, </w:t>
      </w:r>
      <w:r w:rsidR="00F76DF7" w:rsidRPr="00BB0EC7">
        <w:rPr>
          <w:rFonts w:asciiTheme="minorBidi" w:hAnsiTheme="minorBidi"/>
          <w:sz w:val="24"/>
          <w:szCs w:val="24"/>
          <w:rtl/>
        </w:rPr>
        <w:t xml:space="preserve">ועומד בסתירה </w:t>
      </w:r>
      <w:r w:rsidR="00C9173C">
        <w:rPr>
          <w:rFonts w:asciiTheme="minorBidi" w:hAnsiTheme="minorBidi" w:hint="cs"/>
          <w:sz w:val="24"/>
          <w:szCs w:val="24"/>
          <w:rtl/>
        </w:rPr>
        <w:t>ל</w:t>
      </w:r>
      <w:r w:rsidR="00F76DF7" w:rsidRPr="00BB0EC7">
        <w:rPr>
          <w:rFonts w:asciiTheme="minorBidi" w:hAnsiTheme="minorBidi"/>
          <w:sz w:val="24"/>
          <w:szCs w:val="24"/>
          <w:rtl/>
        </w:rPr>
        <w:t>חשש מחשיפה לחומרים כימיים ולעמדות הסביבתיות</w:t>
      </w:r>
      <w:r w:rsidR="00C9173C">
        <w:rPr>
          <w:rFonts w:asciiTheme="minorBidi" w:hAnsiTheme="minorBidi" w:hint="cs"/>
          <w:sz w:val="24"/>
          <w:szCs w:val="24"/>
          <w:rtl/>
        </w:rPr>
        <w:t>.</w:t>
      </w:r>
      <w:r w:rsidR="00F76DF7" w:rsidRPr="00BB0EC7">
        <w:rPr>
          <w:rFonts w:asciiTheme="minorBidi" w:hAnsiTheme="minorBidi"/>
          <w:sz w:val="24"/>
          <w:szCs w:val="24"/>
          <w:rtl/>
        </w:rPr>
        <w:t xml:space="preserve"> </w:t>
      </w:r>
      <w:r w:rsidR="00C9173C">
        <w:rPr>
          <w:rFonts w:asciiTheme="minorBidi" w:hAnsiTheme="minorBidi" w:hint="cs"/>
          <w:sz w:val="24"/>
          <w:szCs w:val="24"/>
          <w:rtl/>
        </w:rPr>
        <w:t>מסתבר שה</w:t>
      </w:r>
      <w:r w:rsidR="00253D61" w:rsidRPr="00BB0EC7">
        <w:rPr>
          <w:rFonts w:asciiTheme="minorBidi" w:hAnsiTheme="minorBidi"/>
          <w:sz w:val="24"/>
          <w:szCs w:val="24"/>
          <w:rtl/>
        </w:rPr>
        <w:t xml:space="preserve">חקלאים אינם קושרים </w:t>
      </w:r>
      <w:r w:rsidR="00F76DF7" w:rsidRPr="00BB0EC7">
        <w:rPr>
          <w:rFonts w:asciiTheme="minorBidi" w:hAnsiTheme="minorBidi"/>
          <w:sz w:val="24"/>
          <w:szCs w:val="24"/>
          <w:rtl/>
        </w:rPr>
        <w:t xml:space="preserve">בין חשיפה לכימיקלים </w:t>
      </w:r>
      <w:r w:rsidR="00C9173C">
        <w:rPr>
          <w:rFonts w:asciiTheme="minorBidi" w:hAnsiTheme="minorBidi" w:hint="cs"/>
          <w:sz w:val="24"/>
          <w:szCs w:val="24"/>
          <w:rtl/>
        </w:rPr>
        <w:t>להשפעה על ה</w:t>
      </w:r>
      <w:r w:rsidR="00F76DF7" w:rsidRPr="00BB0EC7">
        <w:rPr>
          <w:rFonts w:asciiTheme="minorBidi" w:hAnsiTheme="minorBidi"/>
          <w:sz w:val="24"/>
          <w:szCs w:val="24"/>
          <w:rtl/>
        </w:rPr>
        <w:t>סביבה (אקו</w:t>
      </w:r>
      <w:r w:rsidR="00C9173C">
        <w:rPr>
          <w:rFonts w:asciiTheme="minorBidi" w:hAnsiTheme="minorBidi" w:hint="cs"/>
          <w:sz w:val="24"/>
          <w:szCs w:val="24"/>
          <w:rtl/>
        </w:rPr>
        <w:t>-</w:t>
      </w:r>
      <w:r w:rsidR="00F76DF7" w:rsidRPr="00BB0EC7">
        <w:rPr>
          <w:rFonts w:asciiTheme="minorBidi" w:hAnsiTheme="minorBidi"/>
          <w:sz w:val="24"/>
          <w:szCs w:val="24"/>
          <w:rtl/>
        </w:rPr>
        <w:t>טוקסיקולוגיה ו</w:t>
      </w:r>
      <w:r w:rsidR="00C9173C">
        <w:rPr>
          <w:rFonts w:asciiTheme="minorBidi" w:hAnsiTheme="minorBidi" w:hint="cs"/>
          <w:sz w:val="24"/>
          <w:szCs w:val="24"/>
          <w:rtl/>
        </w:rPr>
        <w:t>רעיל</w:t>
      </w:r>
      <w:r w:rsidR="00F76DF7" w:rsidRPr="00BB0EC7">
        <w:rPr>
          <w:rFonts w:asciiTheme="minorBidi" w:hAnsiTheme="minorBidi"/>
          <w:sz w:val="24"/>
          <w:szCs w:val="24"/>
          <w:rtl/>
        </w:rPr>
        <w:t>ות לאדם</w:t>
      </w:r>
      <w:r w:rsidR="00C9173C">
        <w:rPr>
          <w:rFonts w:asciiTheme="minorBidi" w:hAnsiTheme="minorBidi" w:hint="cs"/>
          <w:sz w:val="24"/>
          <w:szCs w:val="24"/>
          <w:rtl/>
        </w:rPr>
        <w:t xml:space="preserve"> [</w:t>
      </w:r>
      <w:r w:rsidR="00F76DF7" w:rsidRPr="00BB0EC7">
        <w:rPr>
          <w:rFonts w:asciiTheme="minorBidi" w:hAnsiTheme="minorBidi"/>
          <w:sz w:val="24"/>
          <w:szCs w:val="24"/>
          <w:lang w:val="en-GB"/>
        </w:rPr>
        <w:t>human toxicity</w:t>
      </w:r>
      <w:r w:rsidR="00C9173C">
        <w:rPr>
          <w:rFonts w:asciiTheme="minorBidi" w:hAnsiTheme="minorBidi" w:hint="cs"/>
          <w:sz w:val="24"/>
          <w:szCs w:val="24"/>
          <w:rtl/>
          <w:lang w:val="en-GB"/>
        </w:rPr>
        <w:t>]</w:t>
      </w:r>
      <w:r w:rsidR="00F76DF7" w:rsidRPr="00BB0EC7">
        <w:rPr>
          <w:rFonts w:asciiTheme="minorBidi" w:hAnsiTheme="minorBidi"/>
          <w:sz w:val="24"/>
          <w:szCs w:val="24"/>
          <w:rtl/>
        </w:rPr>
        <w:t>).</w:t>
      </w:r>
      <w:r w:rsidR="00003D2F" w:rsidRPr="00BB0EC7">
        <w:rPr>
          <w:rFonts w:asciiTheme="minorBidi" w:hAnsiTheme="minorBidi"/>
          <w:sz w:val="24"/>
          <w:szCs w:val="24"/>
          <w:rtl/>
        </w:rPr>
        <w:t xml:space="preserve"> </w:t>
      </w:r>
      <w:r w:rsidR="00C9173C">
        <w:rPr>
          <w:rFonts w:asciiTheme="minorBidi" w:hAnsiTheme="minorBidi" w:hint="cs"/>
          <w:sz w:val="24"/>
          <w:szCs w:val="24"/>
          <w:rtl/>
        </w:rPr>
        <w:t>זאת ועוד</w:t>
      </w:r>
      <w:r w:rsidR="00003D2F" w:rsidRPr="00BB0EC7">
        <w:rPr>
          <w:rFonts w:asciiTheme="minorBidi" w:hAnsiTheme="minorBidi"/>
          <w:sz w:val="24"/>
          <w:szCs w:val="24"/>
          <w:rtl/>
        </w:rPr>
        <w:t xml:space="preserve">, </w:t>
      </w:r>
      <w:r w:rsidR="00620ABC">
        <w:rPr>
          <w:rFonts w:asciiTheme="minorBidi" w:hAnsiTheme="minorBidi" w:hint="cs"/>
          <w:sz w:val="24"/>
          <w:szCs w:val="24"/>
          <w:rtl/>
        </w:rPr>
        <w:t>אף על פי</w:t>
      </w:r>
      <w:r w:rsidR="00CD2CEC" w:rsidRPr="00BB0EC7">
        <w:rPr>
          <w:rFonts w:asciiTheme="minorBidi" w:hAnsiTheme="minorBidi"/>
          <w:sz w:val="24"/>
          <w:szCs w:val="24"/>
          <w:rtl/>
        </w:rPr>
        <w:t xml:space="preserve"> </w:t>
      </w:r>
      <w:r w:rsidR="00620ABC">
        <w:rPr>
          <w:rFonts w:asciiTheme="minorBidi" w:hAnsiTheme="minorBidi" w:hint="cs"/>
          <w:sz w:val="24"/>
          <w:szCs w:val="24"/>
          <w:rtl/>
        </w:rPr>
        <w:t>ש</w:t>
      </w:r>
      <w:r w:rsidR="00CD2CEC" w:rsidRPr="00BB0EC7">
        <w:rPr>
          <w:rFonts w:asciiTheme="minorBidi" w:hAnsiTheme="minorBidi"/>
          <w:sz w:val="24"/>
          <w:szCs w:val="24"/>
          <w:rtl/>
        </w:rPr>
        <w:t xml:space="preserve">ההדברה המשולבת </w:t>
      </w:r>
      <w:r w:rsidR="00F76DF7" w:rsidRPr="00BB0EC7">
        <w:rPr>
          <w:rFonts w:asciiTheme="minorBidi" w:hAnsiTheme="minorBidi"/>
          <w:sz w:val="24"/>
          <w:szCs w:val="24"/>
          <w:rtl/>
        </w:rPr>
        <w:t xml:space="preserve">נתפסת גם כסביבתית יותר, </w:t>
      </w:r>
      <w:r w:rsidR="004327FB">
        <w:rPr>
          <w:rFonts w:asciiTheme="minorBidi" w:hAnsiTheme="minorBidi" w:hint="cs"/>
          <w:sz w:val="24"/>
          <w:szCs w:val="24"/>
          <w:rtl/>
        </w:rPr>
        <w:lastRenderedPageBreak/>
        <w:t>ל</w:t>
      </w:r>
      <w:r w:rsidR="00F76DF7" w:rsidRPr="00BB0EC7">
        <w:rPr>
          <w:rFonts w:asciiTheme="minorBidi" w:hAnsiTheme="minorBidi"/>
          <w:sz w:val="24"/>
          <w:szCs w:val="24"/>
          <w:rtl/>
        </w:rPr>
        <w:t>מידע שמעבירים ארגוני סביבה</w:t>
      </w:r>
      <w:r w:rsidR="00C9173C">
        <w:rPr>
          <w:rFonts w:asciiTheme="minorBidi" w:hAnsiTheme="minorBidi" w:hint="cs"/>
          <w:sz w:val="24"/>
          <w:szCs w:val="24"/>
          <w:rtl/>
        </w:rPr>
        <w:t xml:space="preserve"> ו</w:t>
      </w:r>
      <w:r w:rsidR="00F76DF7" w:rsidRPr="00BB0EC7">
        <w:rPr>
          <w:rFonts w:asciiTheme="minorBidi" w:hAnsiTheme="minorBidi"/>
          <w:sz w:val="24"/>
          <w:szCs w:val="24"/>
          <w:rtl/>
        </w:rPr>
        <w:t>בריאות לגבי ה</w:t>
      </w:r>
      <w:r w:rsidR="004327FB">
        <w:rPr>
          <w:rFonts w:asciiTheme="minorBidi" w:hAnsiTheme="minorBidi" w:hint="cs"/>
          <w:sz w:val="24"/>
          <w:szCs w:val="24"/>
          <w:rtl/>
        </w:rPr>
        <w:t>ה</w:t>
      </w:r>
      <w:r w:rsidR="00F76DF7" w:rsidRPr="00BB0EC7">
        <w:rPr>
          <w:rFonts w:asciiTheme="minorBidi" w:hAnsiTheme="minorBidi"/>
          <w:sz w:val="24"/>
          <w:szCs w:val="24"/>
          <w:rtl/>
        </w:rPr>
        <w:t>ש</w:t>
      </w:r>
      <w:r w:rsidR="004327FB">
        <w:rPr>
          <w:rFonts w:asciiTheme="minorBidi" w:hAnsiTheme="minorBidi" w:hint="cs"/>
          <w:sz w:val="24"/>
          <w:szCs w:val="24"/>
          <w:rtl/>
        </w:rPr>
        <w:t>לכ</w:t>
      </w:r>
      <w:r w:rsidR="00F76DF7" w:rsidRPr="00BB0EC7">
        <w:rPr>
          <w:rFonts w:asciiTheme="minorBidi" w:hAnsiTheme="minorBidi"/>
          <w:sz w:val="24"/>
          <w:szCs w:val="24"/>
          <w:rtl/>
        </w:rPr>
        <w:t xml:space="preserve">ות </w:t>
      </w:r>
      <w:r w:rsidR="004327FB">
        <w:rPr>
          <w:rFonts w:asciiTheme="minorBidi" w:hAnsiTheme="minorBidi" w:hint="cs"/>
          <w:sz w:val="24"/>
          <w:szCs w:val="24"/>
          <w:rtl/>
        </w:rPr>
        <w:t>ה</w:t>
      </w:r>
      <w:r w:rsidR="00F76DF7" w:rsidRPr="00BB0EC7">
        <w:rPr>
          <w:rFonts w:asciiTheme="minorBidi" w:hAnsiTheme="minorBidi"/>
          <w:sz w:val="24"/>
          <w:szCs w:val="24"/>
          <w:rtl/>
        </w:rPr>
        <w:t>בריאותי</w:t>
      </w:r>
      <w:r w:rsidR="00C9173C">
        <w:rPr>
          <w:rFonts w:asciiTheme="minorBidi" w:hAnsiTheme="minorBidi" w:hint="cs"/>
          <w:sz w:val="24"/>
          <w:szCs w:val="24"/>
          <w:rtl/>
        </w:rPr>
        <w:t>ו</w:t>
      </w:r>
      <w:r w:rsidR="00F76DF7" w:rsidRPr="00BB0EC7">
        <w:rPr>
          <w:rFonts w:asciiTheme="minorBidi" w:hAnsiTheme="minorBidi"/>
          <w:sz w:val="24"/>
          <w:szCs w:val="24"/>
          <w:rtl/>
        </w:rPr>
        <w:t>ת של חומרי הדברה</w:t>
      </w:r>
      <w:r w:rsidR="004327FB">
        <w:rPr>
          <w:rFonts w:asciiTheme="minorBidi" w:hAnsiTheme="minorBidi" w:hint="cs"/>
          <w:sz w:val="24"/>
          <w:szCs w:val="24"/>
          <w:rtl/>
        </w:rPr>
        <w:t>,</w:t>
      </w:r>
      <w:r w:rsidR="00F76DF7" w:rsidRPr="00BB0EC7">
        <w:rPr>
          <w:rFonts w:asciiTheme="minorBidi" w:hAnsiTheme="minorBidi"/>
          <w:sz w:val="24"/>
          <w:szCs w:val="24"/>
          <w:rtl/>
        </w:rPr>
        <w:t xml:space="preserve"> ה</w:t>
      </w:r>
      <w:r w:rsidR="00C9173C">
        <w:rPr>
          <w:rFonts w:asciiTheme="minorBidi" w:hAnsiTheme="minorBidi" w:hint="cs"/>
          <w:sz w:val="24"/>
          <w:szCs w:val="24"/>
          <w:rtl/>
        </w:rPr>
        <w:t>י</w:t>
      </w:r>
      <w:r w:rsidR="00F76DF7" w:rsidRPr="00BB0EC7">
        <w:rPr>
          <w:rFonts w:asciiTheme="minorBidi" w:hAnsiTheme="minorBidi"/>
          <w:sz w:val="24"/>
          <w:szCs w:val="24"/>
          <w:rtl/>
        </w:rPr>
        <w:t xml:space="preserve">יתה </w:t>
      </w:r>
      <w:r w:rsidR="004327FB">
        <w:rPr>
          <w:rFonts w:asciiTheme="minorBidi" w:hAnsiTheme="minorBidi" w:hint="cs"/>
          <w:sz w:val="24"/>
          <w:szCs w:val="24"/>
          <w:rtl/>
        </w:rPr>
        <w:t xml:space="preserve">השפעה </w:t>
      </w:r>
      <w:r w:rsidR="00F76DF7" w:rsidRPr="00BB0EC7">
        <w:rPr>
          <w:rFonts w:asciiTheme="minorBidi" w:hAnsiTheme="minorBidi"/>
          <w:sz w:val="24"/>
          <w:szCs w:val="24"/>
          <w:rtl/>
        </w:rPr>
        <w:t>מצומצמת</w:t>
      </w:r>
      <w:r w:rsidR="00003D2F" w:rsidRPr="00BB0EC7">
        <w:rPr>
          <w:rFonts w:asciiTheme="minorBidi" w:hAnsiTheme="minorBidi"/>
          <w:sz w:val="24"/>
          <w:szCs w:val="24"/>
          <w:rtl/>
        </w:rPr>
        <w:t xml:space="preserve"> מאוד</w:t>
      </w:r>
      <w:r w:rsidR="004327FB" w:rsidRPr="004327FB">
        <w:rPr>
          <w:rFonts w:asciiTheme="minorBidi" w:hAnsiTheme="minorBidi"/>
          <w:sz w:val="24"/>
          <w:szCs w:val="24"/>
          <w:rtl/>
        </w:rPr>
        <w:t xml:space="preserve"> </w:t>
      </w:r>
      <w:r w:rsidR="004327FB" w:rsidRPr="00BB0EC7">
        <w:rPr>
          <w:rFonts w:asciiTheme="minorBidi" w:hAnsiTheme="minorBidi"/>
          <w:sz w:val="24"/>
          <w:szCs w:val="24"/>
          <w:rtl/>
        </w:rPr>
        <w:t>על הבחירה בהדברה משולבת</w:t>
      </w:r>
      <w:r w:rsidR="00F76DF7" w:rsidRPr="00BB0EC7">
        <w:rPr>
          <w:rFonts w:asciiTheme="minorBidi" w:hAnsiTheme="minorBidi"/>
          <w:sz w:val="24"/>
          <w:szCs w:val="24"/>
          <w:rtl/>
        </w:rPr>
        <w:t xml:space="preserve">.  </w:t>
      </w:r>
    </w:p>
    <w:p w14:paraId="44199E46" w14:textId="534C2863" w:rsidR="00F927E4" w:rsidRPr="00BB0EC7" w:rsidRDefault="00F76DF7" w:rsidP="00C4495E">
      <w:pPr>
        <w:spacing w:line="360" w:lineRule="auto"/>
        <w:jc w:val="both"/>
        <w:rPr>
          <w:rFonts w:asciiTheme="minorBidi" w:hAnsiTheme="minorBidi"/>
          <w:sz w:val="24"/>
          <w:szCs w:val="24"/>
          <w:rtl/>
          <w:lang w:val="en-AU"/>
        </w:rPr>
      </w:pPr>
      <w:r w:rsidRPr="00BB0EC7">
        <w:rPr>
          <w:rFonts w:asciiTheme="minorBidi" w:hAnsiTheme="minorBidi"/>
          <w:sz w:val="24"/>
          <w:szCs w:val="24"/>
          <w:rtl/>
        </w:rPr>
        <w:t>נראה כי יש מקום להרחיב את המידע הסביבתי על הממשק הסביבתי</w:t>
      </w:r>
      <w:r w:rsidR="00C9173C">
        <w:rPr>
          <w:rFonts w:asciiTheme="minorBidi" w:hAnsiTheme="minorBidi" w:hint="cs"/>
          <w:sz w:val="24"/>
          <w:szCs w:val="24"/>
          <w:rtl/>
        </w:rPr>
        <w:t>-</w:t>
      </w:r>
      <w:r w:rsidRPr="00BB0EC7">
        <w:rPr>
          <w:rFonts w:asciiTheme="minorBidi" w:hAnsiTheme="minorBidi"/>
          <w:sz w:val="24"/>
          <w:szCs w:val="24"/>
          <w:rtl/>
        </w:rPr>
        <w:t>חקלאי ו</w:t>
      </w:r>
      <w:r w:rsidR="00C9173C">
        <w:rPr>
          <w:rFonts w:asciiTheme="minorBidi" w:hAnsiTheme="minorBidi" w:hint="cs"/>
          <w:sz w:val="24"/>
          <w:szCs w:val="24"/>
          <w:rtl/>
        </w:rPr>
        <w:t xml:space="preserve">על </w:t>
      </w:r>
      <w:r w:rsidRPr="00BB0EC7">
        <w:rPr>
          <w:rFonts w:asciiTheme="minorBidi" w:hAnsiTheme="minorBidi"/>
          <w:sz w:val="24"/>
          <w:szCs w:val="24"/>
          <w:rtl/>
        </w:rPr>
        <w:t>חקלאות בת</w:t>
      </w:r>
      <w:r w:rsidR="00C9173C">
        <w:rPr>
          <w:rFonts w:asciiTheme="minorBidi" w:hAnsiTheme="minorBidi" w:hint="cs"/>
          <w:sz w:val="24"/>
          <w:szCs w:val="24"/>
          <w:rtl/>
        </w:rPr>
        <w:t>-</w:t>
      </w:r>
      <w:r w:rsidRPr="00BB0EC7">
        <w:rPr>
          <w:rFonts w:asciiTheme="minorBidi" w:hAnsiTheme="minorBidi"/>
          <w:sz w:val="24"/>
          <w:szCs w:val="24"/>
          <w:rtl/>
        </w:rPr>
        <w:t>קיימא כבר במסגרת הכלים הקיימים כיום</w:t>
      </w:r>
      <w:r w:rsidR="00C9173C" w:rsidRPr="00C9173C">
        <w:rPr>
          <w:rFonts w:asciiTheme="minorBidi" w:hAnsiTheme="minorBidi"/>
          <w:sz w:val="24"/>
          <w:szCs w:val="24"/>
          <w:rtl/>
        </w:rPr>
        <w:t xml:space="preserve"> </w:t>
      </w:r>
      <w:r w:rsidR="00C9173C" w:rsidRPr="00BB0EC7">
        <w:rPr>
          <w:rFonts w:asciiTheme="minorBidi" w:hAnsiTheme="minorBidi"/>
          <w:sz w:val="24"/>
          <w:szCs w:val="24"/>
          <w:rtl/>
        </w:rPr>
        <w:t>לכלל החקלאים</w:t>
      </w:r>
      <w:r w:rsidRPr="00BB0EC7">
        <w:rPr>
          <w:rFonts w:asciiTheme="minorBidi" w:hAnsiTheme="minorBidi"/>
          <w:sz w:val="24"/>
          <w:szCs w:val="24"/>
          <w:rtl/>
        </w:rPr>
        <w:t xml:space="preserve">. </w:t>
      </w:r>
      <w:r w:rsidRPr="00BB0EC7">
        <w:rPr>
          <w:rFonts w:asciiTheme="minorBidi" w:hAnsiTheme="minorBidi"/>
          <w:sz w:val="24"/>
          <w:szCs w:val="24"/>
          <w:rtl/>
          <w:lang w:val="en-AU"/>
        </w:rPr>
        <w:t xml:space="preserve">לבסוף, מהראיונות עלה גם </w:t>
      </w:r>
      <w:r w:rsidR="00275495">
        <w:rPr>
          <w:rFonts w:asciiTheme="minorBidi" w:hAnsiTheme="minorBidi" w:hint="cs"/>
          <w:sz w:val="24"/>
          <w:szCs w:val="24"/>
          <w:rtl/>
          <w:lang w:val="en-AU"/>
        </w:rPr>
        <w:t xml:space="preserve">כי קיים </w:t>
      </w:r>
      <w:r w:rsidRPr="00BB0EC7">
        <w:rPr>
          <w:rFonts w:asciiTheme="minorBidi" w:hAnsiTheme="minorBidi"/>
          <w:sz w:val="24"/>
          <w:szCs w:val="24"/>
          <w:rtl/>
          <w:lang w:val="en-AU"/>
        </w:rPr>
        <w:t>פער בין ה</w:t>
      </w:r>
      <w:r w:rsidR="004D65AE">
        <w:rPr>
          <w:rFonts w:asciiTheme="minorBidi" w:hAnsiTheme="minorBidi" w:hint="cs"/>
          <w:sz w:val="24"/>
          <w:szCs w:val="24"/>
          <w:rtl/>
          <w:lang w:val="en-AU"/>
        </w:rPr>
        <w:t>עמד</w:t>
      </w:r>
      <w:r w:rsidRPr="00BB0EC7">
        <w:rPr>
          <w:rFonts w:asciiTheme="minorBidi" w:hAnsiTheme="minorBidi"/>
          <w:sz w:val="24"/>
          <w:szCs w:val="24"/>
          <w:rtl/>
          <w:lang w:val="en-AU"/>
        </w:rPr>
        <w:t>ות הסביבתיות ומקורות מידע ל</w:t>
      </w:r>
      <w:r w:rsidR="00C9173C">
        <w:rPr>
          <w:rFonts w:asciiTheme="minorBidi" w:hAnsiTheme="minorBidi" w:hint="cs"/>
          <w:sz w:val="24"/>
          <w:szCs w:val="24"/>
          <w:rtl/>
          <w:lang w:val="en-AU"/>
        </w:rPr>
        <w:t>בין</w:t>
      </w:r>
      <w:r w:rsidRPr="00BB0EC7">
        <w:rPr>
          <w:rFonts w:asciiTheme="minorBidi" w:hAnsiTheme="minorBidi"/>
          <w:sz w:val="24"/>
          <w:szCs w:val="24"/>
          <w:rtl/>
          <w:lang w:val="en-AU"/>
        </w:rPr>
        <w:t xml:space="preserve"> הביצוע בפועל</w:t>
      </w:r>
      <w:r w:rsidR="00003D2F" w:rsidRPr="00BB0EC7">
        <w:rPr>
          <w:rFonts w:asciiTheme="minorBidi" w:hAnsiTheme="minorBidi"/>
          <w:sz w:val="24"/>
          <w:szCs w:val="24"/>
          <w:rtl/>
          <w:lang w:val="en-AU"/>
        </w:rPr>
        <w:t>. הפער נובע מ</w:t>
      </w:r>
      <w:r w:rsidRPr="00BB0EC7">
        <w:rPr>
          <w:rFonts w:asciiTheme="minorBidi" w:hAnsiTheme="minorBidi"/>
          <w:sz w:val="24"/>
          <w:szCs w:val="24"/>
          <w:rtl/>
          <w:lang w:val="en-AU"/>
        </w:rPr>
        <w:t>כך שמי שמיישם שלבים מרכזיים בטיפול בצמח ה</w:t>
      </w:r>
      <w:r w:rsidR="00275495">
        <w:rPr>
          <w:rFonts w:asciiTheme="minorBidi" w:hAnsiTheme="minorBidi" w:hint="cs"/>
          <w:sz w:val="24"/>
          <w:szCs w:val="24"/>
          <w:rtl/>
          <w:lang w:val="en-AU"/>
        </w:rPr>
        <w:t>ם</w:t>
      </w:r>
      <w:r w:rsidRPr="00BB0EC7">
        <w:rPr>
          <w:rFonts w:asciiTheme="minorBidi" w:hAnsiTheme="minorBidi"/>
          <w:sz w:val="24"/>
          <w:szCs w:val="24"/>
          <w:rtl/>
          <w:lang w:val="en-AU"/>
        </w:rPr>
        <w:t xml:space="preserve"> העובד</w:t>
      </w:r>
      <w:r w:rsidR="00275495">
        <w:rPr>
          <w:rFonts w:asciiTheme="minorBidi" w:hAnsiTheme="minorBidi" w:hint="cs"/>
          <w:sz w:val="24"/>
          <w:szCs w:val="24"/>
          <w:rtl/>
          <w:lang w:val="en-AU"/>
        </w:rPr>
        <w:t>ים</w:t>
      </w:r>
      <w:r w:rsidRPr="00BB0EC7">
        <w:rPr>
          <w:rFonts w:asciiTheme="minorBidi" w:hAnsiTheme="minorBidi"/>
          <w:sz w:val="24"/>
          <w:szCs w:val="24"/>
          <w:rtl/>
          <w:lang w:val="en-AU"/>
        </w:rPr>
        <w:t xml:space="preserve"> התאילנדי</w:t>
      </w:r>
      <w:r w:rsidR="00275495">
        <w:rPr>
          <w:rFonts w:asciiTheme="minorBidi" w:hAnsiTheme="minorBidi" w:hint="cs"/>
          <w:sz w:val="24"/>
          <w:szCs w:val="24"/>
          <w:rtl/>
          <w:lang w:val="en-AU"/>
        </w:rPr>
        <w:t>ם</w:t>
      </w:r>
      <w:r w:rsidRPr="00BB0EC7">
        <w:rPr>
          <w:rFonts w:asciiTheme="minorBidi" w:hAnsiTheme="minorBidi"/>
          <w:sz w:val="24"/>
          <w:szCs w:val="24"/>
          <w:rtl/>
          <w:lang w:val="en-AU"/>
        </w:rPr>
        <w:t xml:space="preserve">. </w:t>
      </w:r>
      <w:r w:rsidR="003531DD" w:rsidRPr="00BB0EC7">
        <w:rPr>
          <w:rFonts w:asciiTheme="minorBidi" w:hAnsiTheme="minorBidi"/>
          <w:sz w:val="24"/>
          <w:szCs w:val="24"/>
          <w:rtl/>
          <w:lang w:val="en-AU"/>
        </w:rPr>
        <w:t>עדות ל</w:t>
      </w:r>
      <w:r w:rsidRPr="00BB0EC7">
        <w:rPr>
          <w:rFonts w:asciiTheme="minorBidi" w:hAnsiTheme="minorBidi"/>
          <w:sz w:val="24"/>
          <w:szCs w:val="24"/>
          <w:rtl/>
          <w:lang w:val="en-AU"/>
        </w:rPr>
        <w:t>פער זה נמצא</w:t>
      </w:r>
      <w:r w:rsidR="003531DD" w:rsidRPr="00BB0EC7">
        <w:rPr>
          <w:rFonts w:asciiTheme="minorBidi" w:hAnsiTheme="minorBidi"/>
          <w:sz w:val="24"/>
          <w:szCs w:val="24"/>
          <w:rtl/>
          <w:lang w:val="en-AU"/>
        </w:rPr>
        <w:t>ה</w:t>
      </w:r>
      <w:r w:rsidRPr="00BB0EC7">
        <w:rPr>
          <w:rFonts w:asciiTheme="minorBidi" w:hAnsiTheme="minorBidi"/>
          <w:sz w:val="24"/>
          <w:szCs w:val="24"/>
          <w:rtl/>
          <w:lang w:val="en-AU"/>
        </w:rPr>
        <w:t xml:space="preserve"> גם ב</w:t>
      </w:r>
      <w:r w:rsidR="00003D2F" w:rsidRPr="00BB0EC7">
        <w:rPr>
          <w:rFonts w:asciiTheme="minorBidi" w:hAnsiTheme="minorBidi"/>
          <w:sz w:val="24"/>
          <w:szCs w:val="24"/>
          <w:rtl/>
          <w:lang w:val="en-AU"/>
        </w:rPr>
        <w:t>מ</w:t>
      </w:r>
      <w:r w:rsidRPr="00BB0EC7">
        <w:rPr>
          <w:rFonts w:asciiTheme="minorBidi" w:hAnsiTheme="minorBidi"/>
          <w:sz w:val="24"/>
          <w:szCs w:val="24"/>
          <w:rtl/>
          <w:lang w:val="en-AU"/>
        </w:rPr>
        <w:t>חקרים מתחום הצריכה והסביבה</w:t>
      </w:r>
      <w:r w:rsidR="00C9173C">
        <w:rPr>
          <w:rFonts w:asciiTheme="minorBidi" w:hAnsiTheme="minorBidi" w:hint="cs"/>
          <w:sz w:val="24"/>
          <w:szCs w:val="24"/>
          <w:rtl/>
          <w:lang w:val="en-AU"/>
        </w:rPr>
        <w:t>,</w:t>
      </w:r>
      <w:r w:rsidRPr="00BB0EC7">
        <w:rPr>
          <w:rFonts w:asciiTheme="minorBidi" w:hAnsiTheme="minorBidi"/>
          <w:sz w:val="24"/>
          <w:szCs w:val="24"/>
          <w:rtl/>
          <w:lang w:val="en-AU"/>
        </w:rPr>
        <w:t xml:space="preserve"> שם ניתן דגש</w:t>
      </w:r>
      <w:r w:rsidR="00442044" w:rsidRPr="00BB0EC7">
        <w:rPr>
          <w:rFonts w:asciiTheme="minorBidi" w:hAnsiTheme="minorBidi"/>
          <w:sz w:val="24"/>
          <w:szCs w:val="24"/>
          <w:rtl/>
          <w:lang w:val="en-AU"/>
        </w:rPr>
        <w:t>,</w:t>
      </w:r>
      <w:r w:rsidRPr="00BB0EC7">
        <w:rPr>
          <w:rFonts w:asciiTheme="minorBidi" w:hAnsiTheme="minorBidi"/>
          <w:sz w:val="24"/>
          <w:szCs w:val="24"/>
          <w:rtl/>
          <w:lang w:val="en-AU"/>
        </w:rPr>
        <w:t xml:space="preserve"> לדוגמה</w:t>
      </w:r>
      <w:r w:rsidR="00442044" w:rsidRPr="00BB0EC7">
        <w:rPr>
          <w:rFonts w:asciiTheme="minorBidi" w:hAnsiTheme="minorBidi"/>
          <w:sz w:val="24"/>
          <w:szCs w:val="24"/>
          <w:rtl/>
          <w:lang w:val="en-AU"/>
        </w:rPr>
        <w:t>,</w:t>
      </w:r>
      <w:r w:rsidRPr="00BB0EC7">
        <w:rPr>
          <w:rFonts w:asciiTheme="minorBidi" w:hAnsiTheme="minorBidi"/>
          <w:sz w:val="24"/>
          <w:szCs w:val="24"/>
          <w:rtl/>
          <w:lang w:val="en-AU"/>
        </w:rPr>
        <w:t xml:space="preserve"> לפער אפשרי בין הידע ומקורות המידע הזמינים לבעלי הבית </w:t>
      </w:r>
      <w:r w:rsidR="005A228E">
        <w:rPr>
          <w:rFonts w:asciiTheme="minorBidi" w:hAnsiTheme="minorBidi" w:hint="cs"/>
          <w:sz w:val="24"/>
          <w:szCs w:val="24"/>
          <w:rtl/>
          <w:lang w:val="en-AU"/>
        </w:rPr>
        <w:t>ל</w:t>
      </w:r>
      <w:r w:rsidR="00275495">
        <w:rPr>
          <w:rFonts w:asciiTheme="minorBidi" w:hAnsiTheme="minorBidi" w:hint="cs"/>
          <w:sz w:val="24"/>
          <w:szCs w:val="24"/>
          <w:rtl/>
          <w:lang w:val="en-AU"/>
        </w:rPr>
        <w:t xml:space="preserve">בין </w:t>
      </w:r>
      <w:r w:rsidR="005A228E">
        <w:rPr>
          <w:rFonts w:asciiTheme="minorBidi" w:hAnsiTheme="minorBidi" w:hint="cs"/>
          <w:sz w:val="24"/>
          <w:szCs w:val="24"/>
          <w:rtl/>
          <w:lang w:val="en-AU"/>
        </w:rPr>
        <w:t>אלה שקיימים אצל הצוות המועסק</w:t>
      </w:r>
      <w:r w:rsidRPr="00BB0EC7">
        <w:rPr>
          <w:rFonts w:asciiTheme="minorBidi" w:hAnsiTheme="minorBidi"/>
          <w:sz w:val="24"/>
          <w:szCs w:val="24"/>
          <w:rtl/>
          <w:lang w:val="en-AU"/>
        </w:rPr>
        <w:t xml:space="preserve"> (עוזר בית, גנן וכו</w:t>
      </w:r>
      <w:r w:rsidR="00C9173C">
        <w:rPr>
          <w:rFonts w:asciiTheme="minorBidi" w:hAnsiTheme="minorBidi" w:hint="cs"/>
          <w:sz w:val="24"/>
          <w:szCs w:val="24"/>
          <w:rtl/>
          <w:lang w:val="en-AU"/>
        </w:rPr>
        <w:t>'</w:t>
      </w:r>
      <w:r w:rsidRPr="00BB0EC7">
        <w:rPr>
          <w:rFonts w:asciiTheme="minorBidi" w:hAnsiTheme="minorBidi"/>
          <w:sz w:val="24"/>
          <w:szCs w:val="24"/>
          <w:rtl/>
          <w:lang w:val="en-AU"/>
        </w:rPr>
        <w:t xml:space="preserve">) </w:t>
      </w:r>
      <w:r w:rsidR="005A228E">
        <w:rPr>
          <w:rFonts w:asciiTheme="minorBidi" w:hAnsiTheme="minorBidi" w:hint="cs"/>
          <w:sz w:val="24"/>
          <w:szCs w:val="24"/>
          <w:rtl/>
          <w:lang w:val="en-AU"/>
        </w:rPr>
        <w:t>ש</w:t>
      </w:r>
      <w:r w:rsidRPr="00BB0EC7">
        <w:rPr>
          <w:rFonts w:asciiTheme="minorBidi" w:hAnsiTheme="minorBidi"/>
          <w:sz w:val="24"/>
          <w:szCs w:val="24"/>
          <w:rtl/>
          <w:lang w:val="en-AU"/>
        </w:rPr>
        <w:t>מבצע החלטות רבות ביישום בשטח</w:t>
      </w:r>
      <w:r w:rsidR="00C4495E">
        <w:rPr>
          <w:rFonts w:asciiTheme="minorBidi" w:hAnsiTheme="minorBidi" w:hint="cs"/>
          <w:sz w:val="24"/>
          <w:szCs w:val="24"/>
          <w:rtl/>
          <w:lang w:val="en-AU"/>
        </w:rPr>
        <w:t xml:space="preserve"> (כגון</w:t>
      </w:r>
      <w:r w:rsidR="00CD7B62">
        <w:rPr>
          <w:rFonts w:asciiTheme="minorBidi" w:hAnsiTheme="minorBidi" w:hint="cs"/>
          <w:sz w:val="24"/>
          <w:szCs w:val="24"/>
          <w:rtl/>
          <w:lang w:val="en-AU"/>
        </w:rPr>
        <w:t xml:space="preserve"> מ</w:t>
      </w:r>
      <w:r w:rsidR="00C4495E">
        <w:rPr>
          <w:rFonts w:asciiTheme="minorBidi" w:hAnsiTheme="minorBidi" w:hint="cs"/>
          <w:sz w:val="24"/>
          <w:szCs w:val="24"/>
          <w:rtl/>
          <w:lang w:val="en-AU"/>
        </w:rPr>
        <w:t>ִ</w:t>
      </w:r>
      <w:r w:rsidR="00CD7B62">
        <w:rPr>
          <w:rFonts w:asciiTheme="minorBidi" w:hAnsiTheme="minorBidi" w:hint="cs"/>
          <w:sz w:val="24"/>
          <w:szCs w:val="24"/>
          <w:rtl/>
          <w:lang w:val="en-AU"/>
        </w:rPr>
        <w:t>חזור פסולת)</w:t>
      </w:r>
      <w:r w:rsidR="005A228E">
        <w:rPr>
          <w:rFonts w:asciiTheme="minorBidi" w:hAnsiTheme="minorBidi" w:hint="cs"/>
          <w:sz w:val="24"/>
          <w:szCs w:val="24"/>
          <w:rtl/>
          <w:lang w:val="en-AU"/>
        </w:rPr>
        <w:t>, שלחלק מהן יש</w:t>
      </w:r>
      <w:r w:rsidRPr="00BB0EC7">
        <w:rPr>
          <w:rFonts w:asciiTheme="minorBidi" w:hAnsiTheme="minorBidi"/>
          <w:sz w:val="24"/>
          <w:szCs w:val="24"/>
          <w:rtl/>
          <w:lang w:val="en-AU"/>
        </w:rPr>
        <w:t xml:space="preserve"> השפעה סביבתית </w:t>
      </w:r>
      <w:r w:rsidR="005A228E">
        <w:rPr>
          <w:rFonts w:asciiTheme="minorBidi" w:hAnsiTheme="minorBidi" w:hint="cs"/>
          <w:sz w:val="24"/>
          <w:szCs w:val="24"/>
          <w:rtl/>
          <w:lang w:val="en-AU"/>
        </w:rPr>
        <w:t>(</w:t>
      </w:r>
      <w:r w:rsidRPr="00BB0EC7">
        <w:rPr>
          <w:rFonts w:asciiTheme="minorBidi" w:hAnsiTheme="minorBidi"/>
          <w:sz w:val="24"/>
          <w:szCs w:val="24"/>
        </w:rPr>
        <w:t>Burger Chakraborty et al</w:t>
      </w:r>
      <w:r w:rsidR="005A228E">
        <w:rPr>
          <w:rFonts w:asciiTheme="minorBidi" w:hAnsiTheme="minorBidi"/>
          <w:sz w:val="24"/>
          <w:szCs w:val="24"/>
        </w:rPr>
        <w:t>.</w:t>
      </w:r>
      <w:r w:rsidRPr="00BB0EC7">
        <w:rPr>
          <w:rFonts w:asciiTheme="minorBidi" w:hAnsiTheme="minorBidi"/>
          <w:sz w:val="24"/>
          <w:szCs w:val="24"/>
        </w:rPr>
        <w:t>, 2016</w:t>
      </w:r>
      <w:r w:rsidR="005A228E">
        <w:rPr>
          <w:rFonts w:asciiTheme="minorBidi" w:hAnsiTheme="minorBidi" w:hint="cs"/>
          <w:sz w:val="24"/>
          <w:szCs w:val="24"/>
          <w:rtl/>
        </w:rPr>
        <w:t>)</w:t>
      </w:r>
      <w:r w:rsidRPr="00BB0EC7">
        <w:rPr>
          <w:rFonts w:asciiTheme="minorBidi" w:hAnsiTheme="minorBidi"/>
          <w:sz w:val="24"/>
          <w:szCs w:val="24"/>
          <w:rtl/>
          <w:lang w:val="en-AU"/>
        </w:rPr>
        <w:t xml:space="preserve">. </w:t>
      </w:r>
      <w:r w:rsidR="00CD2CEC" w:rsidRPr="00BB0EC7">
        <w:rPr>
          <w:rFonts w:asciiTheme="minorBidi" w:hAnsiTheme="minorBidi"/>
          <w:sz w:val="24"/>
          <w:szCs w:val="24"/>
          <w:rtl/>
          <w:lang w:val="en-AU"/>
        </w:rPr>
        <w:t>באופן דומה, העובדה כי ההגנה על הצומח מתבצע</w:t>
      </w:r>
      <w:r w:rsidR="00CD611F">
        <w:rPr>
          <w:rFonts w:asciiTheme="minorBidi" w:hAnsiTheme="minorBidi" w:hint="cs"/>
          <w:sz w:val="24"/>
          <w:szCs w:val="24"/>
          <w:rtl/>
          <w:lang w:val="en-AU"/>
        </w:rPr>
        <w:t>ת</w:t>
      </w:r>
      <w:r w:rsidR="00CD2CEC" w:rsidRPr="00BB0EC7">
        <w:rPr>
          <w:rFonts w:asciiTheme="minorBidi" w:hAnsiTheme="minorBidi"/>
          <w:sz w:val="24"/>
          <w:szCs w:val="24"/>
          <w:rtl/>
          <w:lang w:val="en-AU"/>
        </w:rPr>
        <w:t xml:space="preserve"> בפועל </w:t>
      </w:r>
      <w:r w:rsidRPr="00BB0EC7">
        <w:rPr>
          <w:rFonts w:asciiTheme="minorBidi" w:hAnsiTheme="minorBidi"/>
          <w:sz w:val="24"/>
          <w:szCs w:val="24"/>
          <w:rtl/>
          <w:lang w:val="en-AU"/>
        </w:rPr>
        <w:t>על ידי העובדים התאילנדים</w:t>
      </w:r>
      <w:r w:rsidR="00EA057B">
        <w:rPr>
          <w:rFonts w:asciiTheme="minorBidi" w:hAnsiTheme="minorBidi" w:hint="cs"/>
          <w:sz w:val="24"/>
          <w:szCs w:val="24"/>
          <w:rtl/>
          <w:lang w:val="en-AU"/>
        </w:rPr>
        <w:t>,</w:t>
      </w:r>
      <w:r w:rsidRPr="00BB0EC7">
        <w:rPr>
          <w:rFonts w:asciiTheme="minorBidi" w:hAnsiTheme="minorBidi"/>
          <w:sz w:val="24"/>
          <w:szCs w:val="24"/>
          <w:rtl/>
          <w:lang w:val="en-AU"/>
        </w:rPr>
        <w:t xml:space="preserve"> מדגיש</w:t>
      </w:r>
      <w:r w:rsidR="006E01A5">
        <w:rPr>
          <w:rFonts w:asciiTheme="minorBidi" w:hAnsiTheme="minorBidi" w:hint="cs"/>
          <w:sz w:val="24"/>
          <w:szCs w:val="24"/>
          <w:rtl/>
          <w:lang w:val="en-AU"/>
        </w:rPr>
        <w:t>ה</w:t>
      </w:r>
      <w:r w:rsidRPr="00BB0EC7">
        <w:rPr>
          <w:rFonts w:asciiTheme="minorBidi" w:hAnsiTheme="minorBidi"/>
          <w:sz w:val="24"/>
          <w:szCs w:val="24"/>
          <w:rtl/>
          <w:lang w:val="en-AU"/>
        </w:rPr>
        <w:t xml:space="preserve"> את הצורך</w:t>
      </w:r>
      <w:r w:rsidR="00F927E4" w:rsidRPr="00BB0EC7">
        <w:rPr>
          <w:rFonts w:asciiTheme="minorBidi" w:hAnsiTheme="minorBidi"/>
          <w:sz w:val="24"/>
          <w:szCs w:val="24"/>
          <w:rtl/>
          <w:lang w:val="en-AU"/>
        </w:rPr>
        <w:t xml:space="preserve"> </w:t>
      </w:r>
      <w:r w:rsidRPr="00BB0EC7">
        <w:rPr>
          <w:rFonts w:asciiTheme="minorBidi" w:hAnsiTheme="minorBidi"/>
          <w:sz w:val="24"/>
          <w:szCs w:val="24"/>
          <w:rtl/>
          <w:lang w:val="en-AU"/>
        </w:rPr>
        <w:t>להדריך את העובדים התאילנדים שנמצאים בעצמם בשטח,</w:t>
      </w:r>
      <w:r w:rsidR="00003D2F" w:rsidRPr="00BB0EC7">
        <w:rPr>
          <w:rFonts w:asciiTheme="minorBidi" w:hAnsiTheme="minorBidi"/>
          <w:sz w:val="24"/>
          <w:szCs w:val="24"/>
          <w:rtl/>
          <w:lang w:val="en-AU"/>
        </w:rPr>
        <w:t xml:space="preserve"> </w:t>
      </w:r>
      <w:r w:rsidRPr="00BB0EC7">
        <w:rPr>
          <w:rFonts w:asciiTheme="minorBidi" w:hAnsiTheme="minorBidi"/>
          <w:sz w:val="24"/>
          <w:szCs w:val="24"/>
          <w:rtl/>
          <w:lang w:val="en-AU"/>
        </w:rPr>
        <w:t>ולבחון הזדמנויות נוספות להדרכתם ב</w:t>
      </w:r>
      <w:r w:rsidR="006E01A5">
        <w:rPr>
          <w:rFonts w:asciiTheme="minorBidi" w:hAnsiTheme="minorBidi" w:hint="cs"/>
          <w:sz w:val="24"/>
          <w:szCs w:val="24"/>
          <w:rtl/>
          <w:lang w:val="en-AU"/>
        </w:rPr>
        <w:t>נהגים</w:t>
      </w:r>
      <w:r w:rsidRPr="00BB0EC7">
        <w:rPr>
          <w:rFonts w:asciiTheme="minorBidi" w:hAnsiTheme="minorBidi"/>
          <w:sz w:val="24"/>
          <w:szCs w:val="24"/>
          <w:rtl/>
          <w:lang w:val="en-AU"/>
        </w:rPr>
        <w:t xml:space="preserve"> סביבתי</w:t>
      </w:r>
      <w:r w:rsidR="006E01A5">
        <w:rPr>
          <w:rFonts w:asciiTheme="minorBidi" w:hAnsiTheme="minorBidi" w:hint="cs"/>
          <w:sz w:val="24"/>
          <w:szCs w:val="24"/>
          <w:rtl/>
          <w:lang w:val="en-AU"/>
        </w:rPr>
        <w:t>ים</w:t>
      </w:r>
      <w:r w:rsidRPr="00BB0EC7">
        <w:rPr>
          <w:rFonts w:asciiTheme="minorBidi" w:hAnsiTheme="minorBidi"/>
          <w:sz w:val="24"/>
          <w:szCs w:val="24"/>
          <w:rtl/>
          <w:lang w:val="en-AU"/>
        </w:rPr>
        <w:t xml:space="preserve"> יותר</w:t>
      </w:r>
      <w:r w:rsidR="006E01A5">
        <w:rPr>
          <w:rFonts w:asciiTheme="minorBidi" w:hAnsiTheme="minorBidi" w:hint="cs"/>
          <w:sz w:val="24"/>
          <w:szCs w:val="24"/>
          <w:rtl/>
          <w:lang w:val="en-AU"/>
        </w:rPr>
        <w:t xml:space="preserve">, </w:t>
      </w:r>
      <w:r w:rsidR="00CD611F">
        <w:rPr>
          <w:rFonts w:asciiTheme="minorBidi" w:hAnsiTheme="minorBidi" w:hint="cs"/>
          <w:sz w:val="24"/>
          <w:szCs w:val="24"/>
          <w:rtl/>
          <w:lang w:val="en-AU"/>
        </w:rPr>
        <w:t>למשל</w:t>
      </w:r>
      <w:r w:rsidR="00F927E4" w:rsidRPr="00BB0EC7">
        <w:rPr>
          <w:rFonts w:asciiTheme="minorBidi" w:hAnsiTheme="minorBidi"/>
          <w:sz w:val="24"/>
          <w:szCs w:val="24"/>
          <w:rtl/>
        </w:rPr>
        <w:t xml:space="preserve"> פעולות </w:t>
      </w:r>
      <w:r w:rsidR="00CD611F">
        <w:rPr>
          <w:rFonts w:asciiTheme="minorBidi" w:hAnsiTheme="minorBidi" w:hint="cs"/>
          <w:sz w:val="24"/>
          <w:szCs w:val="24"/>
          <w:rtl/>
        </w:rPr>
        <w:t>מטעם</w:t>
      </w:r>
      <w:r w:rsidR="00F927E4" w:rsidRPr="00BB0EC7">
        <w:rPr>
          <w:rFonts w:asciiTheme="minorBidi" w:hAnsiTheme="minorBidi"/>
          <w:sz w:val="24"/>
          <w:szCs w:val="24"/>
          <w:rtl/>
        </w:rPr>
        <w:t xml:space="preserve"> חברת ההדברה הביולוגית</w:t>
      </w:r>
      <w:r w:rsidR="006E01A5">
        <w:rPr>
          <w:rFonts w:asciiTheme="minorBidi" w:hAnsiTheme="minorBidi" w:hint="cs"/>
          <w:sz w:val="24"/>
          <w:szCs w:val="24"/>
          <w:rtl/>
        </w:rPr>
        <w:t>,</w:t>
      </w:r>
      <w:r w:rsidR="00F927E4" w:rsidRPr="00BB0EC7">
        <w:rPr>
          <w:rFonts w:asciiTheme="minorBidi" w:hAnsiTheme="minorBidi"/>
          <w:sz w:val="24"/>
          <w:szCs w:val="24"/>
          <w:rtl/>
        </w:rPr>
        <w:t xml:space="preserve"> </w:t>
      </w:r>
      <w:r w:rsidR="00CD611F">
        <w:rPr>
          <w:rFonts w:asciiTheme="minorBidi" w:hAnsiTheme="minorBidi" w:hint="cs"/>
          <w:sz w:val="24"/>
          <w:szCs w:val="24"/>
          <w:rtl/>
        </w:rPr>
        <w:t>שת</w:t>
      </w:r>
      <w:r w:rsidR="00F927E4" w:rsidRPr="00BB0EC7">
        <w:rPr>
          <w:rFonts w:asciiTheme="minorBidi" w:hAnsiTheme="minorBidi"/>
          <w:sz w:val="24"/>
          <w:szCs w:val="24"/>
          <w:rtl/>
        </w:rPr>
        <w:t xml:space="preserve">ספק מידע רב והדרכות ייעודיות בשפה התאילנדית. </w:t>
      </w:r>
      <w:r w:rsidR="00F927E4" w:rsidRPr="00BB0EC7">
        <w:rPr>
          <w:rFonts w:asciiTheme="minorBidi" w:hAnsiTheme="minorBidi"/>
          <w:sz w:val="24"/>
          <w:szCs w:val="24"/>
          <w:rtl/>
          <w:lang w:val="en-AU"/>
        </w:rPr>
        <w:t xml:space="preserve"> </w:t>
      </w:r>
    </w:p>
    <w:p w14:paraId="6FF5B3A4" w14:textId="2DC2BDC2" w:rsidR="00F76DF7" w:rsidRDefault="00F76DF7" w:rsidP="00FD729B">
      <w:pPr>
        <w:spacing w:line="360" w:lineRule="auto"/>
        <w:jc w:val="both"/>
        <w:rPr>
          <w:rFonts w:asciiTheme="minorBidi" w:hAnsiTheme="minorBidi"/>
          <w:sz w:val="24"/>
          <w:szCs w:val="24"/>
          <w:rtl/>
          <w:lang w:val="en-AU"/>
        </w:rPr>
      </w:pPr>
      <w:r w:rsidRPr="00BB0EC7">
        <w:rPr>
          <w:rFonts w:asciiTheme="minorBidi" w:hAnsiTheme="minorBidi"/>
          <w:sz w:val="24"/>
          <w:szCs w:val="24"/>
          <w:rtl/>
          <w:lang w:val="en-AU"/>
        </w:rPr>
        <w:t xml:space="preserve">בהתאם לעולה </w:t>
      </w:r>
      <w:r w:rsidR="0059388F">
        <w:rPr>
          <w:rFonts w:asciiTheme="minorBidi" w:hAnsiTheme="minorBidi" w:hint="cs"/>
          <w:sz w:val="24"/>
          <w:szCs w:val="24"/>
          <w:rtl/>
          <w:lang w:val="en-AU"/>
        </w:rPr>
        <w:t>מ</w:t>
      </w:r>
      <w:r w:rsidRPr="00BB0EC7">
        <w:rPr>
          <w:rFonts w:asciiTheme="minorBidi" w:hAnsiTheme="minorBidi"/>
          <w:sz w:val="24"/>
          <w:szCs w:val="24"/>
          <w:rtl/>
          <w:lang w:val="en-AU"/>
        </w:rPr>
        <w:t xml:space="preserve">ספרות </w:t>
      </w:r>
      <w:r w:rsidR="0059388F">
        <w:rPr>
          <w:rFonts w:asciiTheme="minorBidi" w:hAnsiTheme="minorBidi" w:hint="cs"/>
          <w:sz w:val="24"/>
          <w:szCs w:val="24"/>
          <w:rtl/>
          <w:lang w:val="en-AU"/>
        </w:rPr>
        <w:t xml:space="preserve">המחקר </w:t>
      </w:r>
      <w:r w:rsidRPr="00BB0EC7">
        <w:rPr>
          <w:rFonts w:asciiTheme="minorBidi" w:hAnsiTheme="minorBidi"/>
          <w:sz w:val="24"/>
          <w:szCs w:val="24"/>
          <w:rtl/>
          <w:lang w:val="en-AU"/>
        </w:rPr>
        <w:t xml:space="preserve">בעולם, גם בקרב מגדלי הפלפל עולה כי מקורות המידע הבלתי </w:t>
      </w:r>
      <w:r w:rsidR="00490740">
        <w:rPr>
          <w:rFonts w:asciiTheme="minorBidi" w:hAnsiTheme="minorBidi"/>
          <w:sz w:val="24"/>
          <w:szCs w:val="24"/>
          <w:rtl/>
          <w:lang w:val="en-AU"/>
        </w:rPr>
        <w:t>פורמל</w:t>
      </w:r>
      <w:r w:rsidRPr="00BB0EC7">
        <w:rPr>
          <w:rFonts w:asciiTheme="minorBidi" w:hAnsiTheme="minorBidi"/>
          <w:sz w:val="24"/>
          <w:szCs w:val="24"/>
          <w:rtl/>
          <w:lang w:val="en-AU"/>
        </w:rPr>
        <w:t>יים</w:t>
      </w:r>
      <w:r w:rsidR="00FD729B">
        <w:rPr>
          <w:rFonts w:asciiTheme="minorBidi" w:hAnsiTheme="minorBidi" w:hint="cs"/>
          <w:sz w:val="24"/>
          <w:szCs w:val="24"/>
          <w:rtl/>
          <w:lang w:val="en-AU"/>
        </w:rPr>
        <w:t>,</w:t>
      </w:r>
      <w:r w:rsidRPr="00BB0EC7">
        <w:rPr>
          <w:rFonts w:asciiTheme="minorBidi" w:hAnsiTheme="minorBidi"/>
          <w:sz w:val="24"/>
          <w:szCs w:val="24"/>
          <w:rtl/>
          <w:lang w:val="en-AU"/>
        </w:rPr>
        <w:t xml:space="preserve"> דוגמת לימוד באמצעות צפ</w:t>
      </w:r>
      <w:r w:rsidR="003531DD" w:rsidRPr="00BB0EC7">
        <w:rPr>
          <w:rFonts w:asciiTheme="minorBidi" w:hAnsiTheme="minorBidi"/>
          <w:sz w:val="24"/>
          <w:szCs w:val="24"/>
          <w:rtl/>
          <w:lang w:val="en-AU"/>
        </w:rPr>
        <w:t>י</w:t>
      </w:r>
      <w:r w:rsidRPr="00BB0EC7">
        <w:rPr>
          <w:rFonts w:asciiTheme="minorBidi" w:hAnsiTheme="minorBidi"/>
          <w:sz w:val="24"/>
          <w:szCs w:val="24"/>
          <w:rtl/>
          <w:lang w:val="en-AU"/>
        </w:rPr>
        <w:t>יה בעמיתים ושיחות בין חקלאים בערבה</w:t>
      </w:r>
      <w:r w:rsidR="00FD729B">
        <w:rPr>
          <w:rFonts w:asciiTheme="minorBidi" w:hAnsiTheme="minorBidi" w:hint="cs"/>
          <w:sz w:val="24"/>
          <w:szCs w:val="24"/>
          <w:rtl/>
          <w:lang w:val="en-AU"/>
        </w:rPr>
        <w:t>,</w:t>
      </w:r>
      <w:r w:rsidRPr="00BB0EC7">
        <w:rPr>
          <w:rFonts w:asciiTheme="minorBidi" w:hAnsiTheme="minorBidi"/>
          <w:sz w:val="24"/>
          <w:szCs w:val="24"/>
          <w:rtl/>
          <w:lang w:val="en-AU"/>
        </w:rPr>
        <w:t xml:space="preserve"> הם מקורות המידע </w:t>
      </w:r>
      <w:r w:rsidR="0059388F">
        <w:rPr>
          <w:rFonts w:asciiTheme="minorBidi" w:hAnsiTheme="minorBidi" w:hint="cs"/>
          <w:sz w:val="24"/>
          <w:szCs w:val="24"/>
          <w:rtl/>
          <w:lang w:val="en-AU"/>
        </w:rPr>
        <w:t>המשמשים</w:t>
      </w:r>
      <w:r w:rsidRPr="00BB0EC7">
        <w:rPr>
          <w:rFonts w:asciiTheme="minorBidi" w:hAnsiTheme="minorBidi"/>
          <w:sz w:val="24"/>
          <w:szCs w:val="24"/>
          <w:rtl/>
          <w:lang w:val="en-AU"/>
        </w:rPr>
        <w:t xml:space="preserve"> בתדירות הגבוהה ביותר. כלים אל</w:t>
      </w:r>
      <w:r w:rsidR="0059388F">
        <w:rPr>
          <w:rFonts w:asciiTheme="minorBidi" w:hAnsiTheme="minorBidi" w:hint="cs"/>
          <w:sz w:val="24"/>
          <w:szCs w:val="24"/>
          <w:rtl/>
          <w:lang w:val="en-AU"/>
        </w:rPr>
        <w:t>ה</w:t>
      </w:r>
      <w:r w:rsidRPr="00BB0EC7">
        <w:rPr>
          <w:rFonts w:asciiTheme="minorBidi" w:hAnsiTheme="minorBidi"/>
          <w:sz w:val="24"/>
          <w:szCs w:val="24"/>
          <w:rtl/>
          <w:lang w:val="en-AU"/>
        </w:rPr>
        <w:t xml:space="preserve"> היו מרכזיים בבחירה </w:t>
      </w:r>
      <w:r w:rsidR="00FD729B">
        <w:rPr>
          <w:rFonts w:asciiTheme="minorBidi" w:hAnsiTheme="minorBidi" w:hint="cs"/>
          <w:sz w:val="24"/>
          <w:szCs w:val="24"/>
          <w:rtl/>
          <w:lang w:val="en-AU"/>
        </w:rPr>
        <w:t>ב</w:t>
      </w:r>
      <w:r w:rsidRPr="00BB0EC7">
        <w:rPr>
          <w:rFonts w:asciiTheme="minorBidi" w:hAnsiTheme="minorBidi"/>
          <w:sz w:val="24"/>
          <w:szCs w:val="24"/>
          <w:rtl/>
          <w:lang w:val="en-AU"/>
        </w:rPr>
        <w:t>מעבר להדברה ביולוגית. נראה כי השלב הראשון הנדרש הו</w:t>
      </w:r>
      <w:r w:rsidR="0059388F">
        <w:rPr>
          <w:rFonts w:asciiTheme="minorBidi" w:hAnsiTheme="minorBidi" w:hint="cs"/>
          <w:sz w:val="24"/>
          <w:szCs w:val="24"/>
          <w:rtl/>
          <w:lang w:val="en-AU"/>
        </w:rPr>
        <w:t>א</w:t>
      </w:r>
      <w:r w:rsidRPr="00BB0EC7">
        <w:rPr>
          <w:rFonts w:asciiTheme="minorBidi" w:hAnsiTheme="minorBidi"/>
          <w:sz w:val="24"/>
          <w:szCs w:val="24"/>
          <w:rtl/>
          <w:lang w:val="en-AU"/>
        </w:rPr>
        <w:t xml:space="preserve"> תרגום היתרונות של </w:t>
      </w:r>
      <w:r w:rsidR="00FD729B">
        <w:rPr>
          <w:rFonts w:asciiTheme="minorBidi" w:hAnsiTheme="minorBidi" w:hint="cs"/>
          <w:sz w:val="24"/>
          <w:szCs w:val="24"/>
          <w:rtl/>
          <w:lang w:val="en-AU"/>
        </w:rPr>
        <w:t>ה</w:t>
      </w:r>
      <w:r w:rsidR="0059388F">
        <w:rPr>
          <w:rFonts w:asciiTheme="minorBidi" w:hAnsiTheme="minorBidi" w:hint="cs"/>
          <w:sz w:val="24"/>
          <w:szCs w:val="24"/>
          <w:rtl/>
          <w:lang w:val="en-AU"/>
        </w:rPr>
        <w:t xml:space="preserve">נהגים </w:t>
      </w:r>
      <w:r w:rsidR="00FD729B">
        <w:rPr>
          <w:rFonts w:asciiTheme="minorBidi" w:hAnsiTheme="minorBidi" w:hint="cs"/>
          <w:sz w:val="24"/>
          <w:szCs w:val="24"/>
          <w:rtl/>
          <w:lang w:val="en-AU"/>
        </w:rPr>
        <w:t>ה</w:t>
      </w:r>
      <w:r w:rsidRPr="00BB0EC7">
        <w:rPr>
          <w:rFonts w:asciiTheme="minorBidi" w:hAnsiTheme="minorBidi"/>
          <w:sz w:val="24"/>
          <w:szCs w:val="24"/>
          <w:rtl/>
          <w:lang w:val="en-AU"/>
        </w:rPr>
        <w:t>סביבתי</w:t>
      </w:r>
      <w:r w:rsidR="0059388F">
        <w:rPr>
          <w:rFonts w:asciiTheme="minorBidi" w:hAnsiTheme="minorBidi" w:hint="cs"/>
          <w:sz w:val="24"/>
          <w:szCs w:val="24"/>
          <w:rtl/>
          <w:lang w:val="en-AU"/>
        </w:rPr>
        <w:t>ים</w:t>
      </w:r>
      <w:r w:rsidRPr="00BB0EC7">
        <w:rPr>
          <w:rFonts w:asciiTheme="minorBidi" w:hAnsiTheme="minorBidi"/>
          <w:sz w:val="24"/>
          <w:szCs w:val="24"/>
          <w:rtl/>
          <w:lang w:val="en-AU"/>
        </w:rPr>
        <w:t xml:space="preserve"> וזיהוי </w:t>
      </w:r>
      <w:r w:rsidR="004E52AB">
        <w:rPr>
          <w:rFonts w:asciiTheme="minorBidi" w:hAnsiTheme="minorBidi" w:hint="cs"/>
          <w:sz w:val="24"/>
          <w:szCs w:val="24"/>
          <w:rtl/>
          <w:lang w:val="en-AU"/>
        </w:rPr>
        <w:t>ה</w:t>
      </w:r>
      <w:r w:rsidRPr="00BB0EC7">
        <w:rPr>
          <w:rFonts w:asciiTheme="minorBidi" w:hAnsiTheme="minorBidi"/>
          <w:sz w:val="24"/>
          <w:szCs w:val="24"/>
          <w:rtl/>
          <w:lang w:val="en-AU"/>
        </w:rPr>
        <w:t xml:space="preserve">חקלאים שעמדותיהם תואמות </w:t>
      </w:r>
      <w:r w:rsidR="00FD729B">
        <w:rPr>
          <w:rFonts w:asciiTheme="minorBidi" w:hAnsiTheme="minorBidi" w:hint="cs"/>
          <w:sz w:val="24"/>
          <w:szCs w:val="24"/>
          <w:rtl/>
          <w:lang w:val="en-AU"/>
        </w:rPr>
        <w:t>אותם</w:t>
      </w:r>
      <w:r w:rsidRPr="00BB0EC7">
        <w:rPr>
          <w:rFonts w:asciiTheme="minorBidi" w:hAnsiTheme="minorBidi"/>
          <w:sz w:val="24"/>
          <w:szCs w:val="24"/>
          <w:rtl/>
          <w:lang w:val="en-AU"/>
        </w:rPr>
        <w:t>, שיוכלו ל</w:t>
      </w:r>
      <w:r w:rsidR="004E52AB">
        <w:rPr>
          <w:rFonts w:asciiTheme="minorBidi" w:hAnsiTheme="minorBidi" w:hint="cs"/>
          <w:sz w:val="24"/>
          <w:szCs w:val="24"/>
          <w:rtl/>
          <w:lang w:val="en-AU"/>
        </w:rPr>
        <w:t>שמש</w:t>
      </w:r>
      <w:r w:rsidRPr="00BB0EC7">
        <w:rPr>
          <w:rFonts w:asciiTheme="minorBidi" w:hAnsiTheme="minorBidi"/>
          <w:sz w:val="24"/>
          <w:szCs w:val="24"/>
          <w:rtl/>
          <w:lang w:val="en-AU"/>
        </w:rPr>
        <w:t xml:space="preserve"> דוגמה חיה ל</w:t>
      </w:r>
      <w:r w:rsidR="003531DD" w:rsidRPr="00BB0EC7">
        <w:rPr>
          <w:rFonts w:asciiTheme="minorBidi" w:hAnsiTheme="minorBidi"/>
          <w:sz w:val="24"/>
          <w:szCs w:val="24"/>
          <w:rtl/>
          <w:lang w:val="en-AU"/>
        </w:rPr>
        <w:t>י</w:t>
      </w:r>
      <w:r w:rsidRPr="00BB0EC7">
        <w:rPr>
          <w:rFonts w:asciiTheme="minorBidi" w:hAnsiTheme="minorBidi"/>
          <w:sz w:val="24"/>
          <w:szCs w:val="24"/>
          <w:rtl/>
          <w:lang w:val="en-AU"/>
        </w:rPr>
        <w:t xml:space="preserve">ישום. </w:t>
      </w:r>
      <w:r w:rsidR="004E52AB">
        <w:rPr>
          <w:rFonts w:asciiTheme="minorBidi" w:hAnsiTheme="minorBidi" w:hint="cs"/>
          <w:sz w:val="24"/>
          <w:szCs w:val="24"/>
          <w:rtl/>
          <w:lang w:val="en-AU"/>
        </w:rPr>
        <w:t>ב</w:t>
      </w:r>
      <w:r w:rsidR="00003D2F" w:rsidRPr="00BB0EC7">
        <w:rPr>
          <w:rFonts w:asciiTheme="minorBidi" w:hAnsiTheme="minorBidi"/>
          <w:sz w:val="24"/>
          <w:szCs w:val="24"/>
          <w:rtl/>
          <w:lang w:val="en-AU"/>
        </w:rPr>
        <w:t>מחקר ג</w:t>
      </w:r>
      <w:r w:rsidR="004E52AB">
        <w:rPr>
          <w:rFonts w:asciiTheme="minorBidi" w:hAnsiTheme="minorBidi" w:hint="cs"/>
          <w:sz w:val="24"/>
          <w:szCs w:val="24"/>
          <w:rtl/>
          <w:lang w:val="en-AU"/>
        </w:rPr>
        <w:t>ו</w:t>
      </w:r>
      <w:r w:rsidR="00003D2F" w:rsidRPr="00BB0EC7">
        <w:rPr>
          <w:rFonts w:asciiTheme="minorBidi" w:hAnsiTheme="minorBidi"/>
          <w:sz w:val="24"/>
          <w:szCs w:val="24"/>
          <w:rtl/>
          <w:lang w:val="en-AU"/>
        </w:rPr>
        <w:t>בש</w:t>
      </w:r>
      <w:r w:rsidR="004E52AB">
        <w:rPr>
          <w:rFonts w:asciiTheme="minorBidi" w:hAnsiTheme="minorBidi" w:hint="cs"/>
          <w:sz w:val="24"/>
          <w:szCs w:val="24"/>
          <w:rtl/>
          <w:lang w:val="en-AU"/>
        </w:rPr>
        <w:t>ה</w:t>
      </w:r>
      <w:r w:rsidR="00003D2F" w:rsidRPr="00BB0EC7">
        <w:rPr>
          <w:rFonts w:asciiTheme="minorBidi" w:hAnsiTheme="minorBidi"/>
          <w:sz w:val="24"/>
          <w:szCs w:val="24"/>
          <w:rtl/>
          <w:lang w:val="en-AU"/>
        </w:rPr>
        <w:t xml:space="preserve"> שור</w:t>
      </w:r>
      <w:r w:rsidR="004E52AB">
        <w:rPr>
          <w:rFonts w:asciiTheme="minorBidi" w:hAnsiTheme="minorBidi" w:hint="cs"/>
          <w:sz w:val="24"/>
          <w:szCs w:val="24"/>
          <w:rtl/>
          <w:lang w:val="en-AU"/>
        </w:rPr>
        <w:t>ת</w:t>
      </w:r>
      <w:r w:rsidR="00003D2F" w:rsidRPr="00BB0EC7">
        <w:rPr>
          <w:rFonts w:asciiTheme="minorBidi" w:hAnsiTheme="minorBidi"/>
          <w:sz w:val="24"/>
          <w:szCs w:val="24"/>
          <w:rtl/>
          <w:lang w:val="en-AU"/>
        </w:rPr>
        <w:t xml:space="preserve"> המלצות</w:t>
      </w:r>
      <w:r w:rsidR="004E52AB">
        <w:rPr>
          <w:rFonts w:asciiTheme="minorBidi" w:hAnsiTheme="minorBidi" w:hint="cs"/>
          <w:sz w:val="24"/>
          <w:szCs w:val="24"/>
          <w:rtl/>
          <w:lang w:val="en-AU"/>
        </w:rPr>
        <w:t>,</w:t>
      </w:r>
      <w:r w:rsidR="00003D2F" w:rsidRPr="00BB0EC7">
        <w:rPr>
          <w:rFonts w:asciiTheme="minorBidi" w:hAnsiTheme="minorBidi"/>
          <w:sz w:val="24"/>
          <w:szCs w:val="24"/>
          <w:rtl/>
          <w:lang w:val="en-AU"/>
        </w:rPr>
        <w:t xml:space="preserve"> </w:t>
      </w:r>
      <w:r w:rsidR="004E52AB">
        <w:rPr>
          <w:rFonts w:asciiTheme="minorBidi" w:hAnsiTheme="minorBidi" w:hint="cs"/>
          <w:sz w:val="24"/>
          <w:szCs w:val="24"/>
          <w:rtl/>
          <w:lang w:val="en-AU"/>
        </w:rPr>
        <w:t>ש</w:t>
      </w:r>
      <w:r w:rsidR="00003D2F" w:rsidRPr="00BB0EC7">
        <w:rPr>
          <w:rFonts w:asciiTheme="minorBidi" w:hAnsiTheme="minorBidi"/>
          <w:sz w:val="24"/>
          <w:szCs w:val="24"/>
          <w:rtl/>
          <w:lang w:val="en-AU"/>
        </w:rPr>
        <w:t>נב</w:t>
      </w:r>
      <w:r w:rsidR="00EF19DF" w:rsidRPr="00BB0EC7">
        <w:rPr>
          <w:rFonts w:asciiTheme="minorBidi" w:hAnsiTheme="minorBidi"/>
          <w:sz w:val="24"/>
          <w:szCs w:val="24"/>
          <w:rtl/>
          <w:lang w:val="en-AU"/>
        </w:rPr>
        <w:t xml:space="preserve">חנות כעת מול בעלי </w:t>
      </w:r>
      <w:r w:rsidR="00003D2F" w:rsidRPr="00BB0EC7">
        <w:rPr>
          <w:rFonts w:asciiTheme="minorBidi" w:hAnsiTheme="minorBidi"/>
          <w:sz w:val="24"/>
          <w:szCs w:val="24"/>
          <w:rtl/>
          <w:lang w:val="en-AU"/>
        </w:rPr>
        <w:t>עניין</w:t>
      </w:r>
      <w:r w:rsidR="00FD729B">
        <w:rPr>
          <w:rFonts w:asciiTheme="minorBidi" w:hAnsiTheme="minorBidi" w:hint="cs"/>
          <w:sz w:val="24"/>
          <w:szCs w:val="24"/>
          <w:rtl/>
          <w:lang w:val="en-AU"/>
        </w:rPr>
        <w:t>,</w:t>
      </w:r>
      <w:r w:rsidR="00003D2F" w:rsidRPr="00BB0EC7">
        <w:rPr>
          <w:rFonts w:asciiTheme="minorBidi" w:hAnsiTheme="minorBidi"/>
          <w:sz w:val="24"/>
          <w:szCs w:val="24"/>
          <w:rtl/>
          <w:lang w:val="en-AU"/>
        </w:rPr>
        <w:t xml:space="preserve"> </w:t>
      </w:r>
      <w:r w:rsidR="00F103F0" w:rsidRPr="00BB0EC7">
        <w:rPr>
          <w:rFonts w:asciiTheme="minorBidi" w:hAnsiTheme="minorBidi"/>
          <w:sz w:val="24"/>
          <w:szCs w:val="24"/>
          <w:rtl/>
          <w:lang w:val="en-AU"/>
        </w:rPr>
        <w:t>ו</w:t>
      </w:r>
      <w:r w:rsidR="00FD729B">
        <w:rPr>
          <w:rFonts w:asciiTheme="minorBidi" w:hAnsiTheme="minorBidi" w:hint="cs"/>
          <w:sz w:val="24"/>
          <w:szCs w:val="24"/>
          <w:rtl/>
          <w:lang w:val="en-AU"/>
        </w:rPr>
        <w:t>י</w:t>
      </w:r>
      <w:r w:rsidR="00F103F0" w:rsidRPr="00BB0EC7">
        <w:rPr>
          <w:rFonts w:asciiTheme="minorBidi" w:hAnsiTheme="minorBidi"/>
          <w:sz w:val="24"/>
          <w:szCs w:val="24"/>
          <w:rtl/>
          <w:lang w:val="en-AU"/>
        </w:rPr>
        <w:t>וצג</w:t>
      </w:r>
      <w:r w:rsidR="00FD729B">
        <w:rPr>
          <w:rFonts w:asciiTheme="minorBidi" w:hAnsiTheme="minorBidi" w:hint="cs"/>
          <w:sz w:val="24"/>
          <w:szCs w:val="24"/>
          <w:rtl/>
          <w:lang w:val="en-AU"/>
        </w:rPr>
        <w:t>ו</w:t>
      </w:r>
      <w:r w:rsidR="00F103F0" w:rsidRPr="00BB0EC7">
        <w:rPr>
          <w:rFonts w:asciiTheme="minorBidi" w:hAnsiTheme="minorBidi"/>
          <w:sz w:val="24"/>
          <w:szCs w:val="24"/>
          <w:rtl/>
          <w:lang w:val="en-AU"/>
        </w:rPr>
        <w:t xml:space="preserve"> </w:t>
      </w:r>
      <w:r w:rsidR="00003D2F" w:rsidRPr="00BB0EC7">
        <w:rPr>
          <w:rFonts w:asciiTheme="minorBidi" w:hAnsiTheme="minorBidi"/>
          <w:sz w:val="24"/>
          <w:szCs w:val="24"/>
          <w:rtl/>
          <w:lang w:val="en-AU"/>
        </w:rPr>
        <w:t>בדו</w:t>
      </w:r>
      <w:r w:rsidR="004E52AB">
        <w:rPr>
          <w:rFonts w:asciiTheme="minorBidi" w:hAnsiTheme="minorBidi" w:hint="cs"/>
          <w:sz w:val="24"/>
          <w:szCs w:val="24"/>
          <w:rtl/>
          <w:lang w:val="en-AU"/>
        </w:rPr>
        <w:t>"</w:t>
      </w:r>
      <w:r w:rsidR="00003D2F" w:rsidRPr="00BB0EC7">
        <w:rPr>
          <w:rFonts w:asciiTheme="minorBidi" w:hAnsiTheme="minorBidi"/>
          <w:sz w:val="24"/>
          <w:szCs w:val="24"/>
          <w:rtl/>
          <w:lang w:val="en-AU"/>
        </w:rPr>
        <w:t xml:space="preserve">ח המלא. </w:t>
      </w:r>
    </w:p>
    <w:p w14:paraId="768E619D" w14:textId="09BED26A" w:rsidR="00F76DF7" w:rsidRPr="00BB0EC7" w:rsidRDefault="00F76DF7" w:rsidP="00490740">
      <w:pPr>
        <w:pStyle w:val="1"/>
        <w:bidi/>
        <w:spacing w:line="360" w:lineRule="auto"/>
        <w:rPr>
          <w:rFonts w:asciiTheme="minorBidi" w:hAnsiTheme="minorBidi"/>
          <w:sz w:val="22"/>
          <w:szCs w:val="22"/>
          <w:rtl/>
          <w:lang w:val="en-GB"/>
        </w:rPr>
      </w:pPr>
      <w:r w:rsidRPr="00BB0EC7">
        <w:rPr>
          <w:rFonts w:asciiTheme="minorBidi" w:hAnsiTheme="minorBidi"/>
          <w:sz w:val="22"/>
          <w:szCs w:val="22"/>
          <w:rtl/>
          <w:lang w:bidi="he-IL"/>
        </w:rPr>
        <w:t xml:space="preserve">מקורות </w:t>
      </w:r>
    </w:p>
    <w:p w14:paraId="4F43B926" w14:textId="44BC64E8" w:rsidR="00F76DF7" w:rsidRPr="00BB0EC7" w:rsidRDefault="00F76DF7" w:rsidP="00EE519B">
      <w:pPr>
        <w:spacing w:line="360" w:lineRule="auto"/>
        <w:jc w:val="right"/>
        <w:rPr>
          <w:rFonts w:asciiTheme="minorBidi" w:hAnsiTheme="minorBidi"/>
          <w:rtl/>
          <w:lang w:val="en-GB"/>
        </w:rPr>
      </w:pPr>
      <w:r w:rsidRPr="00BB0EC7">
        <w:rPr>
          <w:rFonts w:asciiTheme="minorBidi" w:hAnsiTheme="minorBidi"/>
        </w:rPr>
        <w:t xml:space="preserve">Burger Chakraborty, L., Sahakian, M., Rani, U., </w:t>
      </w:r>
      <w:r w:rsidR="00E34876">
        <w:rPr>
          <w:rFonts w:asciiTheme="minorBidi" w:hAnsiTheme="minorBidi"/>
        </w:rPr>
        <w:t>and</w:t>
      </w:r>
      <w:r w:rsidRPr="00BB0EC7">
        <w:rPr>
          <w:rFonts w:asciiTheme="minorBidi" w:hAnsiTheme="minorBidi"/>
        </w:rPr>
        <w:t xml:space="preserve"> Erkman, S. 2016. Urban food consumption in Metro Manila: Interdisciplinary approaches towards apprehending practices, patterns, and impacts. </w:t>
      </w:r>
      <w:r w:rsidRPr="00BB0EC7">
        <w:rPr>
          <w:rFonts w:asciiTheme="minorBidi" w:hAnsiTheme="minorBidi"/>
          <w:i/>
          <w:iCs/>
        </w:rPr>
        <w:t xml:space="preserve">Journal of Industrial </w:t>
      </w:r>
      <w:r w:rsidRPr="002B00BE">
        <w:rPr>
          <w:rFonts w:asciiTheme="minorBidi" w:hAnsiTheme="minorBidi"/>
          <w:i/>
          <w:iCs/>
        </w:rPr>
        <w:t>Ecology</w:t>
      </w:r>
      <w:r w:rsidR="00D834BB" w:rsidRPr="002B00BE">
        <w:rPr>
          <w:rFonts w:asciiTheme="minorBidi" w:hAnsiTheme="minorBidi"/>
        </w:rPr>
        <w:t xml:space="preserve">, </w:t>
      </w:r>
      <w:r w:rsidR="00D834BB" w:rsidRPr="002B00BE">
        <w:rPr>
          <w:rFonts w:asciiTheme="minorBidi" w:hAnsiTheme="minorBidi"/>
          <w:bdr w:val="none" w:sz="0" w:space="0" w:color="auto" w:frame="1"/>
          <w:shd w:val="clear" w:color="auto" w:fill="FFFFFF"/>
        </w:rPr>
        <w:t>20(</w:t>
      </w:r>
      <w:r w:rsidR="007F5E5C" w:rsidRPr="002B00BE">
        <w:rPr>
          <w:rFonts w:asciiTheme="minorBidi" w:hAnsiTheme="minorBidi"/>
          <w:bdr w:val="none" w:sz="0" w:space="0" w:color="auto" w:frame="1"/>
          <w:shd w:val="clear" w:color="auto" w:fill="FFFFFF"/>
        </w:rPr>
        <w:t>3</w:t>
      </w:r>
      <w:r w:rsidR="00D834BB" w:rsidRPr="002B00BE">
        <w:rPr>
          <w:rFonts w:asciiTheme="minorBidi" w:hAnsiTheme="minorBidi"/>
          <w:bdr w:val="none" w:sz="0" w:space="0" w:color="auto" w:frame="1"/>
          <w:shd w:val="clear" w:color="auto" w:fill="FFFFFF"/>
        </w:rPr>
        <w:t xml:space="preserve">): </w:t>
      </w:r>
      <w:r w:rsidR="007F5E5C" w:rsidRPr="002B00BE">
        <w:rPr>
          <w:rFonts w:asciiTheme="minorBidi" w:hAnsiTheme="minorBidi"/>
          <w:shd w:val="clear" w:color="auto" w:fill="FFFFFF"/>
        </w:rPr>
        <w:t>559–570</w:t>
      </w:r>
      <w:r w:rsidRPr="002B00BE">
        <w:rPr>
          <w:rFonts w:asciiTheme="minorBidi" w:hAnsiTheme="minorBidi"/>
        </w:rPr>
        <w:t>.</w:t>
      </w:r>
    </w:p>
    <w:p w14:paraId="7422BD0B" w14:textId="05FDD3C2" w:rsidR="00F76DF7" w:rsidRPr="00BB0EC7" w:rsidRDefault="00F76DF7" w:rsidP="00AE53AB">
      <w:pPr>
        <w:spacing w:line="360" w:lineRule="auto"/>
        <w:jc w:val="right"/>
        <w:rPr>
          <w:rFonts w:asciiTheme="minorBidi" w:hAnsiTheme="minorBidi"/>
        </w:rPr>
      </w:pPr>
      <w:r w:rsidRPr="00BB0EC7">
        <w:rPr>
          <w:rFonts w:asciiTheme="minorBidi" w:hAnsiTheme="minorBidi"/>
        </w:rPr>
        <w:t xml:space="preserve">Dunlap, R.E. </w:t>
      </w:r>
      <w:r w:rsidR="00E34876">
        <w:rPr>
          <w:rFonts w:asciiTheme="minorBidi" w:hAnsiTheme="minorBidi"/>
        </w:rPr>
        <w:t>and</w:t>
      </w:r>
      <w:r w:rsidRPr="00BB0EC7">
        <w:rPr>
          <w:rFonts w:asciiTheme="minorBidi" w:hAnsiTheme="minorBidi"/>
        </w:rPr>
        <w:t xml:space="preserve"> Van Liere, K.D. 1978. The “new environmental paradigm”.</w:t>
      </w:r>
      <w:r w:rsidR="00E34876">
        <w:rPr>
          <w:rFonts w:asciiTheme="minorBidi" w:hAnsiTheme="minorBidi"/>
          <w:i/>
          <w:iCs/>
        </w:rPr>
        <w:t xml:space="preserve"> </w:t>
      </w:r>
      <w:r w:rsidRPr="00BB0EC7">
        <w:rPr>
          <w:rFonts w:asciiTheme="minorBidi" w:hAnsiTheme="minorBidi"/>
          <w:i/>
          <w:iCs/>
        </w:rPr>
        <w:t xml:space="preserve">The </w:t>
      </w:r>
      <w:r w:rsidR="00E34876">
        <w:rPr>
          <w:rFonts w:asciiTheme="minorBidi" w:hAnsiTheme="minorBidi"/>
          <w:i/>
          <w:iCs/>
        </w:rPr>
        <w:t>J</w:t>
      </w:r>
      <w:r w:rsidRPr="00BB0EC7">
        <w:rPr>
          <w:rFonts w:asciiTheme="minorBidi" w:hAnsiTheme="minorBidi"/>
          <w:i/>
          <w:iCs/>
        </w:rPr>
        <w:t xml:space="preserve">ournal of </w:t>
      </w:r>
      <w:r w:rsidR="00E34876">
        <w:rPr>
          <w:rFonts w:asciiTheme="minorBidi" w:hAnsiTheme="minorBidi"/>
          <w:i/>
          <w:iCs/>
        </w:rPr>
        <w:t>E</w:t>
      </w:r>
      <w:r w:rsidRPr="00BB0EC7">
        <w:rPr>
          <w:rFonts w:asciiTheme="minorBidi" w:hAnsiTheme="minorBidi"/>
          <w:i/>
          <w:iCs/>
        </w:rPr>
        <w:t xml:space="preserve">nvironmental </w:t>
      </w:r>
      <w:r w:rsidR="00E34876">
        <w:rPr>
          <w:rFonts w:asciiTheme="minorBidi" w:hAnsiTheme="minorBidi"/>
          <w:i/>
          <w:iCs/>
        </w:rPr>
        <w:t>E</w:t>
      </w:r>
      <w:r w:rsidRPr="00BB0EC7">
        <w:rPr>
          <w:rFonts w:asciiTheme="minorBidi" w:hAnsiTheme="minorBidi"/>
          <w:i/>
          <w:iCs/>
        </w:rPr>
        <w:t>ducation</w:t>
      </w:r>
      <w:r w:rsidRPr="00BB0EC7">
        <w:rPr>
          <w:rFonts w:asciiTheme="minorBidi" w:hAnsiTheme="minorBidi"/>
        </w:rPr>
        <w:t>, </w:t>
      </w:r>
      <w:r w:rsidRPr="007F6FE4">
        <w:rPr>
          <w:rFonts w:asciiTheme="minorBidi" w:hAnsiTheme="minorBidi"/>
        </w:rPr>
        <w:t>9</w:t>
      </w:r>
      <w:r w:rsidRPr="00BB0EC7">
        <w:rPr>
          <w:rFonts w:asciiTheme="minorBidi" w:hAnsiTheme="minorBidi"/>
        </w:rPr>
        <w:t>(4)</w:t>
      </w:r>
      <w:r w:rsidR="00E34876">
        <w:rPr>
          <w:rFonts w:asciiTheme="minorBidi" w:hAnsiTheme="minorBidi"/>
        </w:rPr>
        <w:t>:</w:t>
      </w:r>
      <w:r w:rsidRPr="00BB0EC7">
        <w:rPr>
          <w:rFonts w:asciiTheme="minorBidi" w:hAnsiTheme="minorBidi"/>
        </w:rPr>
        <w:t xml:space="preserve"> 10</w:t>
      </w:r>
      <w:r w:rsidR="00E34876">
        <w:rPr>
          <w:rFonts w:asciiTheme="minorBidi" w:hAnsiTheme="minorBidi"/>
        </w:rPr>
        <w:t>–</w:t>
      </w:r>
      <w:r w:rsidRPr="00BB0EC7">
        <w:rPr>
          <w:rFonts w:asciiTheme="minorBidi" w:hAnsiTheme="minorBidi"/>
        </w:rPr>
        <w:t>19.</w:t>
      </w:r>
    </w:p>
    <w:p w14:paraId="73BB51D1" w14:textId="291AB54E" w:rsidR="00F76DF7" w:rsidRPr="00BB0EC7" w:rsidRDefault="00F76DF7" w:rsidP="00AE53AB">
      <w:pPr>
        <w:spacing w:line="360" w:lineRule="auto"/>
        <w:jc w:val="right"/>
        <w:rPr>
          <w:rFonts w:asciiTheme="minorBidi" w:hAnsiTheme="minorBidi"/>
          <w:rtl/>
        </w:rPr>
      </w:pPr>
      <w:r w:rsidRPr="00BB0EC7">
        <w:rPr>
          <w:rFonts w:asciiTheme="minorBidi" w:hAnsiTheme="minorBidi"/>
        </w:rPr>
        <w:t xml:space="preserve">Dunlap, R.E. 2008. The new environmental paradigm scale: From marginality to worldwide use. </w:t>
      </w:r>
      <w:r w:rsidRPr="007F6FE4">
        <w:rPr>
          <w:rFonts w:asciiTheme="minorBidi" w:hAnsiTheme="minorBidi"/>
          <w:i/>
          <w:iCs/>
        </w:rPr>
        <w:t xml:space="preserve">The </w:t>
      </w:r>
      <w:r w:rsidR="00E34876" w:rsidRPr="007F6FE4">
        <w:rPr>
          <w:rFonts w:asciiTheme="minorBidi" w:hAnsiTheme="minorBidi"/>
          <w:i/>
          <w:iCs/>
        </w:rPr>
        <w:t>J</w:t>
      </w:r>
      <w:r w:rsidRPr="007F6FE4">
        <w:rPr>
          <w:rFonts w:asciiTheme="minorBidi" w:hAnsiTheme="minorBidi"/>
          <w:i/>
          <w:iCs/>
        </w:rPr>
        <w:t xml:space="preserve">ournal of </w:t>
      </w:r>
      <w:r w:rsidR="00E34876" w:rsidRPr="007F6FE4">
        <w:rPr>
          <w:rFonts w:asciiTheme="minorBidi" w:hAnsiTheme="minorBidi"/>
          <w:i/>
          <w:iCs/>
        </w:rPr>
        <w:t>E</w:t>
      </w:r>
      <w:r w:rsidRPr="007F6FE4">
        <w:rPr>
          <w:rFonts w:asciiTheme="minorBidi" w:hAnsiTheme="minorBidi"/>
          <w:i/>
          <w:iCs/>
        </w:rPr>
        <w:t xml:space="preserve">nvironmental </w:t>
      </w:r>
      <w:r w:rsidR="00E34876" w:rsidRPr="007F6FE4">
        <w:rPr>
          <w:rFonts w:asciiTheme="minorBidi" w:hAnsiTheme="minorBidi"/>
          <w:i/>
          <w:iCs/>
        </w:rPr>
        <w:t>E</w:t>
      </w:r>
      <w:r w:rsidRPr="007F6FE4">
        <w:rPr>
          <w:rFonts w:asciiTheme="minorBidi" w:hAnsiTheme="minorBidi"/>
          <w:i/>
          <w:iCs/>
        </w:rPr>
        <w:t>ducation</w:t>
      </w:r>
      <w:r w:rsidRPr="00BB0EC7">
        <w:rPr>
          <w:rFonts w:asciiTheme="minorBidi" w:hAnsiTheme="minorBidi"/>
        </w:rPr>
        <w:t>, 40(1)</w:t>
      </w:r>
      <w:r w:rsidR="00E34876">
        <w:rPr>
          <w:rFonts w:asciiTheme="minorBidi" w:hAnsiTheme="minorBidi"/>
        </w:rPr>
        <w:t>:</w:t>
      </w:r>
      <w:r w:rsidRPr="00BB0EC7">
        <w:rPr>
          <w:rFonts w:asciiTheme="minorBidi" w:hAnsiTheme="minorBidi"/>
        </w:rPr>
        <w:t xml:space="preserve"> 3</w:t>
      </w:r>
      <w:r w:rsidR="00E34876">
        <w:rPr>
          <w:rFonts w:asciiTheme="minorBidi" w:hAnsiTheme="minorBidi"/>
        </w:rPr>
        <w:t>–</w:t>
      </w:r>
      <w:r w:rsidRPr="00BB0EC7">
        <w:rPr>
          <w:rFonts w:asciiTheme="minorBidi" w:hAnsiTheme="minorBidi"/>
        </w:rPr>
        <w:t>18</w:t>
      </w:r>
      <w:r w:rsidR="00E34876">
        <w:rPr>
          <w:rFonts w:asciiTheme="minorBidi" w:hAnsiTheme="minorBidi"/>
        </w:rPr>
        <w:t>.</w:t>
      </w:r>
    </w:p>
    <w:p w14:paraId="743EC4D2" w14:textId="01728B62" w:rsidR="00F76DF7" w:rsidRPr="00BB0EC7" w:rsidRDefault="00F76DF7" w:rsidP="00AE53AB">
      <w:pPr>
        <w:spacing w:line="360" w:lineRule="auto"/>
        <w:jc w:val="right"/>
        <w:rPr>
          <w:rFonts w:asciiTheme="minorBidi" w:hAnsiTheme="minorBidi"/>
        </w:rPr>
      </w:pPr>
      <w:r w:rsidRPr="00BB0EC7">
        <w:rPr>
          <w:rFonts w:asciiTheme="minorBidi" w:hAnsiTheme="minorBidi"/>
        </w:rPr>
        <w:t xml:space="preserve">Hawcroft, L.J. </w:t>
      </w:r>
      <w:r w:rsidR="00E34876">
        <w:rPr>
          <w:rFonts w:asciiTheme="minorBidi" w:hAnsiTheme="minorBidi"/>
        </w:rPr>
        <w:t>and</w:t>
      </w:r>
      <w:r w:rsidRPr="00BB0EC7">
        <w:rPr>
          <w:rFonts w:asciiTheme="minorBidi" w:hAnsiTheme="minorBidi"/>
        </w:rPr>
        <w:t xml:space="preserve"> Milfont, T.L. 2010. The use (and abuse) of the new environmental paradigm scale over the last 30 years: A meta-analysis.</w:t>
      </w:r>
      <w:r w:rsidR="00E34876">
        <w:rPr>
          <w:rFonts w:asciiTheme="minorBidi" w:hAnsiTheme="minorBidi"/>
          <w:i/>
          <w:iCs/>
        </w:rPr>
        <w:t xml:space="preserve"> </w:t>
      </w:r>
      <w:r w:rsidRPr="00BB0EC7">
        <w:rPr>
          <w:rFonts w:asciiTheme="minorBidi" w:hAnsiTheme="minorBidi"/>
          <w:i/>
          <w:iCs/>
        </w:rPr>
        <w:t xml:space="preserve">Journal of Environmental </w:t>
      </w:r>
      <w:r w:rsidR="00E34876">
        <w:rPr>
          <w:rFonts w:asciiTheme="minorBidi" w:hAnsiTheme="minorBidi"/>
          <w:i/>
          <w:iCs/>
        </w:rPr>
        <w:t>P</w:t>
      </w:r>
      <w:r w:rsidRPr="00BB0EC7">
        <w:rPr>
          <w:rFonts w:asciiTheme="minorBidi" w:hAnsiTheme="minorBidi"/>
          <w:i/>
          <w:iCs/>
        </w:rPr>
        <w:t>sychology</w:t>
      </w:r>
      <w:r w:rsidRPr="00BB0EC7">
        <w:rPr>
          <w:rFonts w:asciiTheme="minorBidi" w:hAnsiTheme="minorBidi"/>
        </w:rPr>
        <w:t>, </w:t>
      </w:r>
      <w:r w:rsidRPr="007F6FE4">
        <w:rPr>
          <w:rFonts w:asciiTheme="minorBidi" w:hAnsiTheme="minorBidi"/>
        </w:rPr>
        <w:t>30</w:t>
      </w:r>
      <w:r w:rsidRPr="00BB0EC7">
        <w:rPr>
          <w:rFonts w:asciiTheme="minorBidi" w:hAnsiTheme="minorBidi"/>
        </w:rPr>
        <w:t>(2)</w:t>
      </w:r>
      <w:r w:rsidR="00E34876">
        <w:rPr>
          <w:rFonts w:asciiTheme="minorBidi" w:hAnsiTheme="minorBidi"/>
        </w:rPr>
        <w:t>:</w:t>
      </w:r>
      <w:r w:rsidRPr="00BB0EC7">
        <w:rPr>
          <w:rFonts w:asciiTheme="minorBidi" w:hAnsiTheme="minorBidi"/>
        </w:rPr>
        <w:t xml:space="preserve"> 143</w:t>
      </w:r>
      <w:r w:rsidR="00E34876">
        <w:rPr>
          <w:rFonts w:asciiTheme="minorBidi" w:hAnsiTheme="minorBidi"/>
        </w:rPr>
        <w:t>–</w:t>
      </w:r>
      <w:r w:rsidRPr="00BB0EC7">
        <w:rPr>
          <w:rFonts w:asciiTheme="minorBidi" w:hAnsiTheme="minorBidi"/>
        </w:rPr>
        <w:t>158.</w:t>
      </w:r>
    </w:p>
    <w:p w14:paraId="27119CE8" w14:textId="412EC47C" w:rsidR="00F76DF7" w:rsidRPr="00BB0EC7" w:rsidRDefault="00F76DF7" w:rsidP="00AE53AB">
      <w:pPr>
        <w:spacing w:line="360" w:lineRule="auto"/>
        <w:jc w:val="right"/>
        <w:rPr>
          <w:rFonts w:asciiTheme="minorBidi" w:hAnsiTheme="minorBidi"/>
          <w:rtl/>
        </w:rPr>
      </w:pPr>
      <w:r w:rsidRPr="00BB0EC7">
        <w:rPr>
          <w:rFonts w:asciiTheme="minorBidi" w:hAnsiTheme="minorBidi"/>
        </w:rPr>
        <w:lastRenderedPageBreak/>
        <w:t>European Commission</w:t>
      </w:r>
      <w:r w:rsidR="00E34876">
        <w:rPr>
          <w:rFonts w:asciiTheme="minorBidi" w:hAnsiTheme="minorBidi"/>
        </w:rPr>
        <w:t>.</w:t>
      </w:r>
      <w:r w:rsidRPr="00BB0EC7">
        <w:rPr>
          <w:rFonts w:asciiTheme="minorBidi" w:hAnsiTheme="minorBidi"/>
        </w:rPr>
        <w:t xml:space="preserve"> 2016</w:t>
      </w:r>
      <w:r w:rsidR="00E34876">
        <w:rPr>
          <w:rFonts w:asciiTheme="minorBidi" w:hAnsiTheme="minorBidi"/>
        </w:rPr>
        <w:t>.</w:t>
      </w:r>
      <w:r w:rsidRPr="00BB0EC7">
        <w:rPr>
          <w:rFonts w:asciiTheme="minorBidi" w:hAnsiTheme="minorBidi"/>
        </w:rPr>
        <w:t xml:space="preserve"> A strategic approach to EU agricultural research and innovation. Draft paper prepared for the European Conference: Designing the path: </w:t>
      </w:r>
      <w:r w:rsidR="00E34876">
        <w:rPr>
          <w:rFonts w:asciiTheme="minorBidi" w:hAnsiTheme="minorBidi"/>
        </w:rPr>
        <w:t>A</w:t>
      </w:r>
      <w:r w:rsidRPr="00BB0EC7">
        <w:rPr>
          <w:rFonts w:asciiTheme="minorBidi" w:hAnsiTheme="minorBidi"/>
        </w:rPr>
        <w:t xml:space="preserve"> strategic approach to EU agricultural research and innovation – 26-28 January 2016, Brussels.</w:t>
      </w:r>
    </w:p>
    <w:p w14:paraId="69BD4A6B" w14:textId="71BB55E8" w:rsidR="00F76DF7" w:rsidRPr="00BB0EC7" w:rsidRDefault="00F76DF7" w:rsidP="00AE53AB">
      <w:pPr>
        <w:spacing w:line="360" w:lineRule="auto"/>
        <w:jc w:val="right"/>
        <w:rPr>
          <w:rFonts w:asciiTheme="minorBidi" w:hAnsiTheme="minorBidi"/>
          <w:lang w:val="en-GB"/>
        </w:rPr>
      </w:pPr>
      <w:r w:rsidRPr="00BB0EC7">
        <w:rPr>
          <w:rFonts w:asciiTheme="minorBidi" w:hAnsiTheme="minorBidi"/>
          <w:lang w:val="en-GB"/>
        </w:rPr>
        <w:t xml:space="preserve">Knickel, K., Brunori, </w:t>
      </w:r>
      <w:r w:rsidR="00E34876">
        <w:rPr>
          <w:rFonts w:asciiTheme="minorBidi" w:hAnsiTheme="minorBidi"/>
          <w:lang w:val="en-GB"/>
        </w:rPr>
        <w:t xml:space="preserve">G., </w:t>
      </w:r>
      <w:r w:rsidRPr="00BB0EC7">
        <w:rPr>
          <w:rFonts w:asciiTheme="minorBidi" w:hAnsiTheme="minorBidi"/>
          <w:lang w:val="en-GB"/>
        </w:rPr>
        <w:t xml:space="preserve">Rand, </w:t>
      </w:r>
      <w:r w:rsidR="00E34876">
        <w:rPr>
          <w:rFonts w:asciiTheme="minorBidi" w:hAnsiTheme="minorBidi"/>
          <w:lang w:val="en-GB"/>
        </w:rPr>
        <w:t xml:space="preserve">S., and </w:t>
      </w:r>
      <w:r w:rsidRPr="00BB0EC7">
        <w:rPr>
          <w:rFonts w:asciiTheme="minorBidi" w:hAnsiTheme="minorBidi"/>
          <w:lang w:val="en-GB"/>
        </w:rPr>
        <w:t>Proost</w:t>
      </w:r>
      <w:r w:rsidR="00E34876">
        <w:rPr>
          <w:rFonts w:asciiTheme="minorBidi" w:hAnsiTheme="minorBidi"/>
          <w:lang w:val="en-GB"/>
        </w:rPr>
        <w:t xml:space="preserve"> J.</w:t>
      </w:r>
      <w:r w:rsidRPr="00BB0EC7">
        <w:rPr>
          <w:rFonts w:asciiTheme="minorBidi" w:hAnsiTheme="minorBidi"/>
          <w:lang w:val="en-GB"/>
        </w:rPr>
        <w:t xml:space="preserve"> 2009</w:t>
      </w:r>
      <w:r w:rsidR="00E34876">
        <w:rPr>
          <w:rFonts w:asciiTheme="minorBidi" w:hAnsiTheme="minorBidi"/>
          <w:lang w:val="en-GB"/>
        </w:rPr>
        <w:t>.</w:t>
      </w:r>
      <w:r w:rsidRPr="00BB0EC7">
        <w:rPr>
          <w:rFonts w:asciiTheme="minorBidi" w:hAnsiTheme="minorBidi"/>
          <w:lang w:val="en-GB"/>
        </w:rPr>
        <w:t xml:space="preserve"> Towards a better conceptual framework for innovation processes in agriculture and rural development: From linear models to systemic approaches. </w:t>
      </w:r>
      <w:r w:rsidRPr="00BB0EC7">
        <w:rPr>
          <w:rFonts w:asciiTheme="minorBidi" w:hAnsiTheme="minorBidi"/>
          <w:i/>
          <w:lang w:val="en-GB"/>
        </w:rPr>
        <w:t>Journal of Agricultural Education and Extension</w:t>
      </w:r>
      <w:r w:rsidRPr="00BB0EC7">
        <w:rPr>
          <w:rFonts w:asciiTheme="minorBidi" w:hAnsiTheme="minorBidi"/>
          <w:lang w:val="en-GB"/>
        </w:rPr>
        <w:t>, 15(2), 131</w:t>
      </w:r>
      <w:r w:rsidR="00E34876">
        <w:rPr>
          <w:rFonts w:asciiTheme="minorBidi" w:hAnsiTheme="minorBidi"/>
          <w:lang w:val="en-GB"/>
        </w:rPr>
        <w:t>–</w:t>
      </w:r>
      <w:r w:rsidRPr="00BB0EC7">
        <w:rPr>
          <w:rFonts w:asciiTheme="minorBidi" w:hAnsiTheme="minorBidi"/>
          <w:lang w:val="en-GB"/>
        </w:rPr>
        <w:t>146</w:t>
      </w:r>
    </w:p>
    <w:p w14:paraId="1DDCD86B" w14:textId="24C6B3C1" w:rsidR="00F76DF7" w:rsidRPr="00BB0EC7" w:rsidRDefault="00F76DF7" w:rsidP="00444A76">
      <w:pPr>
        <w:spacing w:line="360" w:lineRule="auto"/>
        <w:jc w:val="right"/>
        <w:rPr>
          <w:rFonts w:asciiTheme="minorBidi" w:hAnsiTheme="minorBidi"/>
          <w:rtl/>
          <w:lang w:val="en-GB"/>
        </w:rPr>
      </w:pPr>
      <w:r w:rsidRPr="00BB0EC7">
        <w:rPr>
          <w:rFonts w:asciiTheme="minorBidi" w:hAnsiTheme="minorBidi"/>
          <w:lang w:val="en-GB"/>
        </w:rPr>
        <w:t xml:space="preserve">Šūmane, S., Knickel, </w:t>
      </w:r>
      <w:r w:rsidR="00543C80">
        <w:rPr>
          <w:rFonts w:asciiTheme="minorBidi" w:hAnsiTheme="minorBidi"/>
          <w:lang w:val="en-GB"/>
        </w:rPr>
        <w:t xml:space="preserve">K., </w:t>
      </w:r>
      <w:r w:rsidRPr="00BB0EC7">
        <w:rPr>
          <w:rFonts w:asciiTheme="minorBidi" w:hAnsiTheme="minorBidi"/>
          <w:lang w:val="en-GB"/>
        </w:rPr>
        <w:t xml:space="preserve">Strauss, </w:t>
      </w:r>
      <w:r w:rsidR="00543C80">
        <w:rPr>
          <w:rFonts w:asciiTheme="minorBidi" w:hAnsiTheme="minorBidi"/>
          <w:lang w:val="en-GB"/>
        </w:rPr>
        <w:t>A.,</w:t>
      </w:r>
      <w:r w:rsidR="00490740">
        <w:rPr>
          <w:rFonts w:asciiTheme="minorBidi" w:hAnsiTheme="minorBidi"/>
          <w:lang w:val="en-GB"/>
        </w:rPr>
        <w:t xml:space="preserve"> </w:t>
      </w:r>
      <w:r w:rsidRPr="00BB0EC7">
        <w:rPr>
          <w:rFonts w:asciiTheme="minorBidi" w:hAnsiTheme="minorBidi"/>
          <w:lang w:val="en-GB"/>
        </w:rPr>
        <w:t>Kunda, I.</w:t>
      </w:r>
      <w:r w:rsidR="00543C80">
        <w:rPr>
          <w:rFonts w:asciiTheme="minorBidi" w:hAnsiTheme="minorBidi"/>
          <w:lang w:val="en-GB"/>
        </w:rPr>
        <w:t>,</w:t>
      </w:r>
      <w:r w:rsidRPr="00BB0EC7">
        <w:rPr>
          <w:rFonts w:asciiTheme="minorBidi" w:hAnsiTheme="minorBidi"/>
          <w:lang w:val="en-GB"/>
        </w:rPr>
        <w:t xml:space="preserve"> de Ios Rios, </w:t>
      </w:r>
      <w:r w:rsidR="00543C80">
        <w:rPr>
          <w:rFonts w:asciiTheme="minorBidi" w:hAnsiTheme="minorBidi"/>
          <w:lang w:val="en-GB"/>
        </w:rPr>
        <w:t xml:space="preserve">I., </w:t>
      </w:r>
      <w:r w:rsidRPr="00BB0EC7">
        <w:rPr>
          <w:rFonts w:asciiTheme="minorBidi" w:hAnsiTheme="minorBidi"/>
          <w:lang w:val="en-GB"/>
        </w:rPr>
        <w:t xml:space="preserve">Rivera, </w:t>
      </w:r>
      <w:r w:rsidR="00543C80">
        <w:rPr>
          <w:rFonts w:asciiTheme="minorBidi" w:hAnsiTheme="minorBidi"/>
          <w:lang w:val="en-GB"/>
        </w:rPr>
        <w:t>M.,</w:t>
      </w:r>
      <w:r w:rsidR="00534022">
        <w:rPr>
          <w:rFonts w:asciiTheme="minorBidi" w:hAnsiTheme="minorBidi"/>
          <w:lang w:val="en-GB"/>
        </w:rPr>
        <w:t xml:space="preserve"> </w:t>
      </w:r>
      <w:r w:rsidRPr="00BB0EC7">
        <w:rPr>
          <w:rFonts w:asciiTheme="minorBidi" w:hAnsiTheme="minorBidi"/>
          <w:lang w:val="en-GB"/>
        </w:rPr>
        <w:t xml:space="preserve">Calvão Chebach, </w:t>
      </w:r>
      <w:r w:rsidR="00543C80">
        <w:rPr>
          <w:rFonts w:asciiTheme="minorBidi" w:hAnsiTheme="minorBidi"/>
          <w:lang w:val="en-GB"/>
        </w:rPr>
        <w:t xml:space="preserve">T., </w:t>
      </w:r>
      <w:r w:rsidRPr="00BB0EC7">
        <w:rPr>
          <w:rFonts w:asciiTheme="minorBidi" w:hAnsiTheme="minorBidi"/>
          <w:lang w:val="en-GB"/>
        </w:rPr>
        <w:t xml:space="preserve">Ashkenazy, </w:t>
      </w:r>
      <w:r w:rsidR="00543C80">
        <w:rPr>
          <w:rFonts w:asciiTheme="minorBidi" w:hAnsiTheme="minorBidi"/>
          <w:lang w:val="en-GB"/>
        </w:rPr>
        <w:t xml:space="preserve">A., and </w:t>
      </w:r>
      <w:r w:rsidRPr="00BB0EC7">
        <w:rPr>
          <w:rFonts w:asciiTheme="minorBidi" w:hAnsiTheme="minorBidi"/>
          <w:lang w:val="en-GB"/>
        </w:rPr>
        <w:t>Tisenkopfs</w:t>
      </w:r>
      <w:r w:rsidR="00543C80">
        <w:rPr>
          <w:rFonts w:asciiTheme="minorBidi" w:hAnsiTheme="minorBidi"/>
          <w:lang w:val="en-GB"/>
        </w:rPr>
        <w:t>, T.</w:t>
      </w:r>
      <w:r w:rsidRPr="00BB0EC7">
        <w:rPr>
          <w:rFonts w:asciiTheme="minorBidi" w:hAnsiTheme="minorBidi"/>
          <w:lang w:val="en-GB"/>
        </w:rPr>
        <w:t xml:space="preserve"> 2016</w:t>
      </w:r>
      <w:r w:rsidR="00490740">
        <w:rPr>
          <w:rFonts w:asciiTheme="minorBidi" w:hAnsiTheme="minorBidi"/>
          <w:lang w:val="en-GB"/>
        </w:rPr>
        <w:t>.</w:t>
      </w:r>
      <w:r w:rsidRPr="00BB0EC7">
        <w:rPr>
          <w:rFonts w:asciiTheme="minorBidi" w:hAnsiTheme="minorBidi"/>
          <w:lang w:val="en-GB"/>
        </w:rPr>
        <w:t xml:space="preserve"> Integration of knowledge for sustainable agriculture: </w:t>
      </w:r>
      <w:r w:rsidR="00543C80">
        <w:rPr>
          <w:rFonts w:asciiTheme="minorBidi" w:hAnsiTheme="minorBidi"/>
          <w:lang w:val="en-GB"/>
        </w:rPr>
        <w:t>W</w:t>
      </w:r>
      <w:r w:rsidRPr="00BB0EC7">
        <w:rPr>
          <w:rFonts w:asciiTheme="minorBidi" w:hAnsiTheme="minorBidi"/>
          <w:lang w:val="en-GB"/>
        </w:rPr>
        <w:t>hy farmer’s knowledge matters</w:t>
      </w:r>
      <w:r w:rsidR="00444A76">
        <w:rPr>
          <w:rFonts w:asciiTheme="minorBidi" w:hAnsiTheme="minorBidi"/>
          <w:lang w:val="en-GB"/>
        </w:rPr>
        <w:t xml:space="preserve">. </w:t>
      </w:r>
      <w:r w:rsidRPr="00BB0EC7">
        <w:rPr>
          <w:rFonts w:asciiTheme="minorBidi" w:hAnsiTheme="minorBidi"/>
          <w:lang w:val="en-GB"/>
        </w:rPr>
        <w:t>publication forthcoming</w:t>
      </w:r>
      <w:r w:rsidR="00543C80">
        <w:rPr>
          <w:rFonts w:asciiTheme="minorBidi" w:hAnsiTheme="minorBidi"/>
          <w:lang w:val="en-GB"/>
        </w:rPr>
        <w:t>.</w:t>
      </w:r>
    </w:p>
    <w:p w14:paraId="3C6749C7" w14:textId="66E0E328" w:rsidR="00F76DF7" w:rsidRPr="00BB0EC7" w:rsidRDefault="00F76DF7" w:rsidP="00A826F8">
      <w:pPr>
        <w:spacing w:line="360" w:lineRule="auto"/>
        <w:rPr>
          <w:rFonts w:asciiTheme="minorBidi" w:hAnsiTheme="minorBidi"/>
          <w:sz w:val="18"/>
          <w:szCs w:val="18"/>
          <w:lang w:val="en-GB"/>
        </w:rPr>
      </w:pPr>
      <w:r w:rsidRPr="00BB0EC7">
        <w:rPr>
          <w:rFonts w:asciiTheme="minorBidi" w:hAnsiTheme="minorBidi"/>
          <w:rtl/>
          <w:lang w:val="en-GB"/>
        </w:rPr>
        <w:t>אתר מו"פ ערבה</w:t>
      </w:r>
      <w:r w:rsidR="00A826F8">
        <w:rPr>
          <w:rFonts w:asciiTheme="minorBidi" w:hAnsiTheme="minorBidi" w:hint="cs"/>
          <w:rtl/>
          <w:lang w:val="en-GB"/>
        </w:rPr>
        <w:t xml:space="preserve"> תיכונה וצפונית.</w:t>
      </w:r>
      <w:r w:rsidRPr="00BB0EC7">
        <w:rPr>
          <w:rFonts w:asciiTheme="minorBidi" w:hAnsiTheme="minorBidi"/>
          <w:rtl/>
          <w:lang w:val="en-GB"/>
        </w:rPr>
        <w:t xml:space="preserve"> עמוד פרויקט "ערבה נקייה"</w:t>
      </w:r>
      <w:r w:rsidR="00A826F8">
        <w:rPr>
          <w:rFonts w:asciiTheme="minorBidi" w:hAnsiTheme="minorBidi" w:hint="cs"/>
          <w:rtl/>
          <w:lang w:val="en-GB"/>
        </w:rPr>
        <w:t>.</w:t>
      </w:r>
      <w:r w:rsidRPr="00BB0EC7">
        <w:rPr>
          <w:rFonts w:asciiTheme="minorBidi" w:hAnsiTheme="minorBidi"/>
          <w:rtl/>
          <w:lang w:val="en-GB"/>
        </w:rPr>
        <w:t xml:space="preserve"> </w:t>
      </w:r>
      <w:r w:rsidR="00A826F8">
        <w:rPr>
          <w:rFonts w:asciiTheme="minorBidi" w:hAnsiTheme="minorBidi" w:hint="cs"/>
          <w:rtl/>
          <w:lang w:val="en-GB"/>
        </w:rPr>
        <w:t>נצפה ב-1.3.2016.</w:t>
      </w:r>
      <w:r w:rsidRPr="00BB0EC7">
        <w:rPr>
          <w:rFonts w:asciiTheme="minorBidi" w:hAnsiTheme="minorBidi"/>
          <w:rtl/>
          <w:lang w:val="en-GB"/>
        </w:rPr>
        <w:t xml:space="preserve"> </w:t>
      </w:r>
      <w:r w:rsidRPr="00BB0EC7">
        <w:rPr>
          <w:rFonts w:asciiTheme="minorBidi" w:hAnsiTheme="minorBidi"/>
          <w:lang w:val="en-GB"/>
        </w:rPr>
        <w:t>http://old.arava.co.il/haklaut/zahav/about_zahav.htm</w:t>
      </w:r>
    </w:p>
    <w:p w14:paraId="61862704" w14:textId="77777777" w:rsidR="00F76DF7" w:rsidRPr="00BB0EC7" w:rsidRDefault="00F76DF7" w:rsidP="00F76DF7">
      <w:pPr>
        <w:spacing w:line="240" w:lineRule="auto"/>
        <w:rPr>
          <w:rFonts w:asciiTheme="minorBidi" w:hAnsiTheme="minorBidi"/>
          <w:sz w:val="18"/>
          <w:szCs w:val="18"/>
          <w:lang w:val="en-GB"/>
        </w:rPr>
      </w:pPr>
    </w:p>
    <w:p w14:paraId="20591CD8" w14:textId="77777777" w:rsidR="00F76DF7" w:rsidRPr="00BB0EC7" w:rsidRDefault="00F76DF7" w:rsidP="00F76DF7">
      <w:pPr>
        <w:pStyle w:val="a3"/>
        <w:spacing w:line="360" w:lineRule="auto"/>
        <w:jc w:val="both"/>
        <w:rPr>
          <w:rFonts w:asciiTheme="minorBidi" w:hAnsiTheme="minorBidi"/>
          <w:rtl/>
          <w:lang w:val="en-GB"/>
        </w:rPr>
      </w:pPr>
    </w:p>
    <w:p w14:paraId="34AD208C" w14:textId="1181E2B9" w:rsidR="007A7A70" w:rsidRPr="00BB0EC7" w:rsidRDefault="007A7A70" w:rsidP="00F76DF7">
      <w:pPr>
        <w:pStyle w:val="a3"/>
        <w:spacing w:line="360" w:lineRule="auto"/>
        <w:jc w:val="both"/>
        <w:rPr>
          <w:rFonts w:asciiTheme="minorBidi" w:hAnsiTheme="minorBidi"/>
          <w:rtl/>
          <w:lang w:val="en-GB"/>
        </w:rPr>
      </w:pPr>
    </w:p>
    <w:p w14:paraId="4F02E49B" w14:textId="3E7CA375" w:rsidR="007A7A70" w:rsidRPr="00BB0EC7" w:rsidRDefault="007A7A70" w:rsidP="007A7A70">
      <w:pPr>
        <w:jc w:val="center"/>
        <w:rPr>
          <w:rFonts w:asciiTheme="minorBidi" w:hAnsiTheme="minorBidi"/>
          <w:b/>
          <w:bCs/>
          <w:sz w:val="40"/>
          <w:szCs w:val="40"/>
          <w:rtl/>
          <w:lang w:val="en-GB"/>
        </w:rPr>
      </w:pPr>
      <w:r w:rsidRPr="00BB0EC7">
        <w:rPr>
          <w:rFonts w:asciiTheme="minorBidi" w:hAnsiTheme="minorBidi"/>
          <w:b/>
          <w:bCs/>
          <w:sz w:val="40"/>
          <w:szCs w:val="40"/>
          <w:lang w:val="en-GB"/>
        </w:rPr>
        <w:t>The Inter-Relationship between Knowledge Sources, Environmental Attitudes and the Choice of Environmental Practices amongst Farmers</w:t>
      </w:r>
    </w:p>
    <w:p w14:paraId="3D08E7D9" w14:textId="77777777" w:rsidR="007A7A70" w:rsidRPr="00BB0EC7" w:rsidRDefault="007A7A70" w:rsidP="007A7A70">
      <w:pPr>
        <w:rPr>
          <w:rFonts w:asciiTheme="minorBidi" w:hAnsiTheme="minorBidi"/>
          <w:rtl/>
        </w:rPr>
      </w:pPr>
    </w:p>
    <w:p w14:paraId="19B34BFF" w14:textId="77777777" w:rsidR="007A7A70" w:rsidRPr="00BB0EC7" w:rsidRDefault="007A7A70" w:rsidP="007A7A70">
      <w:pPr>
        <w:pStyle w:val="ad"/>
        <w:jc w:val="center"/>
        <w:rPr>
          <w:rFonts w:asciiTheme="minorBidi" w:hAnsiTheme="minorBidi" w:cstheme="minorBidi"/>
          <w:sz w:val="36"/>
          <w:szCs w:val="36"/>
          <w:lang w:val="en-GB"/>
        </w:rPr>
      </w:pPr>
      <w:r w:rsidRPr="00BB0EC7">
        <w:rPr>
          <w:rFonts w:asciiTheme="minorBidi" w:hAnsiTheme="minorBidi" w:cstheme="minorBidi"/>
          <w:sz w:val="36"/>
          <w:szCs w:val="36"/>
        </w:rPr>
        <w:t xml:space="preserve">The Case Study of </w:t>
      </w:r>
      <w:r w:rsidRPr="00BB0EC7">
        <w:rPr>
          <w:rFonts w:asciiTheme="minorBidi" w:hAnsiTheme="minorBidi" w:cstheme="minorBidi"/>
          <w:sz w:val="36"/>
          <w:szCs w:val="36"/>
          <w:lang w:val="en-GB"/>
        </w:rPr>
        <w:t>Pepper Growers in the Arava</w:t>
      </w:r>
    </w:p>
    <w:p w14:paraId="0E773927" w14:textId="77777777" w:rsidR="007A7A70" w:rsidRPr="00BB0EC7" w:rsidRDefault="007A7A70" w:rsidP="007A7A70">
      <w:pPr>
        <w:rPr>
          <w:rFonts w:asciiTheme="minorBidi" w:hAnsiTheme="minorBidi"/>
          <w:lang w:val="en-GB"/>
        </w:rPr>
      </w:pPr>
    </w:p>
    <w:p w14:paraId="0ED83389" w14:textId="77777777" w:rsidR="007A7A70" w:rsidRPr="00BB0EC7" w:rsidRDefault="007A7A70" w:rsidP="007A7A70">
      <w:pPr>
        <w:bidi w:val="0"/>
        <w:rPr>
          <w:rFonts w:asciiTheme="minorBidi" w:hAnsiTheme="minorBidi"/>
          <w:b/>
          <w:bCs/>
        </w:rPr>
      </w:pPr>
      <w:r w:rsidRPr="00BB0EC7">
        <w:rPr>
          <w:rFonts w:asciiTheme="minorBidi" w:eastAsia="Times New Roman" w:hAnsiTheme="minorBidi"/>
          <w:b/>
          <w:bCs/>
          <w:lang w:val="de-DE"/>
        </w:rPr>
        <w:t xml:space="preserve">Tzruya Calvão Chebach, </w:t>
      </w:r>
      <w:r w:rsidRPr="00BB0EC7">
        <w:rPr>
          <w:rFonts w:asciiTheme="minorBidi" w:hAnsiTheme="minorBidi"/>
          <w:lang w:val="en-GB"/>
        </w:rPr>
        <w:t>The Porter School of Environmental Studies, Tel Aviv University</w:t>
      </w:r>
    </w:p>
    <w:p w14:paraId="173DC240" w14:textId="77777777" w:rsidR="007A7A70" w:rsidRPr="00BB0EC7" w:rsidRDefault="007A7A70" w:rsidP="007A7A70">
      <w:pPr>
        <w:bidi w:val="0"/>
        <w:rPr>
          <w:rFonts w:asciiTheme="minorBidi" w:hAnsiTheme="minorBidi"/>
          <w:b/>
          <w:bCs/>
        </w:rPr>
      </w:pPr>
      <w:r w:rsidRPr="00BB0EC7">
        <w:rPr>
          <w:rFonts w:asciiTheme="minorBidi" w:hAnsiTheme="minorBidi"/>
          <w:b/>
          <w:bCs/>
        </w:rPr>
        <w:t xml:space="preserve">Anat (Manes) Tchetchik, </w:t>
      </w:r>
      <w:r w:rsidRPr="00BB0EC7">
        <w:rPr>
          <w:rFonts w:asciiTheme="minorBidi" w:hAnsiTheme="minorBidi"/>
        </w:rPr>
        <w:t>Department of Business Administration Guilford Glazer Faculty of Business and Management, Ben-Gurion University of the Negev</w:t>
      </w:r>
    </w:p>
    <w:p w14:paraId="3751BC8F" w14:textId="77777777" w:rsidR="007A7A70" w:rsidRPr="00BB0EC7" w:rsidRDefault="007A7A70" w:rsidP="007A7A70">
      <w:pPr>
        <w:bidi w:val="0"/>
        <w:rPr>
          <w:rFonts w:asciiTheme="minorBidi" w:hAnsiTheme="minorBidi"/>
          <w:rtl/>
          <w:lang w:val="en-GB"/>
        </w:rPr>
      </w:pPr>
      <w:r w:rsidRPr="00BB0EC7">
        <w:rPr>
          <w:rFonts w:asciiTheme="minorBidi" w:hAnsiTheme="minorBidi"/>
          <w:b/>
          <w:bCs/>
        </w:rPr>
        <w:t xml:space="preserve">Vered Blass, </w:t>
      </w:r>
      <w:r w:rsidRPr="00BB0EC7">
        <w:rPr>
          <w:rFonts w:asciiTheme="minorBidi" w:hAnsiTheme="minorBidi"/>
        </w:rPr>
        <w:t xml:space="preserve">Coller School of Management, Tel Aviv University </w:t>
      </w:r>
    </w:p>
    <w:p w14:paraId="55BB9356" w14:textId="77777777" w:rsidR="007A7A70" w:rsidRPr="00BB0EC7" w:rsidRDefault="007A7A70" w:rsidP="007A7A70">
      <w:pPr>
        <w:rPr>
          <w:rFonts w:asciiTheme="minorBidi" w:hAnsiTheme="minorBidi"/>
          <w:rtl/>
        </w:rPr>
      </w:pPr>
    </w:p>
    <w:p w14:paraId="18103ED5" w14:textId="77777777" w:rsidR="007A7A70" w:rsidRPr="00BB0EC7" w:rsidRDefault="007A7A70" w:rsidP="007A7A70">
      <w:pPr>
        <w:pStyle w:val="ab"/>
        <w:keepNext/>
        <w:jc w:val="center"/>
        <w:rPr>
          <w:rFonts w:asciiTheme="minorBidi" w:hAnsiTheme="minorBidi"/>
          <w:color w:val="auto"/>
        </w:rPr>
      </w:pPr>
      <w:r w:rsidRPr="00BB0EC7">
        <w:rPr>
          <w:rFonts w:asciiTheme="minorBidi" w:hAnsiTheme="minorBidi"/>
          <w:noProof/>
          <w:color w:val="auto"/>
          <w:rtl/>
        </w:rPr>
        <w:lastRenderedPageBreak/>
        <w:drawing>
          <wp:inline distT="0" distB="0" distL="0" distR="0" wp14:anchorId="07728D94" wp14:editId="50AE160B">
            <wp:extent cx="2308704" cy="1975718"/>
            <wp:effectExtent l="0" t="0" r="0" b="5715"/>
            <wp:docPr id="2" name="Picture 2" descr="C:\Users\lenovo\Downloads\pil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pilpel.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82235" cy="2038644"/>
                    </a:xfrm>
                    <a:prstGeom prst="rect">
                      <a:avLst/>
                    </a:prstGeom>
                    <a:noFill/>
                    <a:ln>
                      <a:noFill/>
                    </a:ln>
                  </pic:spPr>
                </pic:pic>
              </a:graphicData>
            </a:graphic>
          </wp:inline>
        </w:drawing>
      </w:r>
    </w:p>
    <w:p w14:paraId="42473D22" w14:textId="77777777" w:rsidR="007A7A70" w:rsidRPr="00BB0EC7" w:rsidRDefault="007A7A70" w:rsidP="007A7A70">
      <w:pPr>
        <w:pStyle w:val="aa"/>
        <w:bidi w:val="0"/>
        <w:jc w:val="center"/>
        <w:rPr>
          <w:rFonts w:asciiTheme="minorBidi" w:hAnsiTheme="minorBidi"/>
          <w:color w:val="auto"/>
          <w:rtl/>
        </w:rPr>
      </w:pPr>
      <w:r w:rsidRPr="00BB0EC7">
        <w:rPr>
          <w:rFonts w:asciiTheme="minorBidi" w:hAnsiTheme="minorBidi"/>
          <w:color w:val="auto"/>
        </w:rPr>
        <w:t>Peppers in the Arava; Photographer: Michal Cohen</w:t>
      </w:r>
    </w:p>
    <w:p w14:paraId="42010D54" w14:textId="77777777" w:rsidR="007A7A70" w:rsidRPr="00BB0EC7" w:rsidRDefault="007A7A70" w:rsidP="007A7A70">
      <w:pPr>
        <w:bidi w:val="0"/>
        <w:spacing w:line="360" w:lineRule="auto"/>
        <w:jc w:val="both"/>
        <w:rPr>
          <w:rFonts w:asciiTheme="minorBidi" w:eastAsia="Times New Roman" w:hAnsiTheme="minorBidi"/>
          <w:sz w:val="24"/>
          <w:szCs w:val="24"/>
          <w:shd w:val="clear" w:color="auto" w:fill="FFFFFF"/>
        </w:rPr>
      </w:pPr>
      <w:r w:rsidRPr="00BB0EC7">
        <w:rPr>
          <w:rFonts w:asciiTheme="minorBidi" w:eastAsia="Times New Roman" w:hAnsiTheme="minorBidi"/>
          <w:sz w:val="24"/>
          <w:szCs w:val="24"/>
          <w:shd w:val="clear" w:color="auto" w:fill="FFFFFF"/>
        </w:rPr>
        <w:t>Abstract</w:t>
      </w:r>
    </w:p>
    <w:p w14:paraId="3D693066" w14:textId="77777777" w:rsidR="007A7A70" w:rsidRPr="00BB0EC7" w:rsidRDefault="007A7A70" w:rsidP="007A7A70">
      <w:pPr>
        <w:bidi w:val="0"/>
        <w:spacing w:line="360" w:lineRule="auto"/>
        <w:jc w:val="both"/>
        <w:rPr>
          <w:rFonts w:asciiTheme="minorBidi" w:hAnsiTheme="minorBidi"/>
          <w:rtl/>
          <w:lang w:val="en-GB"/>
        </w:rPr>
      </w:pPr>
      <w:r w:rsidRPr="00BB0EC7">
        <w:rPr>
          <w:rFonts w:asciiTheme="minorBidi" w:eastAsia="Times New Roman" w:hAnsiTheme="minorBidi"/>
          <w:sz w:val="24"/>
          <w:szCs w:val="24"/>
          <w:shd w:val="clear" w:color="auto" w:fill="FFFFFF"/>
        </w:rPr>
        <w:t xml:space="preserve">Farmers </w:t>
      </w:r>
      <w:r w:rsidRPr="00BB0EC7">
        <w:rPr>
          <w:rFonts w:asciiTheme="minorBidi" w:eastAsia="Times New Roman" w:hAnsiTheme="minorBidi"/>
          <w:sz w:val="24"/>
          <w:szCs w:val="24"/>
          <w:shd w:val="clear" w:color="auto" w:fill="FFFFFF"/>
          <w:lang w:val="en-GB"/>
        </w:rPr>
        <w:t>have access to a diverse set of knowledge sources regarding their production and farm management. However, research shows that in many instances, the current mix of knowledge sources may not be adequate to meet their needs or may not be keeping pace with best practices of the 21</w:t>
      </w:r>
      <w:r w:rsidRPr="00BB0EC7">
        <w:rPr>
          <w:rFonts w:asciiTheme="minorBidi" w:eastAsia="Times New Roman" w:hAnsiTheme="minorBidi"/>
          <w:sz w:val="24"/>
          <w:szCs w:val="24"/>
          <w:shd w:val="clear" w:color="auto" w:fill="FFFFFF"/>
          <w:vertAlign w:val="superscript"/>
          <w:lang w:val="en-GB"/>
        </w:rPr>
        <w:t>st</w:t>
      </w:r>
      <w:r w:rsidRPr="00BB0EC7">
        <w:rPr>
          <w:rFonts w:asciiTheme="minorBidi" w:eastAsia="Times New Roman" w:hAnsiTheme="minorBidi"/>
          <w:sz w:val="24"/>
          <w:szCs w:val="24"/>
          <w:shd w:val="clear" w:color="auto" w:fill="FFFFFF"/>
          <w:lang w:val="en-GB"/>
        </w:rPr>
        <w:t xml:space="preserve"> century. As policy drives more sustainable practices in agriculture and food supply chains, better understanding these knowledge sources, how farmers use them and what affects their choices could catalyse the process for broader adoption of environmentally sound practices. Our research focuses on the inter-relationship between knowledge sources, environmental attitudes and the choice of environmental practices amongst pepper growers in the Arava region in the south of Israel. In our analysis we identify the combinations of formal and informal knowledge sources currently used by different groups of pepper growers. We analyse the factors involved in the shift from a chemical-based crop protection practice to more sustainable biologically-based integrated pest management as well as farmers' environmental attitudes and discuss them in the context of the mixes of knowledge sources being used today.</w:t>
      </w:r>
    </w:p>
    <w:p w14:paraId="2FD4CB24" w14:textId="77777777" w:rsidR="007A7A70" w:rsidRPr="00BB0EC7" w:rsidRDefault="007A7A70" w:rsidP="007A7A70">
      <w:pPr>
        <w:pStyle w:val="a3"/>
        <w:bidi w:val="0"/>
        <w:spacing w:line="360" w:lineRule="auto"/>
        <w:rPr>
          <w:rFonts w:asciiTheme="minorBidi" w:hAnsiTheme="minorBidi"/>
          <w:rtl/>
          <w:lang w:val="en-GB"/>
        </w:rPr>
      </w:pPr>
    </w:p>
    <w:sectPr w:rsidR="007A7A70" w:rsidRPr="00BB0EC7" w:rsidSect="00D72102">
      <w:footerReference w:type="default" r:id="rId2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8E09F" w14:textId="77777777" w:rsidR="00AA2D2E" w:rsidRDefault="00AA2D2E" w:rsidP="00062E8A">
      <w:pPr>
        <w:spacing w:after="0" w:line="240" w:lineRule="auto"/>
      </w:pPr>
      <w:r>
        <w:separator/>
      </w:r>
    </w:p>
  </w:endnote>
  <w:endnote w:type="continuationSeparator" w:id="0">
    <w:p w14:paraId="050CA4C6" w14:textId="77777777" w:rsidR="00AA2D2E" w:rsidRDefault="00AA2D2E" w:rsidP="00062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15345787"/>
      <w:docPartObj>
        <w:docPartGallery w:val="Page Numbers (Bottom of Page)"/>
        <w:docPartUnique/>
      </w:docPartObj>
    </w:sdtPr>
    <w:sdtEndPr/>
    <w:sdtContent>
      <w:p w14:paraId="6C654F76" w14:textId="75111F90" w:rsidR="00162B38" w:rsidRDefault="00162B38">
        <w:pPr>
          <w:pStyle w:val="af8"/>
          <w:jc w:val="center"/>
        </w:pPr>
        <w:r>
          <w:fldChar w:fldCharType="begin"/>
        </w:r>
        <w:r>
          <w:instrText xml:space="preserve"> PAGE   \* MERGEFORMAT </w:instrText>
        </w:r>
        <w:r>
          <w:fldChar w:fldCharType="separate"/>
        </w:r>
        <w:r w:rsidR="00B31633">
          <w:rPr>
            <w:noProof/>
            <w:rtl/>
          </w:rPr>
          <w:t>1</w:t>
        </w:r>
        <w:r>
          <w:rPr>
            <w:noProof/>
          </w:rPr>
          <w:fldChar w:fldCharType="end"/>
        </w:r>
      </w:p>
    </w:sdtContent>
  </w:sdt>
  <w:p w14:paraId="6522200B" w14:textId="77777777" w:rsidR="00162B38" w:rsidRDefault="00162B38">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DF2CB" w14:textId="77777777" w:rsidR="00AA2D2E" w:rsidRDefault="00AA2D2E" w:rsidP="00062E8A">
      <w:pPr>
        <w:spacing w:after="0" w:line="240" w:lineRule="auto"/>
      </w:pPr>
      <w:r>
        <w:separator/>
      </w:r>
    </w:p>
  </w:footnote>
  <w:footnote w:type="continuationSeparator" w:id="0">
    <w:p w14:paraId="28C44C9E" w14:textId="77777777" w:rsidR="00AA2D2E" w:rsidRDefault="00AA2D2E" w:rsidP="00062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452"/>
    <w:multiLevelType w:val="multilevel"/>
    <w:tmpl w:val="90D8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92D27"/>
    <w:multiLevelType w:val="hybridMultilevel"/>
    <w:tmpl w:val="DD16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25F6C"/>
    <w:multiLevelType w:val="hybridMultilevel"/>
    <w:tmpl w:val="D9F8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768EE"/>
    <w:multiLevelType w:val="hybridMultilevel"/>
    <w:tmpl w:val="5E52E1DE"/>
    <w:lvl w:ilvl="0" w:tplc="5C189B24">
      <w:start w:val="1"/>
      <w:numFmt w:val="hebrew1"/>
      <w:lvlText w:val="%1."/>
      <w:lvlJc w:val="left"/>
      <w:pPr>
        <w:ind w:left="1020" w:hanging="10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E78B0"/>
    <w:multiLevelType w:val="hybridMultilevel"/>
    <w:tmpl w:val="8DE65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9C331F"/>
    <w:multiLevelType w:val="hybridMultilevel"/>
    <w:tmpl w:val="34368A08"/>
    <w:lvl w:ilvl="0" w:tplc="5C189B24">
      <w:start w:val="1"/>
      <w:numFmt w:val="hebrew1"/>
      <w:lvlText w:val="%1."/>
      <w:lvlJc w:val="left"/>
      <w:pPr>
        <w:ind w:left="1020" w:hanging="10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F531FF"/>
    <w:multiLevelType w:val="hybridMultilevel"/>
    <w:tmpl w:val="2C344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F3EC8"/>
    <w:multiLevelType w:val="hybridMultilevel"/>
    <w:tmpl w:val="6DAC027A"/>
    <w:lvl w:ilvl="0" w:tplc="04070001">
      <w:start w:val="1"/>
      <w:numFmt w:val="bullet"/>
      <w:lvlText w:val=""/>
      <w:lvlJc w:val="left"/>
      <w:pPr>
        <w:ind w:left="2705" w:hanging="360"/>
      </w:pPr>
      <w:rPr>
        <w:rFonts w:ascii="Symbol" w:hAnsi="Symbol" w:hint="default"/>
      </w:rPr>
    </w:lvl>
    <w:lvl w:ilvl="1" w:tplc="04070003" w:tentative="1">
      <w:start w:val="1"/>
      <w:numFmt w:val="bullet"/>
      <w:lvlText w:val="o"/>
      <w:lvlJc w:val="left"/>
      <w:pPr>
        <w:ind w:left="3425" w:hanging="360"/>
      </w:pPr>
      <w:rPr>
        <w:rFonts w:ascii="Courier New" w:hAnsi="Courier New" w:cs="Courier New" w:hint="default"/>
      </w:rPr>
    </w:lvl>
    <w:lvl w:ilvl="2" w:tplc="04070005" w:tentative="1">
      <w:start w:val="1"/>
      <w:numFmt w:val="bullet"/>
      <w:lvlText w:val=""/>
      <w:lvlJc w:val="left"/>
      <w:pPr>
        <w:ind w:left="4145" w:hanging="360"/>
      </w:pPr>
      <w:rPr>
        <w:rFonts w:ascii="Wingdings" w:hAnsi="Wingdings" w:hint="default"/>
      </w:rPr>
    </w:lvl>
    <w:lvl w:ilvl="3" w:tplc="04070001" w:tentative="1">
      <w:start w:val="1"/>
      <w:numFmt w:val="bullet"/>
      <w:lvlText w:val=""/>
      <w:lvlJc w:val="left"/>
      <w:pPr>
        <w:ind w:left="4865" w:hanging="360"/>
      </w:pPr>
      <w:rPr>
        <w:rFonts w:ascii="Symbol" w:hAnsi="Symbol" w:hint="default"/>
      </w:rPr>
    </w:lvl>
    <w:lvl w:ilvl="4" w:tplc="04070003" w:tentative="1">
      <w:start w:val="1"/>
      <w:numFmt w:val="bullet"/>
      <w:lvlText w:val="o"/>
      <w:lvlJc w:val="left"/>
      <w:pPr>
        <w:ind w:left="5585" w:hanging="360"/>
      </w:pPr>
      <w:rPr>
        <w:rFonts w:ascii="Courier New" w:hAnsi="Courier New" w:cs="Courier New" w:hint="default"/>
      </w:rPr>
    </w:lvl>
    <w:lvl w:ilvl="5" w:tplc="04070005" w:tentative="1">
      <w:start w:val="1"/>
      <w:numFmt w:val="bullet"/>
      <w:lvlText w:val=""/>
      <w:lvlJc w:val="left"/>
      <w:pPr>
        <w:ind w:left="6305" w:hanging="360"/>
      </w:pPr>
      <w:rPr>
        <w:rFonts w:ascii="Wingdings" w:hAnsi="Wingdings" w:hint="default"/>
      </w:rPr>
    </w:lvl>
    <w:lvl w:ilvl="6" w:tplc="04070001" w:tentative="1">
      <w:start w:val="1"/>
      <w:numFmt w:val="bullet"/>
      <w:lvlText w:val=""/>
      <w:lvlJc w:val="left"/>
      <w:pPr>
        <w:ind w:left="7025" w:hanging="360"/>
      </w:pPr>
      <w:rPr>
        <w:rFonts w:ascii="Symbol" w:hAnsi="Symbol" w:hint="default"/>
      </w:rPr>
    </w:lvl>
    <w:lvl w:ilvl="7" w:tplc="04070003" w:tentative="1">
      <w:start w:val="1"/>
      <w:numFmt w:val="bullet"/>
      <w:lvlText w:val="o"/>
      <w:lvlJc w:val="left"/>
      <w:pPr>
        <w:ind w:left="7745" w:hanging="360"/>
      </w:pPr>
      <w:rPr>
        <w:rFonts w:ascii="Courier New" w:hAnsi="Courier New" w:cs="Courier New" w:hint="default"/>
      </w:rPr>
    </w:lvl>
    <w:lvl w:ilvl="8" w:tplc="04070005" w:tentative="1">
      <w:start w:val="1"/>
      <w:numFmt w:val="bullet"/>
      <w:lvlText w:val=""/>
      <w:lvlJc w:val="left"/>
      <w:pPr>
        <w:ind w:left="8465" w:hanging="360"/>
      </w:pPr>
      <w:rPr>
        <w:rFonts w:ascii="Wingdings" w:hAnsi="Wingdings" w:hint="default"/>
      </w:rPr>
    </w:lvl>
  </w:abstractNum>
  <w:abstractNum w:abstractNumId="8" w15:restartNumberingAfterBreak="0">
    <w:nsid w:val="154067ED"/>
    <w:multiLevelType w:val="multilevel"/>
    <w:tmpl w:val="5CCC924E"/>
    <w:lvl w:ilvl="0">
      <w:start w:val="1"/>
      <w:numFmt w:val="bullet"/>
      <w:lvlText w:val=""/>
      <w:lvlJc w:val="left"/>
      <w:pPr>
        <w:ind w:left="360" w:hanging="360"/>
      </w:pPr>
      <w:rPr>
        <w:rFonts w:ascii="Wingdings" w:hAnsi="Wingding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67709AD"/>
    <w:multiLevelType w:val="hybridMultilevel"/>
    <w:tmpl w:val="E43A2D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63412"/>
    <w:multiLevelType w:val="hybridMultilevel"/>
    <w:tmpl w:val="225E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D4D9A"/>
    <w:multiLevelType w:val="multilevel"/>
    <w:tmpl w:val="F99A534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C6460D9"/>
    <w:multiLevelType w:val="hybridMultilevel"/>
    <w:tmpl w:val="4B30F20E"/>
    <w:lvl w:ilvl="0" w:tplc="EE12A8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B3444"/>
    <w:multiLevelType w:val="multilevel"/>
    <w:tmpl w:val="B106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EE72D6"/>
    <w:multiLevelType w:val="hybridMultilevel"/>
    <w:tmpl w:val="F4284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50193"/>
    <w:multiLevelType w:val="hybridMultilevel"/>
    <w:tmpl w:val="1BACE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8E3408"/>
    <w:multiLevelType w:val="hybridMultilevel"/>
    <w:tmpl w:val="FD0A00F8"/>
    <w:lvl w:ilvl="0" w:tplc="684A7FB6">
      <w:start w:val="1"/>
      <w:numFmt w:val="decimal"/>
      <w:lvlText w:val="%1."/>
      <w:lvlJc w:val="left"/>
      <w:pPr>
        <w:ind w:left="720" w:hanging="360"/>
      </w:pPr>
      <w:rPr>
        <w:rFonts w:asciiTheme="minorBidi" w:hAnsiTheme="minorBidi" w:cstheme="minorBid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B2FDE"/>
    <w:multiLevelType w:val="multilevel"/>
    <w:tmpl w:val="36B8A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5B1493"/>
    <w:multiLevelType w:val="multilevel"/>
    <w:tmpl w:val="F06A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A01957"/>
    <w:multiLevelType w:val="hybridMultilevel"/>
    <w:tmpl w:val="AAAE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17568"/>
    <w:multiLevelType w:val="multilevel"/>
    <w:tmpl w:val="F06A9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6140F5"/>
    <w:multiLevelType w:val="hybridMultilevel"/>
    <w:tmpl w:val="DFB6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F0411"/>
    <w:multiLevelType w:val="hybridMultilevel"/>
    <w:tmpl w:val="79F4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237E30"/>
    <w:multiLevelType w:val="hybridMultilevel"/>
    <w:tmpl w:val="BD2C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96BEF"/>
    <w:multiLevelType w:val="multilevel"/>
    <w:tmpl w:val="F06A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A153C9"/>
    <w:multiLevelType w:val="hybridMultilevel"/>
    <w:tmpl w:val="13E8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45077"/>
    <w:multiLevelType w:val="multilevel"/>
    <w:tmpl w:val="F2E85000"/>
    <w:lvl w:ilvl="0">
      <w:start w:val="1"/>
      <w:numFmt w:val="decimal"/>
      <w:pStyle w:val="1"/>
      <w:lvlText w:val="%1."/>
      <w:lvlJc w:val="left"/>
      <w:pPr>
        <w:ind w:left="360" w:hanging="360"/>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7" w15:restartNumberingAfterBreak="0">
    <w:nsid w:val="75267626"/>
    <w:multiLevelType w:val="multilevel"/>
    <w:tmpl w:val="D5CC9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0E68D8"/>
    <w:multiLevelType w:val="multilevel"/>
    <w:tmpl w:val="F06A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8698C"/>
    <w:multiLevelType w:val="hybridMultilevel"/>
    <w:tmpl w:val="E5F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0505B"/>
    <w:multiLevelType w:val="hybridMultilevel"/>
    <w:tmpl w:val="EF66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012928"/>
    <w:multiLevelType w:val="hybridMultilevel"/>
    <w:tmpl w:val="53486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D4C22"/>
    <w:multiLevelType w:val="hybridMultilevel"/>
    <w:tmpl w:val="0E8E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3"/>
  </w:num>
  <w:num w:numId="3">
    <w:abstractNumId w:val="5"/>
  </w:num>
  <w:num w:numId="4">
    <w:abstractNumId w:val="3"/>
  </w:num>
  <w:num w:numId="5">
    <w:abstractNumId w:val="12"/>
  </w:num>
  <w:num w:numId="6">
    <w:abstractNumId w:val="17"/>
  </w:num>
  <w:num w:numId="7">
    <w:abstractNumId w:val="18"/>
  </w:num>
  <w:num w:numId="8">
    <w:abstractNumId w:val="28"/>
  </w:num>
  <w:num w:numId="9">
    <w:abstractNumId w:val="20"/>
  </w:num>
  <w:num w:numId="10">
    <w:abstractNumId w:val="15"/>
  </w:num>
  <w:num w:numId="11">
    <w:abstractNumId w:val="21"/>
  </w:num>
  <w:num w:numId="12">
    <w:abstractNumId w:val="29"/>
  </w:num>
  <w:num w:numId="13">
    <w:abstractNumId w:val="10"/>
  </w:num>
  <w:num w:numId="14">
    <w:abstractNumId w:val="4"/>
  </w:num>
  <w:num w:numId="15">
    <w:abstractNumId w:val="30"/>
  </w:num>
  <w:num w:numId="16">
    <w:abstractNumId w:val="31"/>
  </w:num>
  <w:num w:numId="17">
    <w:abstractNumId w:val="25"/>
  </w:num>
  <w:num w:numId="18">
    <w:abstractNumId w:val="22"/>
  </w:num>
  <w:num w:numId="19">
    <w:abstractNumId w:val="19"/>
  </w:num>
  <w:num w:numId="20">
    <w:abstractNumId w:val="1"/>
  </w:num>
  <w:num w:numId="21">
    <w:abstractNumId w:val="2"/>
  </w:num>
  <w:num w:numId="22">
    <w:abstractNumId w:val="24"/>
  </w:num>
  <w:num w:numId="23">
    <w:abstractNumId w:val="11"/>
  </w:num>
  <w:num w:numId="24">
    <w:abstractNumId w:val="7"/>
  </w:num>
  <w:num w:numId="25">
    <w:abstractNumId w:val="32"/>
  </w:num>
  <w:num w:numId="26">
    <w:abstractNumId w:val="0"/>
  </w:num>
  <w:num w:numId="27">
    <w:abstractNumId w:val="6"/>
  </w:num>
  <w:num w:numId="28">
    <w:abstractNumId w:val="23"/>
  </w:num>
  <w:num w:numId="29">
    <w:abstractNumId w:val="26"/>
  </w:num>
  <w:num w:numId="30">
    <w:abstractNumId w:val="8"/>
  </w:num>
  <w:num w:numId="31">
    <w:abstractNumId w:val="14"/>
  </w:num>
  <w:num w:numId="32">
    <w:abstractNumId w:val="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CE"/>
    <w:rsid w:val="00003D2F"/>
    <w:rsid w:val="000054CC"/>
    <w:rsid w:val="000061C9"/>
    <w:rsid w:val="0000726C"/>
    <w:rsid w:val="000144DF"/>
    <w:rsid w:val="00020182"/>
    <w:rsid w:val="00024312"/>
    <w:rsid w:val="00045FDE"/>
    <w:rsid w:val="00057382"/>
    <w:rsid w:val="00062E8A"/>
    <w:rsid w:val="00065260"/>
    <w:rsid w:val="000A2C78"/>
    <w:rsid w:val="000B0370"/>
    <w:rsid w:val="000B0825"/>
    <w:rsid w:val="000D51E6"/>
    <w:rsid w:val="000D667B"/>
    <w:rsid w:val="000D724B"/>
    <w:rsid w:val="000E532A"/>
    <w:rsid w:val="000E54C9"/>
    <w:rsid w:val="00101D40"/>
    <w:rsid w:val="00102B14"/>
    <w:rsid w:val="00104895"/>
    <w:rsid w:val="001177C9"/>
    <w:rsid w:val="0012058B"/>
    <w:rsid w:val="001234BC"/>
    <w:rsid w:val="00131316"/>
    <w:rsid w:val="00145C6E"/>
    <w:rsid w:val="001526D7"/>
    <w:rsid w:val="00161A58"/>
    <w:rsid w:val="00162B38"/>
    <w:rsid w:val="001637CC"/>
    <w:rsid w:val="00177611"/>
    <w:rsid w:val="001A00E1"/>
    <w:rsid w:val="001A0C51"/>
    <w:rsid w:val="001A76DB"/>
    <w:rsid w:val="001B160A"/>
    <w:rsid w:val="001B3971"/>
    <w:rsid w:val="001E5215"/>
    <w:rsid w:val="0021462A"/>
    <w:rsid w:val="0021741F"/>
    <w:rsid w:val="00220454"/>
    <w:rsid w:val="00222081"/>
    <w:rsid w:val="002246FB"/>
    <w:rsid w:val="00227F25"/>
    <w:rsid w:val="00230F92"/>
    <w:rsid w:val="00231D4C"/>
    <w:rsid w:val="002331CD"/>
    <w:rsid w:val="00253D61"/>
    <w:rsid w:val="002606CC"/>
    <w:rsid w:val="00262B7F"/>
    <w:rsid w:val="00275495"/>
    <w:rsid w:val="002A192D"/>
    <w:rsid w:val="002A21FE"/>
    <w:rsid w:val="002A4B56"/>
    <w:rsid w:val="002A5C83"/>
    <w:rsid w:val="002B00BE"/>
    <w:rsid w:val="002B221A"/>
    <w:rsid w:val="002B22B8"/>
    <w:rsid w:val="002D54A4"/>
    <w:rsid w:val="002E4C86"/>
    <w:rsid w:val="00302206"/>
    <w:rsid w:val="003160D2"/>
    <w:rsid w:val="00320534"/>
    <w:rsid w:val="00320AEE"/>
    <w:rsid w:val="00322935"/>
    <w:rsid w:val="00322A89"/>
    <w:rsid w:val="0033379C"/>
    <w:rsid w:val="003413E4"/>
    <w:rsid w:val="00343349"/>
    <w:rsid w:val="003509C8"/>
    <w:rsid w:val="003531DD"/>
    <w:rsid w:val="00361673"/>
    <w:rsid w:val="00363351"/>
    <w:rsid w:val="00363638"/>
    <w:rsid w:val="0036517B"/>
    <w:rsid w:val="0037414F"/>
    <w:rsid w:val="00375C08"/>
    <w:rsid w:val="003800A0"/>
    <w:rsid w:val="0038235D"/>
    <w:rsid w:val="00387DD7"/>
    <w:rsid w:val="003A15B9"/>
    <w:rsid w:val="003A7E95"/>
    <w:rsid w:val="003B2AE2"/>
    <w:rsid w:val="003C1569"/>
    <w:rsid w:val="003E072D"/>
    <w:rsid w:val="003E0D6B"/>
    <w:rsid w:val="003E794E"/>
    <w:rsid w:val="00403635"/>
    <w:rsid w:val="004049D3"/>
    <w:rsid w:val="0042112E"/>
    <w:rsid w:val="00430056"/>
    <w:rsid w:val="004327FB"/>
    <w:rsid w:val="00433846"/>
    <w:rsid w:val="00442044"/>
    <w:rsid w:val="00443FC2"/>
    <w:rsid w:val="00444A76"/>
    <w:rsid w:val="00452AF5"/>
    <w:rsid w:val="004578D8"/>
    <w:rsid w:val="004618D3"/>
    <w:rsid w:val="0047101F"/>
    <w:rsid w:val="004718F0"/>
    <w:rsid w:val="0047277E"/>
    <w:rsid w:val="00474246"/>
    <w:rsid w:val="00482EB4"/>
    <w:rsid w:val="00490740"/>
    <w:rsid w:val="004924DD"/>
    <w:rsid w:val="0049416F"/>
    <w:rsid w:val="004C23EC"/>
    <w:rsid w:val="004D4390"/>
    <w:rsid w:val="004D65AE"/>
    <w:rsid w:val="004E032E"/>
    <w:rsid w:val="004E52AB"/>
    <w:rsid w:val="004F2C9C"/>
    <w:rsid w:val="004F2D40"/>
    <w:rsid w:val="004F52E1"/>
    <w:rsid w:val="00503A7B"/>
    <w:rsid w:val="00514100"/>
    <w:rsid w:val="00514539"/>
    <w:rsid w:val="00514887"/>
    <w:rsid w:val="005150FE"/>
    <w:rsid w:val="0052390F"/>
    <w:rsid w:val="0053357D"/>
    <w:rsid w:val="00534022"/>
    <w:rsid w:val="005354A0"/>
    <w:rsid w:val="00541BE9"/>
    <w:rsid w:val="00543C80"/>
    <w:rsid w:val="00547FCD"/>
    <w:rsid w:val="00550382"/>
    <w:rsid w:val="00556C1E"/>
    <w:rsid w:val="00580305"/>
    <w:rsid w:val="00586DE8"/>
    <w:rsid w:val="0059388F"/>
    <w:rsid w:val="00594667"/>
    <w:rsid w:val="0059676E"/>
    <w:rsid w:val="005A201E"/>
    <w:rsid w:val="005A228E"/>
    <w:rsid w:val="005A36DB"/>
    <w:rsid w:val="005A43DA"/>
    <w:rsid w:val="005A6B66"/>
    <w:rsid w:val="005B234E"/>
    <w:rsid w:val="005C081F"/>
    <w:rsid w:val="005C1A55"/>
    <w:rsid w:val="005D19D6"/>
    <w:rsid w:val="005D24C7"/>
    <w:rsid w:val="005D395A"/>
    <w:rsid w:val="005F332A"/>
    <w:rsid w:val="005F3B8D"/>
    <w:rsid w:val="00620ABC"/>
    <w:rsid w:val="006235F2"/>
    <w:rsid w:val="00626A52"/>
    <w:rsid w:val="00633907"/>
    <w:rsid w:val="00636ADA"/>
    <w:rsid w:val="00640E2F"/>
    <w:rsid w:val="00646B7C"/>
    <w:rsid w:val="00661356"/>
    <w:rsid w:val="00681EA5"/>
    <w:rsid w:val="00692D6F"/>
    <w:rsid w:val="006A0998"/>
    <w:rsid w:val="006A09D7"/>
    <w:rsid w:val="006C3164"/>
    <w:rsid w:val="006D4EEC"/>
    <w:rsid w:val="006E01A5"/>
    <w:rsid w:val="006F081D"/>
    <w:rsid w:val="006F0D6F"/>
    <w:rsid w:val="006F1429"/>
    <w:rsid w:val="006F4333"/>
    <w:rsid w:val="00721D0B"/>
    <w:rsid w:val="00724E65"/>
    <w:rsid w:val="00743E18"/>
    <w:rsid w:val="00777193"/>
    <w:rsid w:val="00784EEB"/>
    <w:rsid w:val="007940F4"/>
    <w:rsid w:val="0079513D"/>
    <w:rsid w:val="007A7A70"/>
    <w:rsid w:val="007B1542"/>
    <w:rsid w:val="007C130B"/>
    <w:rsid w:val="007C41A3"/>
    <w:rsid w:val="007C4ABD"/>
    <w:rsid w:val="007C603D"/>
    <w:rsid w:val="007D697A"/>
    <w:rsid w:val="007F5E5C"/>
    <w:rsid w:val="007F6FE4"/>
    <w:rsid w:val="00800A5E"/>
    <w:rsid w:val="00801266"/>
    <w:rsid w:val="00807646"/>
    <w:rsid w:val="00820882"/>
    <w:rsid w:val="00830803"/>
    <w:rsid w:val="00852EFE"/>
    <w:rsid w:val="0086292E"/>
    <w:rsid w:val="008629D6"/>
    <w:rsid w:val="00863D35"/>
    <w:rsid w:val="00872406"/>
    <w:rsid w:val="008741C6"/>
    <w:rsid w:val="00886769"/>
    <w:rsid w:val="008938F7"/>
    <w:rsid w:val="008B19D6"/>
    <w:rsid w:val="008B5372"/>
    <w:rsid w:val="008B77FF"/>
    <w:rsid w:val="008C4975"/>
    <w:rsid w:val="008C78A8"/>
    <w:rsid w:val="008F2C86"/>
    <w:rsid w:val="008F3470"/>
    <w:rsid w:val="009016B0"/>
    <w:rsid w:val="009055AE"/>
    <w:rsid w:val="00910798"/>
    <w:rsid w:val="0091349C"/>
    <w:rsid w:val="00916BE0"/>
    <w:rsid w:val="009219CB"/>
    <w:rsid w:val="009333AF"/>
    <w:rsid w:val="009368A1"/>
    <w:rsid w:val="00940746"/>
    <w:rsid w:val="00981227"/>
    <w:rsid w:val="00986D6F"/>
    <w:rsid w:val="0099798E"/>
    <w:rsid w:val="009A5561"/>
    <w:rsid w:val="009B2344"/>
    <w:rsid w:val="009D5393"/>
    <w:rsid w:val="009E6A64"/>
    <w:rsid w:val="00A030B9"/>
    <w:rsid w:val="00A10922"/>
    <w:rsid w:val="00A111DA"/>
    <w:rsid w:val="00A236C0"/>
    <w:rsid w:val="00A24831"/>
    <w:rsid w:val="00A24E0D"/>
    <w:rsid w:val="00A27BA7"/>
    <w:rsid w:val="00A27FA9"/>
    <w:rsid w:val="00A45F99"/>
    <w:rsid w:val="00A47E3E"/>
    <w:rsid w:val="00A65BFE"/>
    <w:rsid w:val="00A71220"/>
    <w:rsid w:val="00A72A7F"/>
    <w:rsid w:val="00A826F8"/>
    <w:rsid w:val="00A82C8C"/>
    <w:rsid w:val="00A830D3"/>
    <w:rsid w:val="00A86864"/>
    <w:rsid w:val="00A90542"/>
    <w:rsid w:val="00A92470"/>
    <w:rsid w:val="00A97320"/>
    <w:rsid w:val="00AA1DCF"/>
    <w:rsid w:val="00AA2D2E"/>
    <w:rsid w:val="00AA3768"/>
    <w:rsid w:val="00AB7E0D"/>
    <w:rsid w:val="00AD7240"/>
    <w:rsid w:val="00AE53AB"/>
    <w:rsid w:val="00AE6069"/>
    <w:rsid w:val="00AE6199"/>
    <w:rsid w:val="00AF11B0"/>
    <w:rsid w:val="00B018CE"/>
    <w:rsid w:val="00B1236D"/>
    <w:rsid w:val="00B31633"/>
    <w:rsid w:val="00B32FF1"/>
    <w:rsid w:val="00B40ACD"/>
    <w:rsid w:val="00B67C47"/>
    <w:rsid w:val="00B76CA4"/>
    <w:rsid w:val="00B772DE"/>
    <w:rsid w:val="00B80FD0"/>
    <w:rsid w:val="00B86ED3"/>
    <w:rsid w:val="00B91AAB"/>
    <w:rsid w:val="00BA777B"/>
    <w:rsid w:val="00BB0EC7"/>
    <w:rsid w:val="00BB160B"/>
    <w:rsid w:val="00BC7E10"/>
    <w:rsid w:val="00BD4191"/>
    <w:rsid w:val="00C00FBC"/>
    <w:rsid w:val="00C01619"/>
    <w:rsid w:val="00C03676"/>
    <w:rsid w:val="00C06976"/>
    <w:rsid w:val="00C20254"/>
    <w:rsid w:val="00C276A6"/>
    <w:rsid w:val="00C32E67"/>
    <w:rsid w:val="00C4495E"/>
    <w:rsid w:val="00C525E7"/>
    <w:rsid w:val="00C55556"/>
    <w:rsid w:val="00C660BF"/>
    <w:rsid w:val="00C704BC"/>
    <w:rsid w:val="00C75C69"/>
    <w:rsid w:val="00C76FF0"/>
    <w:rsid w:val="00C77C64"/>
    <w:rsid w:val="00C81F39"/>
    <w:rsid w:val="00C8219E"/>
    <w:rsid w:val="00C87B8C"/>
    <w:rsid w:val="00C9173C"/>
    <w:rsid w:val="00C972DA"/>
    <w:rsid w:val="00CA553F"/>
    <w:rsid w:val="00CB64E7"/>
    <w:rsid w:val="00CC4BB1"/>
    <w:rsid w:val="00CD2CEC"/>
    <w:rsid w:val="00CD4B1A"/>
    <w:rsid w:val="00CD611F"/>
    <w:rsid w:val="00CD7B62"/>
    <w:rsid w:val="00CF2565"/>
    <w:rsid w:val="00D06245"/>
    <w:rsid w:val="00D3041C"/>
    <w:rsid w:val="00D40854"/>
    <w:rsid w:val="00D42FE3"/>
    <w:rsid w:val="00D44282"/>
    <w:rsid w:val="00D52C98"/>
    <w:rsid w:val="00D60027"/>
    <w:rsid w:val="00D61B9C"/>
    <w:rsid w:val="00D66E4C"/>
    <w:rsid w:val="00D72102"/>
    <w:rsid w:val="00D72564"/>
    <w:rsid w:val="00D7575A"/>
    <w:rsid w:val="00D75C19"/>
    <w:rsid w:val="00D766B9"/>
    <w:rsid w:val="00D834BB"/>
    <w:rsid w:val="00D86A56"/>
    <w:rsid w:val="00D94129"/>
    <w:rsid w:val="00D95076"/>
    <w:rsid w:val="00DA117B"/>
    <w:rsid w:val="00DA2FC9"/>
    <w:rsid w:val="00DA3729"/>
    <w:rsid w:val="00DB16FF"/>
    <w:rsid w:val="00DB31CA"/>
    <w:rsid w:val="00DD17E0"/>
    <w:rsid w:val="00DD1E9D"/>
    <w:rsid w:val="00DE5000"/>
    <w:rsid w:val="00DF5FD4"/>
    <w:rsid w:val="00E02E2E"/>
    <w:rsid w:val="00E1183D"/>
    <w:rsid w:val="00E1408E"/>
    <w:rsid w:val="00E21923"/>
    <w:rsid w:val="00E34876"/>
    <w:rsid w:val="00E35817"/>
    <w:rsid w:val="00E37A25"/>
    <w:rsid w:val="00E43668"/>
    <w:rsid w:val="00E43EC7"/>
    <w:rsid w:val="00E47C81"/>
    <w:rsid w:val="00E501C6"/>
    <w:rsid w:val="00E66FE8"/>
    <w:rsid w:val="00E80743"/>
    <w:rsid w:val="00E8406D"/>
    <w:rsid w:val="00EA057B"/>
    <w:rsid w:val="00EB10BC"/>
    <w:rsid w:val="00EB1F2B"/>
    <w:rsid w:val="00EB5AAB"/>
    <w:rsid w:val="00EB6087"/>
    <w:rsid w:val="00EC49AB"/>
    <w:rsid w:val="00EC4B96"/>
    <w:rsid w:val="00EC4FBE"/>
    <w:rsid w:val="00EC63BC"/>
    <w:rsid w:val="00EE1191"/>
    <w:rsid w:val="00EE519B"/>
    <w:rsid w:val="00EF19DF"/>
    <w:rsid w:val="00EF2ACB"/>
    <w:rsid w:val="00F02963"/>
    <w:rsid w:val="00F103F0"/>
    <w:rsid w:val="00F104D6"/>
    <w:rsid w:val="00F15E7C"/>
    <w:rsid w:val="00F23FD8"/>
    <w:rsid w:val="00F334D4"/>
    <w:rsid w:val="00F50B84"/>
    <w:rsid w:val="00F528D1"/>
    <w:rsid w:val="00F579F0"/>
    <w:rsid w:val="00F66E54"/>
    <w:rsid w:val="00F676E6"/>
    <w:rsid w:val="00F76DF7"/>
    <w:rsid w:val="00F81131"/>
    <w:rsid w:val="00F829FF"/>
    <w:rsid w:val="00F83893"/>
    <w:rsid w:val="00F917FE"/>
    <w:rsid w:val="00F920EE"/>
    <w:rsid w:val="00F927E4"/>
    <w:rsid w:val="00F96437"/>
    <w:rsid w:val="00FA44E1"/>
    <w:rsid w:val="00FA79C7"/>
    <w:rsid w:val="00FC0037"/>
    <w:rsid w:val="00FC5D17"/>
    <w:rsid w:val="00FD067F"/>
    <w:rsid w:val="00FD729B"/>
    <w:rsid w:val="00FF7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B5FCE"/>
  <w15:docId w15:val="{EAE04992-F53D-4DEE-B95B-E8D90F788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8B77FF"/>
    <w:pPr>
      <w:keepNext/>
      <w:numPr>
        <w:numId w:val="29"/>
      </w:numPr>
      <w:bidi w:val="0"/>
      <w:spacing w:before="480" w:after="120" w:line="240" w:lineRule="auto"/>
      <w:jc w:val="both"/>
      <w:outlineLvl w:val="0"/>
    </w:pPr>
    <w:rPr>
      <w:rFonts w:ascii="Myriad Pro Light" w:hAnsi="Myriad Pro Light"/>
      <w:b/>
      <w:sz w:val="24"/>
      <w:szCs w:val="20"/>
      <w:lang w:val="en-AU" w:bidi="ar-SA"/>
    </w:rPr>
  </w:style>
  <w:style w:type="paragraph" w:styleId="2">
    <w:name w:val="heading 2"/>
    <w:basedOn w:val="1"/>
    <w:next w:val="a"/>
    <w:link w:val="20"/>
    <w:uiPriority w:val="9"/>
    <w:unhideWhenUsed/>
    <w:qFormat/>
    <w:rsid w:val="008B77FF"/>
    <w:pPr>
      <w:numPr>
        <w:ilvl w:val="1"/>
      </w:numPr>
      <w:spacing w:before="360"/>
      <w:outlineLvl w:val="1"/>
    </w:pPr>
    <w:rPr>
      <w:rFonts w:ascii="Myriad Pro" w:hAnsi="Myriad Pro"/>
      <w:b w:val="0"/>
      <w:i/>
    </w:rPr>
  </w:style>
  <w:style w:type="paragraph" w:styleId="3">
    <w:name w:val="heading 3"/>
    <w:basedOn w:val="a"/>
    <w:next w:val="a"/>
    <w:link w:val="30"/>
    <w:uiPriority w:val="9"/>
    <w:unhideWhenUsed/>
    <w:qFormat/>
    <w:rsid w:val="008B77FF"/>
    <w:pPr>
      <w:keepNext/>
      <w:keepLines/>
      <w:numPr>
        <w:ilvl w:val="2"/>
        <w:numId w:val="29"/>
      </w:numPr>
      <w:bidi w:val="0"/>
      <w:spacing w:before="360" w:after="200" w:line="240" w:lineRule="auto"/>
      <w:jc w:val="both"/>
      <w:outlineLvl w:val="2"/>
    </w:pPr>
    <w:rPr>
      <w:rFonts w:ascii="Myriad Pro" w:eastAsiaTheme="majorEastAsia" w:hAnsi="Myriad Pro" w:cstheme="majorBidi"/>
      <w:b/>
      <w:bCs/>
      <w:i/>
      <w:sz w:val="20"/>
      <w:szCs w:val="20"/>
      <w:lang w:val="en-AU" w:bidi="ar-SA"/>
    </w:rPr>
  </w:style>
  <w:style w:type="paragraph" w:styleId="4">
    <w:name w:val="heading 4"/>
    <w:basedOn w:val="a"/>
    <w:next w:val="a"/>
    <w:link w:val="40"/>
    <w:uiPriority w:val="9"/>
    <w:unhideWhenUsed/>
    <w:qFormat/>
    <w:rsid w:val="008B77FF"/>
    <w:pPr>
      <w:keepNext/>
      <w:keepLines/>
      <w:numPr>
        <w:ilvl w:val="3"/>
        <w:numId w:val="29"/>
      </w:numPr>
      <w:bidi w:val="0"/>
      <w:spacing w:before="200" w:after="0" w:line="240" w:lineRule="auto"/>
      <w:jc w:val="both"/>
      <w:outlineLvl w:val="3"/>
    </w:pPr>
    <w:rPr>
      <w:rFonts w:asciiTheme="majorHAnsi" w:eastAsiaTheme="majorEastAsia" w:hAnsiTheme="majorHAnsi" w:cstheme="majorBidi"/>
      <w:b/>
      <w:bCs/>
      <w:i/>
      <w:iCs/>
      <w:color w:val="5B9BD5" w:themeColor="accent1"/>
      <w:sz w:val="20"/>
      <w:szCs w:val="20"/>
      <w:lang w:val="en-AU" w:bidi="ar-SA"/>
    </w:rPr>
  </w:style>
  <w:style w:type="paragraph" w:styleId="5">
    <w:name w:val="heading 5"/>
    <w:basedOn w:val="a"/>
    <w:next w:val="a"/>
    <w:link w:val="50"/>
    <w:uiPriority w:val="9"/>
    <w:unhideWhenUsed/>
    <w:qFormat/>
    <w:rsid w:val="008B77FF"/>
    <w:pPr>
      <w:keepNext/>
      <w:keepLines/>
      <w:numPr>
        <w:ilvl w:val="4"/>
        <w:numId w:val="29"/>
      </w:numPr>
      <w:bidi w:val="0"/>
      <w:spacing w:before="200" w:after="0" w:line="240" w:lineRule="auto"/>
      <w:jc w:val="both"/>
      <w:outlineLvl w:val="4"/>
    </w:pPr>
    <w:rPr>
      <w:rFonts w:asciiTheme="majorHAnsi" w:eastAsiaTheme="majorEastAsia" w:hAnsiTheme="majorHAnsi" w:cstheme="majorBidi"/>
      <w:color w:val="1F4D78" w:themeColor="accent1" w:themeShade="7F"/>
      <w:sz w:val="20"/>
      <w:szCs w:val="20"/>
      <w:lang w:val="en-AU" w:bidi="ar-SA"/>
    </w:rPr>
  </w:style>
  <w:style w:type="paragraph" w:styleId="6">
    <w:name w:val="heading 6"/>
    <w:basedOn w:val="a"/>
    <w:next w:val="a"/>
    <w:link w:val="60"/>
    <w:uiPriority w:val="9"/>
    <w:unhideWhenUsed/>
    <w:qFormat/>
    <w:rsid w:val="008B77FF"/>
    <w:pPr>
      <w:keepNext/>
      <w:keepLines/>
      <w:numPr>
        <w:ilvl w:val="5"/>
        <w:numId w:val="29"/>
      </w:numPr>
      <w:bidi w:val="0"/>
      <w:spacing w:before="200" w:after="0" w:line="240" w:lineRule="auto"/>
      <w:jc w:val="both"/>
      <w:outlineLvl w:val="5"/>
    </w:pPr>
    <w:rPr>
      <w:rFonts w:asciiTheme="majorHAnsi" w:eastAsiaTheme="majorEastAsia" w:hAnsiTheme="majorHAnsi" w:cstheme="majorBidi"/>
      <w:i/>
      <w:iCs/>
      <w:color w:val="1F4D78" w:themeColor="accent1" w:themeShade="7F"/>
      <w:sz w:val="20"/>
      <w:szCs w:val="20"/>
      <w:lang w:val="en-AU" w:bidi="ar-SA"/>
    </w:rPr>
  </w:style>
  <w:style w:type="paragraph" w:styleId="7">
    <w:name w:val="heading 7"/>
    <w:basedOn w:val="a"/>
    <w:next w:val="a"/>
    <w:link w:val="70"/>
    <w:uiPriority w:val="9"/>
    <w:unhideWhenUsed/>
    <w:qFormat/>
    <w:rsid w:val="008B77FF"/>
    <w:pPr>
      <w:keepNext/>
      <w:keepLines/>
      <w:numPr>
        <w:ilvl w:val="6"/>
        <w:numId w:val="29"/>
      </w:numPr>
      <w:bidi w:val="0"/>
      <w:spacing w:before="200" w:after="0" w:line="240" w:lineRule="auto"/>
      <w:jc w:val="both"/>
      <w:outlineLvl w:val="6"/>
    </w:pPr>
    <w:rPr>
      <w:rFonts w:asciiTheme="majorHAnsi" w:eastAsiaTheme="majorEastAsia" w:hAnsiTheme="majorHAnsi" w:cstheme="majorBidi"/>
      <w:i/>
      <w:iCs/>
      <w:color w:val="404040" w:themeColor="text1" w:themeTint="BF"/>
      <w:sz w:val="20"/>
      <w:szCs w:val="20"/>
      <w:lang w:val="en-AU" w:bidi="ar-SA"/>
    </w:rPr>
  </w:style>
  <w:style w:type="paragraph" w:styleId="8">
    <w:name w:val="heading 8"/>
    <w:basedOn w:val="a"/>
    <w:next w:val="a"/>
    <w:link w:val="80"/>
    <w:uiPriority w:val="9"/>
    <w:unhideWhenUsed/>
    <w:qFormat/>
    <w:rsid w:val="008B77FF"/>
    <w:pPr>
      <w:keepNext/>
      <w:keepLines/>
      <w:numPr>
        <w:ilvl w:val="7"/>
        <w:numId w:val="29"/>
      </w:numPr>
      <w:bidi w:val="0"/>
      <w:spacing w:before="200" w:after="0" w:line="240" w:lineRule="auto"/>
      <w:jc w:val="both"/>
      <w:outlineLvl w:val="7"/>
    </w:pPr>
    <w:rPr>
      <w:rFonts w:asciiTheme="majorHAnsi" w:eastAsiaTheme="majorEastAsia" w:hAnsiTheme="majorHAnsi" w:cstheme="majorBidi"/>
      <w:color w:val="404040" w:themeColor="text1" w:themeTint="BF"/>
      <w:sz w:val="20"/>
      <w:szCs w:val="20"/>
      <w:lang w:val="en-AU" w:bidi="ar-SA"/>
    </w:rPr>
  </w:style>
  <w:style w:type="paragraph" w:styleId="9">
    <w:name w:val="heading 9"/>
    <w:basedOn w:val="a"/>
    <w:next w:val="a"/>
    <w:link w:val="90"/>
    <w:uiPriority w:val="9"/>
    <w:unhideWhenUsed/>
    <w:qFormat/>
    <w:rsid w:val="008B77FF"/>
    <w:pPr>
      <w:keepNext/>
      <w:keepLines/>
      <w:numPr>
        <w:ilvl w:val="8"/>
        <w:numId w:val="29"/>
      </w:numPr>
      <w:bidi w:val="0"/>
      <w:spacing w:before="200" w:after="0" w:line="240" w:lineRule="auto"/>
      <w:jc w:val="both"/>
      <w:outlineLvl w:val="8"/>
    </w:pPr>
    <w:rPr>
      <w:rFonts w:asciiTheme="majorHAnsi" w:eastAsiaTheme="majorEastAsia" w:hAnsiTheme="majorHAnsi" w:cstheme="majorBidi"/>
      <w:i/>
      <w:iCs/>
      <w:color w:val="404040" w:themeColor="text1" w:themeTint="BF"/>
      <w:sz w:val="20"/>
      <w:szCs w:val="20"/>
      <w:lang w:val="en-A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018CE"/>
  </w:style>
  <w:style w:type="paragraph" w:styleId="a3">
    <w:name w:val="List Paragraph"/>
    <w:basedOn w:val="a"/>
    <w:uiPriority w:val="34"/>
    <w:qFormat/>
    <w:rsid w:val="00B018CE"/>
    <w:pPr>
      <w:ind w:left="720"/>
      <w:contextualSpacing/>
    </w:pPr>
  </w:style>
  <w:style w:type="paragraph" w:styleId="a4">
    <w:name w:val="endnote text"/>
    <w:basedOn w:val="a"/>
    <w:link w:val="a5"/>
    <w:uiPriority w:val="99"/>
    <w:semiHidden/>
    <w:unhideWhenUsed/>
    <w:rsid w:val="00062E8A"/>
    <w:pPr>
      <w:spacing w:after="0" w:line="240" w:lineRule="auto"/>
    </w:pPr>
    <w:rPr>
      <w:sz w:val="20"/>
      <w:szCs w:val="20"/>
    </w:rPr>
  </w:style>
  <w:style w:type="character" w:customStyle="1" w:styleId="a5">
    <w:name w:val="טקסט הערת סיום תו"/>
    <w:basedOn w:val="a0"/>
    <w:link w:val="a4"/>
    <w:uiPriority w:val="99"/>
    <w:semiHidden/>
    <w:rsid w:val="00062E8A"/>
    <w:rPr>
      <w:sz w:val="20"/>
      <w:szCs w:val="20"/>
    </w:rPr>
  </w:style>
  <w:style w:type="character" w:styleId="a6">
    <w:name w:val="endnote reference"/>
    <w:basedOn w:val="a0"/>
    <w:uiPriority w:val="99"/>
    <w:semiHidden/>
    <w:unhideWhenUsed/>
    <w:rsid w:val="00062E8A"/>
    <w:rPr>
      <w:vertAlign w:val="superscript"/>
    </w:rPr>
  </w:style>
  <w:style w:type="character" w:styleId="Hyperlink">
    <w:name w:val="Hyperlink"/>
    <w:basedOn w:val="a0"/>
    <w:uiPriority w:val="99"/>
    <w:unhideWhenUsed/>
    <w:rsid w:val="00062E8A"/>
    <w:rPr>
      <w:color w:val="0563C1" w:themeColor="hyperlink"/>
      <w:u w:val="single"/>
    </w:rPr>
  </w:style>
  <w:style w:type="character" w:customStyle="1" w:styleId="10">
    <w:name w:val="כותרת 1 תו"/>
    <w:basedOn w:val="a0"/>
    <w:link w:val="1"/>
    <w:uiPriority w:val="99"/>
    <w:rsid w:val="008B77FF"/>
    <w:rPr>
      <w:rFonts w:ascii="Myriad Pro Light" w:hAnsi="Myriad Pro Light"/>
      <w:b/>
      <w:sz w:val="24"/>
      <w:szCs w:val="20"/>
      <w:lang w:val="en-AU" w:bidi="ar-SA"/>
    </w:rPr>
  </w:style>
  <w:style w:type="character" w:customStyle="1" w:styleId="20">
    <w:name w:val="כותרת 2 תו"/>
    <w:basedOn w:val="a0"/>
    <w:link w:val="2"/>
    <w:uiPriority w:val="9"/>
    <w:rsid w:val="008B77FF"/>
    <w:rPr>
      <w:rFonts w:ascii="Myriad Pro" w:hAnsi="Myriad Pro"/>
      <w:i/>
      <w:sz w:val="24"/>
      <w:szCs w:val="20"/>
      <w:lang w:val="en-AU" w:bidi="ar-SA"/>
    </w:rPr>
  </w:style>
  <w:style w:type="character" w:customStyle="1" w:styleId="30">
    <w:name w:val="כותרת 3 תו"/>
    <w:basedOn w:val="a0"/>
    <w:link w:val="3"/>
    <w:uiPriority w:val="9"/>
    <w:rsid w:val="008B77FF"/>
    <w:rPr>
      <w:rFonts w:ascii="Myriad Pro" w:eastAsiaTheme="majorEastAsia" w:hAnsi="Myriad Pro" w:cstheme="majorBidi"/>
      <w:b/>
      <w:bCs/>
      <w:i/>
      <w:sz w:val="20"/>
      <w:szCs w:val="20"/>
      <w:lang w:val="en-AU" w:bidi="ar-SA"/>
    </w:rPr>
  </w:style>
  <w:style w:type="character" w:customStyle="1" w:styleId="40">
    <w:name w:val="כותרת 4 תו"/>
    <w:basedOn w:val="a0"/>
    <w:link w:val="4"/>
    <w:uiPriority w:val="99"/>
    <w:rsid w:val="008B77FF"/>
    <w:rPr>
      <w:rFonts w:asciiTheme="majorHAnsi" w:eastAsiaTheme="majorEastAsia" w:hAnsiTheme="majorHAnsi" w:cstheme="majorBidi"/>
      <w:b/>
      <w:bCs/>
      <w:i/>
      <w:iCs/>
      <w:color w:val="5B9BD5" w:themeColor="accent1"/>
      <w:sz w:val="20"/>
      <w:szCs w:val="20"/>
      <w:lang w:val="en-AU" w:bidi="ar-SA"/>
    </w:rPr>
  </w:style>
  <w:style w:type="character" w:customStyle="1" w:styleId="50">
    <w:name w:val="כותרת 5 תו"/>
    <w:basedOn w:val="a0"/>
    <w:link w:val="5"/>
    <w:uiPriority w:val="99"/>
    <w:rsid w:val="008B77FF"/>
    <w:rPr>
      <w:rFonts w:asciiTheme="majorHAnsi" w:eastAsiaTheme="majorEastAsia" w:hAnsiTheme="majorHAnsi" w:cstheme="majorBidi"/>
      <w:color w:val="1F4D78" w:themeColor="accent1" w:themeShade="7F"/>
      <w:sz w:val="20"/>
      <w:szCs w:val="20"/>
      <w:lang w:val="en-AU" w:bidi="ar-SA"/>
    </w:rPr>
  </w:style>
  <w:style w:type="character" w:customStyle="1" w:styleId="60">
    <w:name w:val="כותרת 6 תו"/>
    <w:basedOn w:val="a0"/>
    <w:link w:val="6"/>
    <w:uiPriority w:val="99"/>
    <w:rsid w:val="008B77FF"/>
    <w:rPr>
      <w:rFonts w:asciiTheme="majorHAnsi" w:eastAsiaTheme="majorEastAsia" w:hAnsiTheme="majorHAnsi" w:cstheme="majorBidi"/>
      <w:i/>
      <w:iCs/>
      <w:color w:val="1F4D78" w:themeColor="accent1" w:themeShade="7F"/>
      <w:sz w:val="20"/>
      <w:szCs w:val="20"/>
      <w:lang w:val="en-AU" w:bidi="ar-SA"/>
    </w:rPr>
  </w:style>
  <w:style w:type="character" w:customStyle="1" w:styleId="70">
    <w:name w:val="כותרת 7 תו"/>
    <w:basedOn w:val="a0"/>
    <w:link w:val="7"/>
    <w:uiPriority w:val="99"/>
    <w:rsid w:val="008B77FF"/>
    <w:rPr>
      <w:rFonts w:asciiTheme="majorHAnsi" w:eastAsiaTheme="majorEastAsia" w:hAnsiTheme="majorHAnsi" w:cstheme="majorBidi"/>
      <w:i/>
      <w:iCs/>
      <w:color w:val="404040" w:themeColor="text1" w:themeTint="BF"/>
      <w:sz w:val="20"/>
      <w:szCs w:val="20"/>
      <w:lang w:val="en-AU" w:bidi="ar-SA"/>
    </w:rPr>
  </w:style>
  <w:style w:type="character" w:customStyle="1" w:styleId="80">
    <w:name w:val="כותרת 8 תו"/>
    <w:basedOn w:val="a0"/>
    <w:link w:val="8"/>
    <w:uiPriority w:val="99"/>
    <w:rsid w:val="008B77FF"/>
    <w:rPr>
      <w:rFonts w:asciiTheme="majorHAnsi" w:eastAsiaTheme="majorEastAsia" w:hAnsiTheme="majorHAnsi" w:cstheme="majorBidi"/>
      <w:color w:val="404040" w:themeColor="text1" w:themeTint="BF"/>
      <w:sz w:val="20"/>
      <w:szCs w:val="20"/>
      <w:lang w:val="en-AU" w:bidi="ar-SA"/>
    </w:rPr>
  </w:style>
  <w:style w:type="character" w:customStyle="1" w:styleId="90">
    <w:name w:val="כותרת 9 תו"/>
    <w:basedOn w:val="a0"/>
    <w:link w:val="9"/>
    <w:uiPriority w:val="99"/>
    <w:rsid w:val="008B77FF"/>
    <w:rPr>
      <w:rFonts w:asciiTheme="majorHAnsi" w:eastAsiaTheme="majorEastAsia" w:hAnsiTheme="majorHAnsi" w:cstheme="majorBidi"/>
      <w:i/>
      <w:iCs/>
      <w:color w:val="404040" w:themeColor="text1" w:themeTint="BF"/>
      <w:sz w:val="20"/>
      <w:szCs w:val="20"/>
      <w:lang w:val="en-AU" w:bidi="ar-SA"/>
    </w:rPr>
  </w:style>
  <w:style w:type="character" w:customStyle="1" w:styleId="txt">
    <w:name w:val="txt"/>
    <w:basedOn w:val="a0"/>
    <w:rsid w:val="008B77FF"/>
  </w:style>
  <w:style w:type="character" w:styleId="a7">
    <w:name w:val="footnote reference"/>
    <w:basedOn w:val="a0"/>
    <w:unhideWhenUsed/>
    <w:rsid w:val="003E0D6B"/>
    <w:rPr>
      <w:vertAlign w:val="superscript"/>
    </w:rPr>
  </w:style>
  <w:style w:type="paragraph" w:customStyle="1" w:styleId="Footnote">
    <w:name w:val="Footnote"/>
    <w:basedOn w:val="a8"/>
    <w:link w:val="FootnoteZchn"/>
    <w:qFormat/>
    <w:rsid w:val="003E0D6B"/>
    <w:pPr>
      <w:bidi w:val="0"/>
      <w:spacing w:after="40"/>
      <w:ind w:left="1985"/>
      <w:jc w:val="both"/>
    </w:pPr>
    <w:rPr>
      <w:rFonts w:ascii="Minion Pro" w:hAnsi="Minion Pro"/>
      <w:sz w:val="16"/>
      <w:szCs w:val="16"/>
      <w:lang w:val="en-AU" w:bidi="ar-SA"/>
    </w:rPr>
  </w:style>
  <w:style w:type="character" w:customStyle="1" w:styleId="FootnoteZchn">
    <w:name w:val="Footnote Zchn"/>
    <w:basedOn w:val="a9"/>
    <w:link w:val="Footnote"/>
    <w:rsid w:val="003E0D6B"/>
    <w:rPr>
      <w:rFonts w:ascii="Minion Pro" w:hAnsi="Minion Pro"/>
      <w:sz w:val="16"/>
      <w:szCs w:val="16"/>
      <w:lang w:val="en-AU" w:bidi="ar-SA"/>
    </w:rPr>
  </w:style>
  <w:style w:type="paragraph" w:styleId="a8">
    <w:name w:val="footnote text"/>
    <w:basedOn w:val="a"/>
    <w:link w:val="a9"/>
    <w:uiPriority w:val="99"/>
    <w:semiHidden/>
    <w:unhideWhenUsed/>
    <w:rsid w:val="003E0D6B"/>
    <w:pPr>
      <w:spacing w:after="0" w:line="240" w:lineRule="auto"/>
    </w:pPr>
    <w:rPr>
      <w:sz w:val="20"/>
      <w:szCs w:val="20"/>
    </w:rPr>
  </w:style>
  <w:style w:type="character" w:customStyle="1" w:styleId="a9">
    <w:name w:val="טקסט הערת שוליים תו"/>
    <w:basedOn w:val="a0"/>
    <w:link w:val="a8"/>
    <w:uiPriority w:val="99"/>
    <w:semiHidden/>
    <w:rsid w:val="003E0D6B"/>
    <w:rPr>
      <w:sz w:val="20"/>
      <w:szCs w:val="20"/>
    </w:rPr>
  </w:style>
  <w:style w:type="paragraph" w:styleId="aa">
    <w:name w:val="caption"/>
    <w:basedOn w:val="a"/>
    <w:next w:val="a"/>
    <w:uiPriority w:val="35"/>
    <w:unhideWhenUsed/>
    <w:qFormat/>
    <w:rsid w:val="008938F7"/>
    <w:pPr>
      <w:spacing w:after="200" w:line="240" w:lineRule="auto"/>
    </w:pPr>
    <w:rPr>
      <w:i/>
      <w:iCs/>
      <w:color w:val="44546A" w:themeColor="text2"/>
      <w:sz w:val="18"/>
      <w:szCs w:val="18"/>
    </w:rPr>
  </w:style>
  <w:style w:type="paragraph" w:styleId="ab">
    <w:name w:val="Subtitle"/>
    <w:basedOn w:val="a"/>
    <w:next w:val="a"/>
    <w:link w:val="ac"/>
    <w:uiPriority w:val="11"/>
    <w:qFormat/>
    <w:rsid w:val="001A00E1"/>
    <w:pPr>
      <w:numPr>
        <w:ilvl w:val="1"/>
      </w:numPr>
    </w:pPr>
    <w:rPr>
      <w:rFonts w:eastAsiaTheme="minorEastAsia"/>
      <w:color w:val="5A5A5A" w:themeColor="text1" w:themeTint="A5"/>
      <w:spacing w:val="15"/>
    </w:rPr>
  </w:style>
  <w:style w:type="character" w:customStyle="1" w:styleId="ac">
    <w:name w:val="כותרת משנה תו"/>
    <w:basedOn w:val="a0"/>
    <w:link w:val="ab"/>
    <w:uiPriority w:val="11"/>
    <w:rsid w:val="001A00E1"/>
    <w:rPr>
      <w:rFonts w:eastAsiaTheme="minorEastAsia"/>
      <w:color w:val="5A5A5A" w:themeColor="text1" w:themeTint="A5"/>
      <w:spacing w:val="15"/>
    </w:rPr>
  </w:style>
  <w:style w:type="paragraph" w:styleId="NormalWeb">
    <w:name w:val="Normal (Web)"/>
    <w:basedOn w:val="a"/>
    <w:uiPriority w:val="99"/>
    <w:semiHidden/>
    <w:unhideWhenUsed/>
    <w:rsid w:val="00D7575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Title"/>
    <w:basedOn w:val="a"/>
    <w:next w:val="a"/>
    <w:link w:val="ae"/>
    <w:uiPriority w:val="10"/>
    <w:qFormat/>
    <w:rsid w:val="00B86E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כותרת טקסט תו"/>
    <w:basedOn w:val="a0"/>
    <w:link w:val="ad"/>
    <w:uiPriority w:val="10"/>
    <w:rsid w:val="00B86ED3"/>
    <w:rPr>
      <w:rFonts w:asciiTheme="majorHAnsi" w:eastAsiaTheme="majorEastAsia" w:hAnsiTheme="majorHAnsi" w:cstheme="majorBidi"/>
      <w:spacing w:val="-10"/>
      <w:kern w:val="28"/>
      <w:sz w:val="56"/>
      <w:szCs w:val="56"/>
    </w:rPr>
  </w:style>
  <w:style w:type="character" w:styleId="af">
    <w:name w:val="annotation reference"/>
    <w:basedOn w:val="a0"/>
    <w:uiPriority w:val="99"/>
    <w:semiHidden/>
    <w:unhideWhenUsed/>
    <w:rsid w:val="00C77C64"/>
    <w:rPr>
      <w:sz w:val="16"/>
      <w:szCs w:val="16"/>
    </w:rPr>
  </w:style>
  <w:style w:type="paragraph" w:styleId="af0">
    <w:name w:val="annotation text"/>
    <w:basedOn w:val="a"/>
    <w:link w:val="af1"/>
    <w:uiPriority w:val="99"/>
    <w:unhideWhenUsed/>
    <w:rsid w:val="00C77C64"/>
    <w:pPr>
      <w:spacing w:line="240" w:lineRule="auto"/>
    </w:pPr>
    <w:rPr>
      <w:sz w:val="20"/>
      <w:szCs w:val="20"/>
    </w:rPr>
  </w:style>
  <w:style w:type="character" w:customStyle="1" w:styleId="af1">
    <w:name w:val="טקסט הערה תו"/>
    <w:basedOn w:val="a0"/>
    <w:link w:val="af0"/>
    <w:uiPriority w:val="99"/>
    <w:rsid w:val="00C77C64"/>
    <w:rPr>
      <w:sz w:val="20"/>
      <w:szCs w:val="20"/>
    </w:rPr>
  </w:style>
  <w:style w:type="paragraph" w:styleId="af2">
    <w:name w:val="annotation subject"/>
    <w:basedOn w:val="af0"/>
    <w:next w:val="af0"/>
    <w:link w:val="af3"/>
    <w:uiPriority w:val="99"/>
    <w:semiHidden/>
    <w:unhideWhenUsed/>
    <w:rsid w:val="00C77C64"/>
    <w:rPr>
      <w:b/>
      <w:bCs/>
    </w:rPr>
  </w:style>
  <w:style w:type="character" w:customStyle="1" w:styleId="af3">
    <w:name w:val="נושא הערה תו"/>
    <w:basedOn w:val="af1"/>
    <w:link w:val="af2"/>
    <w:uiPriority w:val="99"/>
    <w:semiHidden/>
    <w:rsid w:val="00C77C64"/>
    <w:rPr>
      <w:b/>
      <w:bCs/>
      <w:sz w:val="20"/>
      <w:szCs w:val="20"/>
    </w:rPr>
  </w:style>
  <w:style w:type="paragraph" w:styleId="af4">
    <w:name w:val="Balloon Text"/>
    <w:basedOn w:val="a"/>
    <w:link w:val="af5"/>
    <w:uiPriority w:val="99"/>
    <w:semiHidden/>
    <w:unhideWhenUsed/>
    <w:rsid w:val="00C77C64"/>
    <w:pPr>
      <w:spacing w:after="0" w:line="240" w:lineRule="auto"/>
    </w:pPr>
    <w:rPr>
      <w:rFonts w:ascii="Segoe UI" w:hAnsi="Segoe UI" w:cs="Segoe UI"/>
      <w:sz w:val="18"/>
      <w:szCs w:val="18"/>
    </w:rPr>
  </w:style>
  <w:style w:type="character" w:customStyle="1" w:styleId="af5">
    <w:name w:val="טקסט בלונים תו"/>
    <w:basedOn w:val="a0"/>
    <w:link w:val="af4"/>
    <w:uiPriority w:val="99"/>
    <w:semiHidden/>
    <w:rsid w:val="00C77C64"/>
    <w:rPr>
      <w:rFonts w:ascii="Segoe UI" w:hAnsi="Segoe UI" w:cs="Segoe UI"/>
      <w:sz w:val="18"/>
      <w:szCs w:val="18"/>
    </w:rPr>
  </w:style>
  <w:style w:type="paragraph" w:styleId="af6">
    <w:name w:val="header"/>
    <w:basedOn w:val="a"/>
    <w:link w:val="af7"/>
    <w:uiPriority w:val="99"/>
    <w:unhideWhenUsed/>
    <w:rsid w:val="004C23EC"/>
    <w:pPr>
      <w:tabs>
        <w:tab w:val="center" w:pos="4153"/>
        <w:tab w:val="right" w:pos="8306"/>
      </w:tabs>
      <w:spacing w:after="0" w:line="240" w:lineRule="auto"/>
    </w:pPr>
  </w:style>
  <w:style w:type="character" w:customStyle="1" w:styleId="af7">
    <w:name w:val="כותרת עליונה תו"/>
    <w:basedOn w:val="a0"/>
    <w:link w:val="af6"/>
    <w:uiPriority w:val="99"/>
    <w:rsid w:val="004C23EC"/>
  </w:style>
  <w:style w:type="paragraph" w:styleId="af8">
    <w:name w:val="footer"/>
    <w:basedOn w:val="a"/>
    <w:link w:val="af9"/>
    <w:uiPriority w:val="99"/>
    <w:unhideWhenUsed/>
    <w:rsid w:val="004C23EC"/>
    <w:pPr>
      <w:tabs>
        <w:tab w:val="center" w:pos="4153"/>
        <w:tab w:val="right" w:pos="8306"/>
      </w:tabs>
      <w:spacing w:after="0" w:line="240" w:lineRule="auto"/>
    </w:pPr>
  </w:style>
  <w:style w:type="character" w:customStyle="1" w:styleId="af9">
    <w:name w:val="כותרת תחתונה תו"/>
    <w:basedOn w:val="a0"/>
    <w:link w:val="af8"/>
    <w:uiPriority w:val="99"/>
    <w:rsid w:val="004C23EC"/>
  </w:style>
  <w:style w:type="paragraph" w:styleId="afa">
    <w:name w:val="Revision"/>
    <w:hidden/>
    <w:uiPriority w:val="99"/>
    <w:semiHidden/>
    <w:rsid w:val="00AE53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5039">
      <w:bodyDiv w:val="1"/>
      <w:marLeft w:val="0"/>
      <w:marRight w:val="0"/>
      <w:marTop w:val="0"/>
      <w:marBottom w:val="0"/>
      <w:divBdr>
        <w:top w:val="none" w:sz="0" w:space="0" w:color="auto"/>
        <w:left w:val="none" w:sz="0" w:space="0" w:color="auto"/>
        <w:bottom w:val="none" w:sz="0" w:space="0" w:color="auto"/>
        <w:right w:val="none" w:sz="0" w:space="0" w:color="auto"/>
      </w:divBdr>
    </w:div>
    <w:div w:id="93215274">
      <w:bodyDiv w:val="1"/>
      <w:marLeft w:val="0"/>
      <w:marRight w:val="0"/>
      <w:marTop w:val="0"/>
      <w:marBottom w:val="0"/>
      <w:divBdr>
        <w:top w:val="none" w:sz="0" w:space="0" w:color="auto"/>
        <w:left w:val="none" w:sz="0" w:space="0" w:color="auto"/>
        <w:bottom w:val="none" w:sz="0" w:space="0" w:color="auto"/>
        <w:right w:val="none" w:sz="0" w:space="0" w:color="auto"/>
      </w:divBdr>
    </w:div>
    <w:div w:id="117646270">
      <w:bodyDiv w:val="1"/>
      <w:marLeft w:val="0"/>
      <w:marRight w:val="0"/>
      <w:marTop w:val="0"/>
      <w:marBottom w:val="0"/>
      <w:divBdr>
        <w:top w:val="none" w:sz="0" w:space="0" w:color="auto"/>
        <w:left w:val="none" w:sz="0" w:space="0" w:color="auto"/>
        <w:bottom w:val="none" w:sz="0" w:space="0" w:color="auto"/>
        <w:right w:val="none" w:sz="0" w:space="0" w:color="auto"/>
      </w:divBdr>
    </w:div>
    <w:div w:id="134640494">
      <w:bodyDiv w:val="1"/>
      <w:marLeft w:val="0"/>
      <w:marRight w:val="0"/>
      <w:marTop w:val="0"/>
      <w:marBottom w:val="0"/>
      <w:divBdr>
        <w:top w:val="none" w:sz="0" w:space="0" w:color="auto"/>
        <w:left w:val="none" w:sz="0" w:space="0" w:color="auto"/>
        <w:bottom w:val="none" w:sz="0" w:space="0" w:color="auto"/>
        <w:right w:val="none" w:sz="0" w:space="0" w:color="auto"/>
      </w:divBdr>
    </w:div>
    <w:div w:id="204802875">
      <w:bodyDiv w:val="1"/>
      <w:marLeft w:val="0"/>
      <w:marRight w:val="0"/>
      <w:marTop w:val="0"/>
      <w:marBottom w:val="0"/>
      <w:divBdr>
        <w:top w:val="none" w:sz="0" w:space="0" w:color="auto"/>
        <w:left w:val="none" w:sz="0" w:space="0" w:color="auto"/>
        <w:bottom w:val="none" w:sz="0" w:space="0" w:color="auto"/>
        <w:right w:val="none" w:sz="0" w:space="0" w:color="auto"/>
      </w:divBdr>
    </w:div>
    <w:div w:id="214779222">
      <w:bodyDiv w:val="1"/>
      <w:marLeft w:val="0"/>
      <w:marRight w:val="0"/>
      <w:marTop w:val="0"/>
      <w:marBottom w:val="0"/>
      <w:divBdr>
        <w:top w:val="none" w:sz="0" w:space="0" w:color="auto"/>
        <w:left w:val="none" w:sz="0" w:space="0" w:color="auto"/>
        <w:bottom w:val="none" w:sz="0" w:space="0" w:color="auto"/>
        <w:right w:val="none" w:sz="0" w:space="0" w:color="auto"/>
      </w:divBdr>
    </w:div>
    <w:div w:id="294265040">
      <w:bodyDiv w:val="1"/>
      <w:marLeft w:val="0"/>
      <w:marRight w:val="0"/>
      <w:marTop w:val="0"/>
      <w:marBottom w:val="0"/>
      <w:divBdr>
        <w:top w:val="none" w:sz="0" w:space="0" w:color="auto"/>
        <w:left w:val="none" w:sz="0" w:space="0" w:color="auto"/>
        <w:bottom w:val="none" w:sz="0" w:space="0" w:color="auto"/>
        <w:right w:val="none" w:sz="0" w:space="0" w:color="auto"/>
      </w:divBdr>
    </w:div>
    <w:div w:id="439179255">
      <w:bodyDiv w:val="1"/>
      <w:marLeft w:val="0"/>
      <w:marRight w:val="0"/>
      <w:marTop w:val="0"/>
      <w:marBottom w:val="0"/>
      <w:divBdr>
        <w:top w:val="none" w:sz="0" w:space="0" w:color="auto"/>
        <w:left w:val="none" w:sz="0" w:space="0" w:color="auto"/>
        <w:bottom w:val="none" w:sz="0" w:space="0" w:color="auto"/>
        <w:right w:val="none" w:sz="0" w:space="0" w:color="auto"/>
      </w:divBdr>
    </w:div>
    <w:div w:id="440338649">
      <w:bodyDiv w:val="1"/>
      <w:marLeft w:val="0"/>
      <w:marRight w:val="0"/>
      <w:marTop w:val="0"/>
      <w:marBottom w:val="0"/>
      <w:divBdr>
        <w:top w:val="none" w:sz="0" w:space="0" w:color="auto"/>
        <w:left w:val="none" w:sz="0" w:space="0" w:color="auto"/>
        <w:bottom w:val="none" w:sz="0" w:space="0" w:color="auto"/>
        <w:right w:val="none" w:sz="0" w:space="0" w:color="auto"/>
      </w:divBdr>
    </w:div>
    <w:div w:id="490951854">
      <w:bodyDiv w:val="1"/>
      <w:marLeft w:val="0"/>
      <w:marRight w:val="0"/>
      <w:marTop w:val="0"/>
      <w:marBottom w:val="0"/>
      <w:divBdr>
        <w:top w:val="none" w:sz="0" w:space="0" w:color="auto"/>
        <w:left w:val="none" w:sz="0" w:space="0" w:color="auto"/>
        <w:bottom w:val="none" w:sz="0" w:space="0" w:color="auto"/>
        <w:right w:val="none" w:sz="0" w:space="0" w:color="auto"/>
      </w:divBdr>
    </w:div>
    <w:div w:id="495729827">
      <w:bodyDiv w:val="1"/>
      <w:marLeft w:val="0"/>
      <w:marRight w:val="0"/>
      <w:marTop w:val="0"/>
      <w:marBottom w:val="0"/>
      <w:divBdr>
        <w:top w:val="none" w:sz="0" w:space="0" w:color="auto"/>
        <w:left w:val="none" w:sz="0" w:space="0" w:color="auto"/>
        <w:bottom w:val="none" w:sz="0" w:space="0" w:color="auto"/>
        <w:right w:val="none" w:sz="0" w:space="0" w:color="auto"/>
      </w:divBdr>
    </w:div>
    <w:div w:id="500043390">
      <w:bodyDiv w:val="1"/>
      <w:marLeft w:val="0"/>
      <w:marRight w:val="0"/>
      <w:marTop w:val="0"/>
      <w:marBottom w:val="0"/>
      <w:divBdr>
        <w:top w:val="none" w:sz="0" w:space="0" w:color="auto"/>
        <w:left w:val="none" w:sz="0" w:space="0" w:color="auto"/>
        <w:bottom w:val="none" w:sz="0" w:space="0" w:color="auto"/>
        <w:right w:val="none" w:sz="0" w:space="0" w:color="auto"/>
      </w:divBdr>
    </w:div>
    <w:div w:id="650064264">
      <w:bodyDiv w:val="1"/>
      <w:marLeft w:val="0"/>
      <w:marRight w:val="0"/>
      <w:marTop w:val="0"/>
      <w:marBottom w:val="0"/>
      <w:divBdr>
        <w:top w:val="none" w:sz="0" w:space="0" w:color="auto"/>
        <w:left w:val="none" w:sz="0" w:space="0" w:color="auto"/>
        <w:bottom w:val="none" w:sz="0" w:space="0" w:color="auto"/>
        <w:right w:val="none" w:sz="0" w:space="0" w:color="auto"/>
      </w:divBdr>
    </w:div>
    <w:div w:id="736317969">
      <w:bodyDiv w:val="1"/>
      <w:marLeft w:val="0"/>
      <w:marRight w:val="0"/>
      <w:marTop w:val="0"/>
      <w:marBottom w:val="0"/>
      <w:divBdr>
        <w:top w:val="none" w:sz="0" w:space="0" w:color="auto"/>
        <w:left w:val="none" w:sz="0" w:space="0" w:color="auto"/>
        <w:bottom w:val="none" w:sz="0" w:space="0" w:color="auto"/>
        <w:right w:val="none" w:sz="0" w:space="0" w:color="auto"/>
      </w:divBdr>
    </w:div>
    <w:div w:id="745612778">
      <w:bodyDiv w:val="1"/>
      <w:marLeft w:val="0"/>
      <w:marRight w:val="0"/>
      <w:marTop w:val="0"/>
      <w:marBottom w:val="0"/>
      <w:divBdr>
        <w:top w:val="none" w:sz="0" w:space="0" w:color="auto"/>
        <w:left w:val="none" w:sz="0" w:space="0" w:color="auto"/>
        <w:bottom w:val="none" w:sz="0" w:space="0" w:color="auto"/>
        <w:right w:val="none" w:sz="0" w:space="0" w:color="auto"/>
      </w:divBdr>
    </w:div>
    <w:div w:id="874001669">
      <w:bodyDiv w:val="1"/>
      <w:marLeft w:val="0"/>
      <w:marRight w:val="0"/>
      <w:marTop w:val="0"/>
      <w:marBottom w:val="0"/>
      <w:divBdr>
        <w:top w:val="none" w:sz="0" w:space="0" w:color="auto"/>
        <w:left w:val="none" w:sz="0" w:space="0" w:color="auto"/>
        <w:bottom w:val="none" w:sz="0" w:space="0" w:color="auto"/>
        <w:right w:val="none" w:sz="0" w:space="0" w:color="auto"/>
      </w:divBdr>
    </w:div>
    <w:div w:id="932127006">
      <w:bodyDiv w:val="1"/>
      <w:marLeft w:val="0"/>
      <w:marRight w:val="0"/>
      <w:marTop w:val="0"/>
      <w:marBottom w:val="0"/>
      <w:divBdr>
        <w:top w:val="none" w:sz="0" w:space="0" w:color="auto"/>
        <w:left w:val="none" w:sz="0" w:space="0" w:color="auto"/>
        <w:bottom w:val="none" w:sz="0" w:space="0" w:color="auto"/>
        <w:right w:val="none" w:sz="0" w:space="0" w:color="auto"/>
      </w:divBdr>
    </w:div>
    <w:div w:id="1014956540">
      <w:bodyDiv w:val="1"/>
      <w:marLeft w:val="0"/>
      <w:marRight w:val="0"/>
      <w:marTop w:val="0"/>
      <w:marBottom w:val="0"/>
      <w:divBdr>
        <w:top w:val="none" w:sz="0" w:space="0" w:color="auto"/>
        <w:left w:val="none" w:sz="0" w:space="0" w:color="auto"/>
        <w:bottom w:val="none" w:sz="0" w:space="0" w:color="auto"/>
        <w:right w:val="none" w:sz="0" w:space="0" w:color="auto"/>
      </w:divBdr>
    </w:div>
    <w:div w:id="1065833586">
      <w:bodyDiv w:val="1"/>
      <w:marLeft w:val="0"/>
      <w:marRight w:val="0"/>
      <w:marTop w:val="0"/>
      <w:marBottom w:val="0"/>
      <w:divBdr>
        <w:top w:val="none" w:sz="0" w:space="0" w:color="auto"/>
        <w:left w:val="none" w:sz="0" w:space="0" w:color="auto"/>
        <w:bottom w:val="none" w:sz="0" w:space="0" w:color="auto"/>
        <w:right w:val="none" w:sz="0" w:space="0" w:color="auto"/>
      </w:divBdr>
    </w:div>
    <w:div w:id="1079904720">
      <w:bodyDiv w:val="1"/>
      <w:marLeft w:val="0"/>
      <w:marRight w:val="0"/>
      <w:marTop w:val="0"/>
      <w:marBottom w:val="0"/>
      <w:divBdr>
        <w:top w:val="none" w:sz="0" w:space="0" w:color="auto"/>
        <w:left w:val="none" w:sz="0" w:space="0" w:color="auto"/>
        <w:bottom w:val="none" w:sz="0" w:space="0" w:color="auto"/>
        <w:right w:val="none" w:sz="0" w:space="0" w:color="auto"/>
      </w:divBdr>
    </w:div>
    <w:div w:id="1093623988">
      <w:bodyDiv w:val="1"/>
      <w:marLeft w:val="0"/>
      <w:marRight w:val="0"/>
      <w:marTop w:val="0"/>
      <w:marBottom w:val="0"/>
      <w:divBdr>
        <w:top w:val="none" w:sz="0" w:space="0" w:color="auto"/>
        <w:left w:val="none" w:sz="0" w:space="0" w:color="auto"/>
        <w:bottom w:val="none" w:sz="0" w:space="0" w:color="auto"/>
        <w:right w:val="none" w:sz="0" w:space="0" w:color="auto"/>
      </w:divBdr>
    </w:div>
    <w:div w:id="1098058054">
      <w:bodyDiv w:val="1"/>
      <w:marLeft w:val="0"/>
      <w:marRight w:val="0"/>
      <w:marTop w:val="0"/>
      <w:marBottom w:val="0"/>
      <w:divBdr>
        <w:top w:val="none" w:sz="0" w:space="0" w:color="auto"/>
        <w:left w:val="none" w:sz="0" w:space="0" w:color="auto"/>
        <w:bottom w:val="none" w:sz="0" w:space="0" w:color="auto"/>
        <w:right w:val="none" w:sz="0" w:space="0" w:color="auto"/>
      </w:divBdr>
    </w:div>
    <w:div w:id="1161503094">
      <w:bodyDiv w:val="1"/>
      <w:marLeft w:val="0"/>
      <w:marRight w:val="0"/>
      <w:marTop w:val="0"/>
      <w:marBottom w:val="0"/>
      <w:divBdr>
        <w:top w:val="none" w:sz="0" w:space="0" w:color="auto"/>
        <w:left w:val="none" w:sz="0" w:space="0" w:color="auto"/>
        <w:bottom w:val="none" w:sz="0" w:space="0" w:color="auto"/>
        <w:right w:val="none" w:sz="0" w:space="0" w:color="auto"/>
      </w:divBdr>
    </w:div>
    <w:div w:id="1288271278">
      <w:bodyDiv w:val="1"/>
      <w:marLeft w:val="0"/>
      <w:marRight w:val="0"/>
      <w:marTop w:val="0"/>
      <w:marBottom w:val="0"/>
      <w:divBdr>
        <w:top w:val="none" w:sz="0" w:space="0" w:color="auto"/>
        <w:left w:val="none" w:sz="0" w:space="0" w:color="auto"/>
        <w:bottom w:val="none" w:sz="0" w:space="0" w:color="auto"/>
        <w:right w:val="none" w:sz="0" w:space="0" w:color="auto"/>
      </w:divBdr>
    </w:div>
    <w:div w:id="1288706660">
      <w:bodyDiv w:val="1"/>
      <w:marLeft w:val="0"/>
      <w:marRight w:val="0"/>
      <w:marTop w:val="0"/>
      <w:marBottom w:val="0"/>
      <w:divBdr>
        <w:top w:val="none" w:sz="0" w:space="0" w:color="auto"/>
        <w:left w:val="none" w:sz="0" w:space="0" w:color="auto"/>
        <w:bottom w:val="none" w:sz="0" w:space="0" w:color="auto"/>
        <w:right w:val="none" w:sz="0" w:space="0" w:color="auto"/>
      </w:divBdr>
    </w:div>
    <w:div w:id="1370716005">
      <w:bodyDiv w:val="1"/>
      <w:marLeft w:val="0"/>
      <w:marRight w:val="0"/>
      <w:marTop w:val="0"/>
      <w:marBottom w:val="0"/>
      <w:divBdr>
        <w:top w:val="none" w:sz="0" w:space="0" w:color="auto"/>
        <w:left w:val="none" w:sz="0" w:space="0" w:color="auto"/>
        <w:bottom w:val="none" w:sz="0" w:space="0" w:color="auto"/>
        <w:right w:val="none" w:sz="0" w:space="0" w:color="auto"/>
      </w:divBdr>
    </w:div>
    <w:div w:id="1558392869">
      <w:bodyDiv w:val="1"/>
      <w:marLeft w:val="0"/>
      <w:marRight w:val="0"/>
      <w:marTop w:val="0"/>
      <w:marBottom w:val="0"/>
      <w:divBdr>
        <w:top w:val="none" w:sz="0" w:space="0" w:color="auto"/>
        <w:left w:val="none" w:sz="0" w:space="0" w:color="auto"/>
        <w:bottom w:val="none" w:sz="0" w:space="0" w:color="auto"/>
        <w:right w:val="none" w:sz="0" w:space="0" w:color="auto"/>
      </w:divBdr>
    </w:div>
    <w:div w:id="1583762265">
      <w:bodyDiv w:val="1"/>
      <w:marLeft w:val="0"/>
      <w:marRight w:val="0"/>
      <w:marTop w:val="0"/>
      <w:marBottom w:val="0"/>
      <w:divBdr>
        <w:top w:val="none" w:sz="0" w:space="0" w:color="auto"/>
        <w:left w:val="none" w:sz="0" w:space="0" w:color="auto"/>
        <w:bottom w:val="none" w:sz="0" w:space="0" w:color="auto"/>
        <w:right w:val="none" w:sz="0" w:space="0" w:color="auto"/>
      </w:divBdr>
    </w:div>
    <w:div w:id="1845195959">
      <w:bodyDiv w:val="1"/>
      <w:marLeft w:val="0"/>
      <w:marRight w:val="0"/>
      <w:marTop w:val="0"/>
      <w:marBottom w:val="0"/>
      <w:divBdr>
        <w:top w:val="none" w:sz="0" w:space="0" w:color="auto"/>
        <w:left w:val="none" w:sz="0" w:space="0" w:color="auto"/>
        <w:bottom w:val="none" w:sz="0" w:space="0" w:color="auto"/>
        <w:right w:val="none" w:sz="0" w:space="0" w:color="auto"/>
      </w:divBdr>
    </w:div>
    <w:div w:id="1868641245">
      <w:bodyDiv w:val="1"/>
      <w:marLeft w:val="0"/>
      <w:marRight w:val="0"/>
      <w:marTop w:val="0"/>
      <w:marBottom w:val="0"/>
      <w:divBdr>
        <w:top w:val="none" w:sz="0" w:space="0" w:color="auto"/>
        <w:left w:val="none" w:sz="0" w:space="0" w:color="auto"/>
        <w:bottom w:val="none" w:sz="0" w:space="0" w:color="auto"/>
        <w:right w:val="none" w:sz="0" w:space="0" w:color="auto"/>
      </w:divBdr>
    </w:div>
    <w:div w:id="1873568253">
      <w:bodyDiv w:val="1"/>
      <w:marLeft w:val="0"/>
      <w:marRight w:val="0"/>
      <w:marTop w:val="0"/>
      <w:marBottom w:val="0"/>
      <w:divBdr>
        <w:top w:val="none" w:sz="0" w:space="0" w:color="auto"/>
        <w:left w:val="none" w:sz="0" w:space="0" w:color="auto"/>
        <w:bottom w:val="none" w:sz="0" w:space="0" w:color="auto"/>
        <w:right w:val="none" w:sz="0" w:space="0" w:color="auto"/>
      </w:divBdr>
      <w:divsChild>
        <w:div w:id="1160194991">
          <w:marLeft w:val="0"/>
          <w:marRight w:val="0"/>
          <w:marTop w:val="0"/>
          <w:marBottom w:val="0"/>
          <w:divBdr>
            <w:top w:val="none" w:sz="0" w:space="0" w:color="auto"/>
            <w:left w:val="none" w:sz="0" w:space="0" w:color="auto"/>
            <w:bottom w:val="none" w:sz="0" w:space="0" w:color="auto"/>
            <w:right w:val="none" w:sz="0" w:space="0" w:color="auto"/>
          </w:divBdr>
        </w:div>
      </w:divsChild>
    </w:div>
    <w:div w:id="1905526784">
      <w:bodyDiv w:val="1"/>
      <w:marLeft w:val="0"/>
      <w:marRight w:val="0"/>
      <w:marTop w:val="0"/>
      <w:marBottom w:val="0"/>
      <w:divBdr>
        <w:top w:val="none" w:sz="0" w:space="0" w:color="auto"/>
        <w:left w:val="none" w:sz="0" w:space="0" w:color="auto"/>
        <w:bottom w:val="none" w:sz="0" w:space="0" w:color="auto"/>
        <w:right w:val="none" w:sz="0" w:space="0" w:color="auto"/>
      </w:divBdr>
    </w:div>
    <w:div w:id="1911117123">
      <w:bodyDiv w:val="1"/>
      <w:marLeft w:val="0"/>
      <w:marRight w:val="0"/>
      <w:marTop w:val="0"/>
      <w:marBottom w:val="0"/>
      <w:divBdr>
        <w:top w:val="none" w:sz="0" w:space="0" w:color="auto"/>
        <w:left w:val="none" w:sz="0" w:space="0" w:color="auto"/>
        <w:bottom w:val="none" w:sz="0" w:space="0" w:color="auto"/>
        <w:right w:val="none" w:sz="0" w:space="0" w:color="auto"/>
      </w:divBdr>
    </w:div>
    <w:div w:id="1983388467">
      <w:bodyDiv w:val="1"/>
      <w:marLeft w:val="0"/>
      <w:marRight w:val="0"/>
      <w:marTop w:val="0"/>
      <w:marBottom w:val="0"/>
      <w:divBdr>
        <w:top w:val="none" w:sz="0" w:space="0" w:color="auto"/>
        <w:left w:val="none" w:sz="0" w:space="0" w:color="auto"/>
        <w:bottom w:val="none" w:sz="0" w:space="0" w:color="auto"/>
        <w:right w:val="none" w:sz="0" w:space="0" w:color="auto"/>
      </w:divBdr>
    </w:div>
    <w:div w:id="20293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chart" Target="charts/chart2.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chart" Target="charts/chart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lenovo\Dropbox\a%20Tzruya%20open\&#1513;&#1497;&#1502;&#1493;&#1513;%20&#1489;&#1502;&#1511;&#1493;&#1512;&#1493;&#1514;%20&#1502;&#1497;&#1491;&#1506;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lenovo\Downloads\&#1513;&#1497;&#1502;&#1493;&#1513;%20&#1489;&#1502;&#1511;&#1493;&#1512;&#1493;&#1514;%20&#1502;&#1497;&#1491;&#1506;%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enovo\Dropbox\a%20Tzruya%20open\&#1513;&#1497;&#1502;&#1493;&#1513;%20&#1489;&#1502;&#1511;&#1493;&#1512;&#1493;&#1514;%20&#1502;&#1497;&#1491;&#1506;.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lenovo\Dropbox\a%20Tzruya%20open\Yad%20hana%200907201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t>תדירות השימוש במקורות המידע על פני סולם של 1 - 5</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barChart>
        <c:barDir val="bar"/>
        <c:grouping val="clustered"/>
        <c:varyColors val="0"/>
        <c:ser>
          <c:idx val="0"/>
          <c:order val="0"/>
          <c:spPr>
            <a:solidFill>
              <a:schemeClr val="accent1"/>
            </a:solidFill>
            <a:ln>
              <a:noFill/>
            </a:ln>
            <a:effectLst/>
          </c:spPr>
          <c:invertIfNegative val="0"/>
          <c:cat>
            <c:strRef>
              <c:f>'סטטיסטיקה תיאורית'!$D$6:$D$15</c:f>
              <c:strCache>
                <c:ptCount val="10"/>
                <c:pt idx="0">
                  <c:v>הרצאות בנושאי חקלאות שאינן באזור הערבה  </c:v>
                </c:pt>
                <c:pt idx="1">
                  <c:v> ייעוץ בתשלום ממומחה </c:v>
                </c:pt>
                <c:pt idx="2">
                  <c:v>השתתפות בכנסים מקצועיים </c:v>
                </c:pt>
                <c:pt idx="3">
                  <c:v>קריאת מידע בכתבי עת ובאתרים המתמחים בתחום</c:v>
                </c:pt>
                <c:pt idx="4">
                  <c:v>מנציגי מכירות של חומרי גלם/תשומות וספקי מכשור ומיכון </c:v>
                </c:pt>
                <c:pt idx="5">
                  <c:v>ממו"פ והדרכה: סיורים מקצועיים בתחנת יאיר </c:v>
                </c:pt>
                <c:pt idx="6">
                  <c:v>ממו"פ ערבה: צפייה באתר ערבה - דיווחים מקצועיים ומחקרים שהתבצעו</c:v>
                </c:pt>
                <c:pt idx="7">
                  <c:v>ממו"פ ערבה: מפגשים מקצועיים, הרצאות של חוקר מו"פ  ואורחים חיצוניים </c:v>
                </c:pt>
                <c:pt idx="8">
                  <c:v>משיחות בין חקלאים במקומות מפגש כמו מחסני מכירות ציוד לחקלאי במושב</c:v>
                </c:pt>
                <c:pt idx="9">
                  <c:v>מלימוד דרך צפייה בעמיתים</c:v>
                </c:pt>
              </c:strCache>
            </c:strRef>
          </c:cat>
          <c:val>
            <c:numRef>
              <c:f>'סטטיסטיקה תיאורית'!$E$6:$E$15</c:f>
              <c:numCache>
                <c:formatCode>0.00</c:formatCode>
                <c:ptCount val="10"/>
                <c:pt idx="0">
                  <c:v>1.752381</c:v>
                </c:pt>
                <c:pt idx="1">
                  <c:v>1.980583</c:v>
                </c:pt>
                <c:pt idx="2">
                  <c:v>2.2980770000000001</c:v>
                </c:pt>
                <c:pt idx="3">
                  <c:v>2.86</c:v>
                </c:pt>
                <c:pt idx="4">
                  <c:v>2.8640780000000001</c:v>
                </c:pt>
                <c:pt idx="5">
                  <c:v>3.1523810000000001</c:v>
                </c:pt>
                <c:pt idx="6">
                  <c:v>3.3238099999999999</c:v>
                </c:pt>
                <c:pt idx="7">
                  <c:v>3.4857140000000002</c:v>
                </c:pt>
                <c:pt idx="8">
                  <c:v>4.0476190000000001</c:v>
                </c:pt>
                <c:pt idx="9">
                  <c:v>4.2761899999999997</c:v>
                </c:pt>
              </c:numCache>
            </c:numRef>
          </c:val>
          <c:extLst>
            <c:ext xmlns:c16="http://schemas.microsoft.com/office/drawing/2014/chart" uri="{C3380CC4-5D6E-409C-BE32-E72D297353CC}">
              <c16:uniqueId val="{00000000-4D4D-4FD0-8531-8A2BF52FE7EE}"/>
            </c:ext>
          </c:extLst>
        </c:ser>
        <c:dLbls>
          <c:showLegendKey val="0"/>
          <c:showVal val="0"/>
          <c:showCatName val="0"/>
          <c:showSerName val="0"/>
          <c:showPercent val="0"/>
          <c:showBubbleSize val="0"/>
        </c:dLbls>
        <c:gapWidth val="182"/>
        <c:axId val="1065348760"/>
        <c:axId val="1065354640"/>
      </c:barChart>
      <c:catAx>
        <c:axId val="1065348760"/>
        <c:scaling>
          <c:orientation val="minMax"/>
        </c:scaling>
        <c:delete val="0"/>
        <c:axPos val="r"/>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65354640"/>
        <c:crosses val="autoZero"/>
        <c:auto val="1"/>
        <c:lblAlgn val="ctr"/>
        <c:lblOffset val="100"/>
        <c:noMultiLvlLbl val="0"/>
      </c:catAx>
      <c:valAx>
        <c:axId val="1065354640"/>
        <c:scaling>
          <c:orientation val="maxMin"/>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65348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EA08-42E8-A28B-6936A7C2D49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EA08-42E8-A28B-6936A7C2D49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EA08-42E8-A28B-6936A7C2D49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EA08-42E8-A28B-6936A7C2D49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EA08-42E8-A28B-6936A7C2D490}"/>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EA08-42E8-A28B-6936A7C2D490}"/>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EA08-42E8-A28B-6936A7C2D490}"/>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EA08-42E8-A28B-6936A7C2D490}"/>
              </c:ext>
            </c:extLst>
          </c:dPt>
          <c:dLbls>
            <c:dLbl>
              <c:idx val="1"/>
              <c:layout>
                <c:manualLayout>
                  <c:x val="3.1599736668861095E-2"/>
                  <c:y val="0"/>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he-IL"/>
                      <a:t>מו"פ והדרכה: מפגשים מקצועיים, הרצאות של חוקרי מו"פ ואורחים </a:t>
                    </a:r>
                  </a:p>
                </c:rich>
              </c:tx>
              <c:spPr>
                <a:solidFill>
                  <a:schemeClr val="lt1"/>
                </a:solidFill>
                <a:ln>
                  <a:solidFill>
                    <a:schemeClr val="dk1">
                      <a:lumMod val="25000"/>
                      <a:lumOff val="75000"/>
                    </a:schemeClr>
                  </a:solid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EA08-42E8-A28B-6936A7C2D490}"/>
                </c:ext>
              </c:extLst>
            </c:dLbl>
            <c:dLbl>
              <c:idx val="2"/>
              <c:tx>
                <c:rich>
                  <a:bodyPr/>
                  <a:lstStyle/>
                  <a:p>
                    <a:fld id="{DA43A1E2-A837-478A-A5E2-F7A17FCBB5D0}" type="CATEGORYNAME">
                      <a:rPr lang="he-IL"/>
                      <a:pPr/>
                      <a:t>[שם קטגוריה]</a:t>
                    </a:fld>
                    <a:r>
                      <a:rPr lang="he-IL" baseline="0"/>
                      <a:t>הם </a:t>
                    </a:r>
                    <a:fld id="{D0C313CC-94C2-4733-9214-B6720DE30433}" type="PERCENTAGE">
                      <a:rPr lang="he-IL" baseline="0"/>
                      <a:pPr/>
                      <a:t>[אחוז]</a:t>
                    </a:fld>
                    <a:endParaRPr lang="he-IL" baseline="0"/>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EA08-42E8-A28B-6936A7C2D490}"/>
                </c:ext>
              </c:extLst>
            </c:dLbl>
            <c:dLbl>
              <c:idx val="5"/>
              <c:layout>
                <c:manualLayout>
                  <c:x val="-2.73612275330514E-2"/>
                  <c:y val="3.97553516819571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A08-42E8-A28B-6936A7C2D490}"/>
                </c:ext>
              </c:extLst>
            </c:dLbl>
            <c:dLbl>
              <c:idx val="6"/>
              <c:layout>
                <c:manualLayout>
                  <c:x val="-6.3141294307041693E-3"/>
                  <c:y val="3.0582243733294806E-3"/>
                </c:manualLayout>
              </c:layout>
              <c:tx>
                <c:rich>
                  <a:bodyPr/>
                  <a:lstStyle/>
                  <a:p>
                    <a:r>
                      <a:rPr lang="he-IL" baseline="0"/>
                      <a:t>כתבי עת ואתרים מתמחים בתחום 
</a:t>
                    </a:r>
                    <a:fld id="{94734E01-FE69-475E-BE93-5BAB8EEAEBC7}" type="PERCENTAGE">
                      <a:rPr lang="he-IL" baseline="0"/>
                      <a:pPr/>
                      <a:t>[אחוז]</a:t>
                    </a:fld>
                    <a:endParaRPr lang="he-IL"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EA08-42E8-A28B-6936A7C2D490}"/>
                </c:ext>
              </c:extLst>
            </c:dLbl>
            <c:dLbl>
              <c:idx val="7"/>
              <c:layout>
                <c:manualLayout>
                  <c:x val="0.11858666670059517"/>
                  <c:y val="-7.492355349670246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A08-42E8-A28B-6936A7C2D4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he-IL"/>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'סטטיסטיקה תיאורית'!$J$9:$J$16</c:f>
              <c:strCache>
                <c:ptCount val="8"/>
                <c:pt idx="0">
                  <c:v>שיחות בין חקלאים </c:v>
                </c:pt>
                <c:pt idx="1">
                  <c:v>mop_training</c:v>
                </c:pt>
                <c:pt idx="2">
                  <c:v>דרך צפייה בעמיתי</c:v>
                </c:pt>
                <c:pt idx="3">
                  <c:v>נציגי מכירות </c:v>
                </c:pt>
                <c:pt idx="4">
                  <c:v>ייעוץ בתשלום ממומחה </c:v>
                </c:pt>
                <c:pt idx="5">
                  <c:v>אחר</c:v>
                </c:pt>
                <c:pt idx="6">
                  <c:v>כתבי עת ואתרים המתמחים בתחום</c:v>
                </c:pt>
                <c:pt idx="7">
                  <c:v>אתר ערבה </c:v>
                </c:pt>
              </c:strCache>
            </c:strRef>
          </c:cat>
          <c:val>
            <c:numRef>
              <c:f>'סטטיסטיקה תיאורית'!$K$9:$K$16</c:f>
              <c:numCache>
                <c:formatCode>0.0%</c:formatCode>
                <c:ptCount val="8"/>
                <c:pt idx="0">
                  <c:v>0.23214290000000001</c:v>
                </c:pt>
                <c:pt idx="1">
                  <c:v>0.125</c:v>
                </c:pt>
                <c:pt idx="2">
                  <c:v>0.1517857</c:v>
                </c:pt>
                <c:pt idx="3">
                  <c:v>4.4642899999999999E-2</c:v>
                </c:pt>
                <c:pt idx="4">
                  <c:v>3.5714299999999997E-2</c:v>
                </c:pt>
                <c:pt idx="5">
                  <c:v>5.3571399999999998E-2</c:v>
                </c:pt>
                <c:pt idx="6">
                  <c:v>3.5714299999999997E-2</c:v>
                </c:pt>
                <c:pt idx="7">
                  <c:v>2.6785699999999999E-2</c:v>
                </c:pt>
              </c:numCache>
            </c:numRef>
          </c:val>
          <c:extLst>
            <c:ext xmlns:c16="http://schemas.microsoft.com/office/drawing/2014/chart" uri="{C3380CC4-5D6E-409C-BE32-E72D297353CC}">
              <c16:uniqueId val="{00000010-EA08-42E8-A28B-6936A7C2D490}"/>
            </c:ext>
          </c:extLst>
        </c:ser>
        <c:dLbls>
          <c:dLblPos val="outEnd"/>
          <c:showLegendKey val="0"/>
          <c:showVal val="0"/>
          <c:showCatName val="0"/>
          <c:showSerName val="0"/>
          <c:showPercent val="1"/>
          <c:showBubbleSize val="0"/>
          <c:showLeaderLines val="1"/>
        </c:dLbls>
        <c:firstSliceAng val="36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he-IL"/>
              <a:t>עמדות סביבתיות של חקלאי הערבה</a:t>
            </a:r>
            <a:endParaRPr lang="en-US"/>
          </a:p>
        </c:rich>
      </c:tx>
      <c:layout>
        <c:manualLayout>
          <c:xMode val="edge"/>
          <c:yMode val="edge"/>
          <c:x val="0.10932069510268562"/>
          <c:y val="0"/>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B87-4FE5-A8C9-7EC6DAFC15F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B87-4FE5-A8C9-7EC6DAFC15F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B87-4FE5-A8C9-7EC6DAFC15F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CB87-4FE5-A8C9-7EC6DAFC15F4}"/>
              </c:ext>
            </c:extLst>
          </c:dPt>
          <c:dLbls>
            <c:dLbl>
              <c:idx val="0"/>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he-IL"/>
                      <a:t>הפרדיגמה האקולוגית החדשה</a:t>
                    </a:r>
                    <a:r>
                      <a:rPr lang="he-IL" baseline="0"/>
                      <a:t>
</a:t>
                    </a:r>
                    <a:fld id="{9571E5E3-4913-49CA-AAB8-7242B10ED072}" type="PERCENTAGE">
                      <a:rPr lang="he-IL" baseline="0"/>
                      <a:pPr>
                        <a:defRPr sz="1000" b="1" i="0" u="none" strike="noStrike" kern="1200" spc="0" baseline="0">
                          <a:solidFill>
                            <a:schemeClr val="accent1"/>
                          </a:solidFill>
                          <a:latin typeface="+mn-lt"/>
                          <a:ea typeface="+mn-ea"/>
                          <a:cs typeface="+mn-cs"/>
                        </a:defRPr>
                      </a:pPr>
                      <a:t>[אחוז]</a:t>
                    </a:fld>
                    <a:endParaRPr lang="he-IL" baseline="0"/>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B87-4FE5-A8C9-7EC6DAFC15F4}"/>
                </c:ext>
              </c:extLst>
            </c:dLbl>
            <c:dLbl>
              <c:idx val="1"/>
              <c:layout>
                <c:manualLayout>
                  <c:x val="0.14864864864864863"/>
                  <c:y val="-2.4992189940643551E-2"/>
                </c:manualLayout>
              </c:layout>
              <c:tx>
                <c:rich>
                  <a:bodyPr rot="0" spcFirstLastPara="1" vertOverflow="clip" horzOverflow="clip" vert="horz" wrap="square" lIns="38100" tIns="19050" rIns="38100" bIns="19050" anchor="ctr" anchorCtr="1">
                    <a:noAutofit/>
                  </a:bodyPr>
                  <a:lstStyle/>
                  <a:p>
                    <a:pPr>
                      <a:defRPr sz="1000" b="1" i="0" u="none" strike="noStrike" kern="1200" baseline="0">
                        <a:solidFill>
                          <a:schemeClr val="accent1"/>
                        </a:solidFill>
                        <a:latin typeface="+mn-lt"/>
                        <a:ea typeface="+mn-ea"/>
                        <a:cs typeface="+mn-cs"/>
                      </a:defRPr>
                    </a:pPr>
                    <a:r>
                      <a:rPr lang="he-IL" baseline="0"/>
                      <a:t>אנתרופוצנטריות </a:t>
                    </a:r>
                    <a:fld id="{CC90E6AA-9A2F-4F43-AB9C-6CC62C2A6DD5}" type="PERCENTAGE">
                      <a:rPr lang="he-IL" baseline="0"/>
                      <a:pPr>
                        <a:defRPr sz="1000" b="1" i="0" u="none" strike="noStrike" kern="1200" baseline="0">
                          <a:solidFill>
                            <a:schemeClr val="accent1"/>
                          </a:solidFill>
                          <a:latin typeface="+mn-lt"/>
                          <a:ea typeface="+mn-ea"/>
                          <a:cs typeface="+mn-cs"/>
                        </a:defRPr>
                      </a:pPr>
                      <a:t>[אחוז]</a:t>
                    </a:fld>
                    <a:endParaRPr lang="he-IL" baseline="0"/>
                  </a:p>
                </c:rich>
              </c:tx>
              <c:spPr>
                <a:solidFill>
                  <a:schemeClr val="lt1"/>
                </a:solid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2218318318318318"/>
                      <c:h val="0.16244923461418306"/>
                    </c:manualLayout>
                  </c15:layout>
                  <c15:dlblFieldTable/>
                  <c15:showDataLabelsRange val="0"/>
                </c:ext>
                <c:ext xmlns:c16="http://schemas.microsoft.com/office/drawing/2014/chart" uri="{C3380CC4-5D6E-409C-BE32-E72D297353CC}">
                  <c16:uniqueId val="{00000003-CB87-4FE5-A8C9-7EC6DAFC15F4}"/>
                </c:ext>
              </c:extLst>
            </c:dLbl>
            <c:dLbl>
              <c:idx val="2"/>
              <c:tx>
                <c:rich>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r>
                      <a:rPr lang="he-IL"/>
                      <a:t>אמונה כי ניתן להסתגל</a:t>
                    </a:r>
                    <a:r>
                      <a:rPr lang="he-IL" baseline="0"/>
                      <a:t>
</a:t>
                    </a:r>
                    <a:fld id="{1E81FDFD-E307-4EEC-9690-189F246AE2C1}" type="PERCENTAGE">
                      <a:rPr lang="he-IL" baseline="0"/>
                      <a:pPr>
                        <a:defRPr sz="1000" b="1" i="0" u="none" strike="noStrike" kern="1200" spc="0" baseline="0">
                          <a:solidFill>
                            <a:schemeClr val="accent3"/>
                          </a:solidFill>
                          <a:latin typeface="+mn-lt"/>
                          <a:ea typeface="+mn-ea"/>
                          <a:cs typeface="+mn-cs"/>
                        </a:defRPr>
                      </a:pPr>
                      <a:t>[אחוז]</a:t>
                    </a:fld>
                    <a:endParaRPr lang="he-IL" baseline="0"/>
                  </a:p>
                </c:rich>
              </c:tx>
              <c:spPr>
                <a:noFill/>
                <a:ln>
                  <a:noFill/>
                </a:ln>
                <a:effectLst/>
              </c:spPr>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B87-4FE5-A8C9-7EC6DAFC15F4}"/>
                </c:ext>
              </c:extLst>
            </c:dLbl>
            <c:dLbl>
              <c:idx val="3"/>
              <c:layout>
                <c:manualLayout>
                  <c:x val="-4.1074249605055298E-2"/>
                  <c:y val="8.926080892608089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chemeClr val="accent4"/>
                        </a:solidFill>
                        <a:latin typeface="+mn-lt"/>
                        <a:ea typeface="+mn-ea"/>
                        <a:cs typeface="+mn-cs"/>
                      </a:defRPr>
                    </a:pPr>
                    <a:r>
                      <a:rPr lang="he-IL" baseline="0"/>
                      <a:t>הפרדיגמה החברתית הדומיננטית
</a:t>
                    </a:r>
                    <a:fld id="{125A25AC-D560-42F7-B826-BEBF0EA8FFEE}" type="PERCENTAGE">
                      <a:rPr lang="he-IL" baseline="0"/>
                      <a:pPr>
                        <a:defRPr sz="1000" b="1" i="0" u="none" strike="noStrike" kern="1200" spc="0" baseline="0">
                          <a:solidFill>
                            <a:schemeClr val="accent4"/>
                          </a:solidFill>
                          <a:latin typeface="+mn-lt"/>
                          <a:ea typeface="+mn-ea"/>
                          <a:cs typeface="+mn-cs"/>
                        </a:defRPr>
                      </a:pPr>
                      <a:t>[אחוז]</a:t>
                    </a:fld>
                    <a:endParaRPr lang="he-IL" baseline="0"/>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32014230448682068"/>
                      <c:h val="0.26778242677824265"/>
                    </c:manualLayout>
                  </c15:layout>
                  <c15:dlblFieldTable/>
                  <c15:showDataLabelsRange val="0"/>
                </c:ext>
                <c:ext xmlns:c16="http://schemas.microsoft.com/office/drawing/2014/chart" uri="{C3380CC4-5D6E-409C-BE32-E72D297353CC}">
                  <c16:uniqueId val="{00000007-CB87-4FE5-A8C9-7EC6DAFC15F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'[שימוש במקורות מידע2.xlsx]Sheet2'!$A$1:$A$4</c:f>
              <c:strCache>
                <c:ptCount val="4"/>
                <c:pt idx="0">
                  <c:v>פרדיגמה סביבתית חדשה</c:v>
                </c:pt>
                <c:pt idx="1">
                  <c:v>אנתרופוצנטריים</c:v>
                </c:pt>
                <c:pt idx="2">
                  <c:v>מאמינים כי ניתן להסתגל</c:v>
                </c:pt>
                <c:pt idx="3">
                  <c:v>פרדיגמה חברתית השלטת</c:v>
                </c:pt>
              </c:strCache>
            </c:strRef>
          </c:cat>
          <c:val>
            <c:numRef>
              <c:f>'[שימוש במקורות מידע2.xlsx]Sheet2'!$B$1:$B$4</c:f>
              <c:numCache>
                <c:formatCode>0.00%</c:formatCode>
                <c:ptCount val="4"/>
                <c:pt idx="0">
                  <c:v>0.33329999999999999</c:v>
                </c:pt>
                <c:pt idx="1">
                  <c:v>0.23330000000000001</c:v>
                </c:pt>
                <c:pt idx="2">
                  <c:v>0.23330000000000001</c:v>
                </c:pt>
                <c:pt idx="3">
                  <c:v>0.2</c:v>
                </c:pt>
              </c:numCache>
            </c:numRef>
          </c:val>
          <c:extLst>
            <c:ext xmlns:c16="http://schemas.microsoft.com/office/drawing/2014/chart" uri="{C3380CC4-5D6E-409C-BE32-E72D297353CC}">
              <c16:uniqueId val="{00000008-CB87-4FE5-A8C9-7EC6DAFC15F4}"/>
            </c:ext>
          </c:extLst>
        </c:ser>
        <c:dLbls>
          <c:dLblPos val="outEnd"/>
          <c:showLegendKey val="0"/>
          <c:showVal val="0"/>
          <c:showCatName val="0"/>
          <c:showSerName val="0"/>
          <c:showPercent val="1"/>
          <c:showBubbleSize val="0"/>
          <c:showLeaderLines val="1"/>
        </c:dLbls>
        <c:firstSliceAng val="36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e-IL"/>
              <a:t>מידת</a:t>
            </a:r>
            <a:r>
              <a:rPr lang="he-IL" baseline="0"/>
              <a:t> החשיבות של גורמים שונים בהדברה משולבת סולם 1 - 5 </a:t>
            </a:r>
            <a:r>
              <a:rPr lang="he-IL"/>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he-IL"/>
        </a:p>
      </c:txPr>
    </c:title>
    <c:autoTitleDeleted val="0"/>
    <c:plotArea>
      <c:layout/>
      <c:barChart>
        <c:barDir val="bar"/>
        <c:grouping val="clustered"/>
        <c:varyColors val="0"/>
        <c:ser>
          <c:idx val="0"/>
          <c:order val="0"/>
          <c:spPr>
            <a:solidFill>
              <a:schemeClr val="accent1"/>
            </a:solidFill>
            <a:ln>
              <a:noFill/>
            </a:ln>
            <a:effectLst/>
          </c:spPr>
          <c:invertIfNegative val="0"/>
          <c:cat>
            <c:strRef>
              <c:f>'Sumary statistics'!$C$4:$C$23</c:f>
              <c:strCache>
                <c:ptCount val="20"/>
                <c:pt idx="0">
                  <c:v>אין  מיכון מתאים לטיפול עצמאי</c:v>
                </c:pt>
                <c:pt idx="1">
                  <c:v>אין מספיק כוח אדם בכלל, ומיומן בפרט, לטיפול עצמאי</c:v>
                </c:pt>
                <c:pt idx="2">
                  <c:v>מעניקה תעריף טוב יותר בביטוח</c:v>
                </c:pt>
                <c:pt idx="3">
                  <c:v>מביאה להפחתת צריכת אנרגיה, מים או תשומות אחרות</c:v>
                </c:pt>
                <c:pt idx="4">
                  <c:v>קבלת סבסוד ממשלתי</c:v>
                </c:pt>
                <c:pt idx="5">
                  <c:v>מידע מארגוני סביבה או בריאות לגבי השפעות בריאותיות של חומרי הדברה</c:v>
                </c:pt>
                <c:pt idx="6">
                  <c:v>מאפשרת להפחית עלויות כוח אדם</c:v>
                </c:pt>
                <c:pt idx="7">
                  <c:v>מאפשרת להציע מוצרים או שירותים חדשים</c:v>
                </c:pt>
                <c:pt idx="8">
                  <c:v>מגדילה את התשואה </c:v>
                </c:pt>
                <c:pt idx="9">
                  <c:v>מאפשרת כניסה לשוק חדש</c:v>
                </c:pt>
                <c:pt idx="10">
                  <c:v>מאפשרת ליישם חדשנות (חקלאות מדייקת וכו')</c:v>
                </c:pt>
                <c:pt idx="11">
                  <c:v>מאפשרת שיפור של איכות המוצר הסופי</c:v>
                </c:pt>
                <c:pt idx="12">
                  <c:v>מאפשרת לעמוד בדרישות אסדרה בחו"ל</c:v>
                </c:pt>
                <c:pt idx="13">
                  <c:v>מביאה להפחתת צריכת אנרגיה, מים ותשומות אחרות</c:v>
                </c:pt>
                <c:pt idx="14">
                  <c:v>מפחיתה את ההשפעות השליליות  על איכות הסביבה</c:v>
                </c:pt>
                <c:pt idx="15">
                  <c:v>מאפשרת לעמוד בדרישות רשתות שיווק בחו"ל</c:v>
                </c:pt>
                <c:pt idx="16">
                  <c:v>מאפשרת התאמה לדרישות (סביבה, בריאות ובטיחות)</c:v>
                </c:pt>
                <c:pt idx="17">
                  <c:v>מביאה לשיפור תנאי הבטיחות והבריאות במשק</c:v>
                </c:pt>
                <c:pt idx="18">
                  <c:v>מפחיתה סיכון לאיבוד התוצרת (בשל עמידות מזיקים לחומר הדברה)</c:v>
                </c:pt>
                <c:pt idx="19">
                  <c:v>מפחיתה את החשיפה שלי ושל אחרים לחומרים מסוכנים</c:v>
                </c:pt>
              </c:strCache>
            </c:strRef>
          </c:cat>
          <c:val>
            <c:numRef>
              <c:f>'Sumary statistics'!$D$4:$D$23</c:f>
              <c:numCache>
                <c:formatCode>0.00</c:formatCode>
                <c:ptCount val="20"/>
                <c:pt idx="0">
                  <c:v>1.064516</c:v>
                </c:pt>
                <c:pt idx="1">
                  <c:v>1.1505380000000001</c:v>
                </c:pt>
                <c:pt idx="2">
                  <c:v>1.2</c:v>
                </c:pt>
                <c:pt idx="3">
                  <c:v>1.3092779999999999</c:v>
                </c:pt>
                <c:pt idx="4">
                  <c:v>1.56</c:v>
                </c:pt>
                <c:pt idx="5">
                  <c:v>1.6736839999999999</c:v>
                </c:pt>
                <c:pt idx="6">
                  <c:v>1.8645830000000001</c:v>
                </c:pt>
                <c:pt idx="7">
                  <c:v>2.1875</c:v>
                </c:pt>
                <c:pt idx="8">
                  <c:v>2.3263159999999998</c:v>
                </c:pt>
                <c:pt idx="9">
                  <c:v>2.6210529999999999</c:v>
                </c:pt>
                <c:pt idx="10">
                  <c:v>2.9587629999999998</c:v>
                </c:pt>
                <c:pt idx="11">
                  <c:v>3.1326529999999999</c:v>
                </c:pt>
                <c:pt idx="12">
                  <c:v>3.3125</c:v>
                </c:pt>
                <c:pt idx="13">
                  <c:v>3.3529409999999999</c:v>
                </c:pt>
                <c:pt idx="14">
                  <c:v>3.3571430000000002</c:v>
                </c:pt>
                <c:pt idx="15">
                  <c:v>3.3684210000000001</c:v>
                </c:pt>
                <c:pt idx="16">
                  <c:v>3.5</c:v>
                </c:pt>
                <c:pt idx="17">
                  <c:v>3.6262629999999998</c:v>
                </c:pt>
                <c:pt idx="18">
                  <c:v>3.6597940000000002</c:v>
                </c:pt>
                <c:pt idx="19">
                  <c:v>3.76</c:v>
                </c:pt>
              </c:numCache>
            </c:numRef>
          </c:val>
          <c:extLst>
            <c:ext xmlns:c16="http://schemas.microsoft.com/office/drawing/2014/chart" uri="{C3380CC4-5D6E-409C-BE32-E72D297353CC}">
              <c16:uniqueId val="{00000000-FD7F-4800-86DE-648BC189C2EB}"/>
            </c:ext>
          </c:extLst>
        </c:ser>
        <c:dLbls>
          <c:showLegendKey val="0"/>
          <c:showVal val="0"/>
          <c:showCatName val="0"/>
          <c:showSerName val="0"/>
          <c:showPercent val="0"/>
          <c:showBubbleSize val="0"/>
        </c:dLbls>
        <c:gapWidth val="182"/>
        <c:axId val="1065351504"/>
        <c:axId val="1065350720"/>
      </c:barChart>
      <c:catAx>
        <c:axId val="1065351504"/>
        <c:scaling>
          <c:orientation val="minMax"/>
        </c:scaling>
        <c:delete val="0"/>
        <c:axPos val="r"/>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65350720"/>
        <c:crosses val="autoZero"/>
        <c:auto val="1"/>
        <c:lblAlgn val="ctr"/>
        <c:lblOffset val="100"/>
        <c:noMultiLvlLbl val="0"/>
      </c:catAx>
      <c:valAx>
        <c:axId val="1065350720"/>
        <c:scaling>
          <c:orientation val="maxMin"/>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e-IL"/>
          </a:p>
        </c:txPr>
        <c:crossAx val="106535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4E1235-F5DC-4A9F-A468-C09BEA218209}"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en-US"/>
        </a:p>
      </dgm:t>
    </dgm:pt>
    <dgm:pt modelId="{44A15973-0916-43ED-A6F6-753A061565E4}">
      <dgm:prSet phldrT="[Text]" custT="1"/>
      <dgm:spPr/>
      <dgm:t>
        <a:bodyPr/>
        <a:lstStyle/>
        <a:p>
          <a:pPr rtl="1"/>
          <a:r>
            <a:rPr lang="he-IL" sz="900"/>
            <a:t>עמדות סביבתיות של חקלאים</a:t>
          </a:r>
          <a:endParaRPr lang="en-US" sz="900"/>
        </a:p>
      </dgm:t>
    </dgm:pt>
    <dgm:pt modelId="{CFF18CC4-962D-430C-8BBA-6F48C735575B}" type="parTrans" cxnId="{C12C0017-D909-4EFB-8D93-B24E7D39E093}">
      <dgm:prSet/>
      <dgm:spPr/>
      <dgm:t>
        <a:bodyPr/>
        <a:lstStyle/>
        <a:p>
          <a:pPr rtl="1"/>
          <a:endParaRPr lang="en-US"/>
        </a:p>
      </dgm:t>
    </dgm:pt>
    <dgm:pt modelId="{45BBD599-F650-4152-B073-F3869CE1413D}" type="sibTrans" cxnId="{C12C0017-D909-4EFB-8D93-B24E7D39E093}">
      <dgm:prSet/>
      <dgm:spPr/>
      <dgm:t>
        <a:bodyPr/>
        <a:lstStyle/>
        <a:p>
          <a:pPr rtl="1"/>
          <a:endParaRPr lang="en-US"/>
        </a:p>
      </dgm:t>
    </dgm:pt>
    <dgm:pt modelId="{906C5D35-D0AF-4B48-B526-9E35A1D86E41}">
      <dgm:prSet custT="1"/>
      <dgm:spPr/>
      <dgm:t>
        <a:bodyPr/>
        <a:lstStyle/>
        <a:p>
          <a:pPr rtl="1"/>
          <a:r>
            <a:rPr lang="he-IL" sz="900"/>
            <a:t>היקף השימוש בטכנולוגיות מידע ותקשורת לטיפול בצומח (חיישנים לניטור מזג אוויר, רטיבות קרקע, מליחות ועוד) ולניהול (תוכנות)</a:t>
          </a:r>
          <a:endParaRPr lang="en-US" sz="900"/>
        </a:p>
      </dgm:t>
    </dgm:pt>
    <dgm:pt modelId="{FBD4ADC7-B3DD-4413-A21B-847F19900334}" type="parTrans" cxnId="{F5533FCC-F8D9-4939-996F-EA029F1D9567}">
      <dgm:prSet/>
      <dgm:spPr/>
      <dgm:t>
        <a:bodyPr/>
        <a:lstStyle/>
        <a:p>
          <a:pPr rtl="1"/>
          <a:endParaRPr lang="en-US"/>
        </a:p>
      </dgm:t>
    </dgm:pt>
    <dgm:pt modelId="{ECDD94B2-04AE-4D91-857C-D332039BF0E6}" type="sibTrans" cxnId="{F5533FCC-F8D9-4939-996F-EA029F1D9567}">
      <dgm:prSet/>
      <dgm:spPr/>
      <dgm:t>
        <a:bodyPr/>
        <a:lstStyle/>
        <a:p>
          <a:pPr rtl="1"/>
          <a:endParaRPr lang="en-US"/>
        </a:p>
      </dgm:t>
    </dgm:pt>
    <dgm:pt modelId="{9DE14A58-C108-4D56-A3F4-CFB5885DC298}">
      <dgm:prSet custT="1"/>
      <dgm:spPr/>
      <dgm:t>
        <a:bodyPr/>
        <a:lstStyle/>
        <a:p>
          <a:pPr rtl="1"/>
          <a:r>
            <a:rPr lang="he-IL" sz="900"/>
            <a:t>נתונים לגבי בחירות בנוהג (פרקטיקה) סביבתי לטיפול בצומח (לדוגמה, נהגים להגנת הצומח)</a:t>
          </a:r>
          <a:endParaRPr lang="en-US" sz="900"/>
        </a:p>
      </dgm:t>
    </dgm:pt>
    <dgm:pt modelId="{176B49E0-BCCB-4A4D-BA6B-266D4205A0D5}" type="parTrans" cxnId="{2E10CDB2-13EC-4751-9989-51BD4752C6DB}">
      <dgm:prSet/>
      <dgm:spPr/>
      <dgm:t>
        <a:bodyPr/>
        <a:lstStyle/>
        <a:p>
          <a:pPr rtl="1"/>
          <a:endParaRPr lang="en-US"/>
        </a:p>
      </dgm:t>
    </dgm:pt>
    <dgm:pt modelId="{024109A2-99BC-4E2E-9B78-09805E81504C}" type="sibTrans" cxnId="{2E10CDB2-13EC-4751-9989-51BD4752C6DB}">
      <dgm:prSet/>
      <dgm:spPr/>
      <dgm:t>
        <a:bodyPr/>
        <a:lstStyle/>
        <a:p>
          <a:pPr rtl="1"/>
          <a:endParaRPr lang="en-US"/>
        </a:p>
      </dgm:t>
    </dgm:pt>
    <dgm:pt modelId="{83A5B501-9127-4796-AA19-0FC7D47BC56E}">
      <dgm:prSet custT="1"/>
      <dgm:spPr/>
      <dgm:t>
        <a:bodyPr/>
        <a:lstStyle/>
        <a:p>
          <a:pPr rtl="1"/>
          <a:r>
            <a:rPr lang="he-IL" sz="900"/>
            <a:t>מקורות המידע שהחקלאים משתמשים בהם</a:t>
          </a:r>
          <a:endParaRPr lang="en-US" sz="900"/>
        </a:p>
      </dgm:t>
    </dgm:pt>
    <dgm:pt modelId="{DFAD0B96-D10C-4DD4-9BF9-AD58AFC19B4D}" type="parTrans" cxnId="{E92392A5-2ACF-4193-82B4-C4A7C623685B}">
      <dgm:prSet/>
      <dgm:spPr/>
      <dgm:t>
        <a:bodyPr/>
        <a:lstStyle/>
        <a:p>
          <a:endParaRPr lang="en-US"/>
        </a:p>
      </dgm:t>
    </dgm:pt>
    <dgm:pt modelId="{A4DD0119-E590-4E16-99E3-104136BF1571}" type="sibTrans" cxnId="{E92392A5-2ACF-4193-82B4-C4A7C623685B}">
      <dgm:prSet/>
      <dgm:spPr/>
      <dgm:t>
        <a:bodyPr/>
        <a:lstStyle/>
        <a:p>
          <a:endParaRPr lang="en-US"/>
        </a:p>
      </dgm:t>
    </dgm:pt>
    <dgm:pt modelId="{00D267BD-6C1C-4773-992B-F8918BA5BC00}" type="pres">
      <dgm:prSet presAssocID="{6B4E1235-F5DC-4A9F-A468-C09BEA218209}" presName="matrix" presStyleCnt="0">
        <dgm:presLayoutVars>
          <dgm:chMax val="1"/>
          <dgm:dir/>
          <dgm:resizeHandles val="exact"/>
        </dgm:presLayoutVars>
      </dgm:prSet>
      <dgm:spPr/>
    </dgm:pt>
    <dgm:pt modelId="{419FFC24-D2CA-44CD-A573-629B7823781E}" type="pres">
      <dgm:prSet presAssocID="{6B4E1235-F5DC-4A9F-A468-C09BEA218209}" presName="diamond" presStyleLbl="bgShp" presStyleIdx="0" presStyleCnt="1"/>
      <dgm:spPr/>
    </dgm:pt>
    <dgm:pt modelId="{EF501B81-C3AE-4F0A-884E-E4E1D47EB26C}" type="pres">
      <dgm:prSet presAssocID="{6B4E1235-F5DC-4A9F-A468-C09BEA218209}" presName="quad1" presStyleLbl="node1" presStyleIdx="0" presStyleCnt="4">
        <dgm:presLayoutVars>
          <dgm:chMax val="0"/>
          <dgm:chPref val="0"/>
          <dgm:bulletEnabled val="1"/>
        </dgm:presLayoutVars>
      </dgm:prSet>
      <dgm:spPr/>
    </dgm:pt>
    <dgm:pt modelId="{8AE2C119-3A62-472E-82C0-76656738B549}" type="pres">
      <dgm:prSet presAssocID="{6B4E1235-F5DC-4A9F-A468-C09BEA218209}" presName="quad2" presStyleLbl="node1" presStyleIdx="1" presStyleCnt="4">
        <dgm:presLayoutVars>
          <dgm:chMax val="0"/>
          <dgm:chPref val="0"/>
          <dgm:bulletEnabled val="1"/>
        </dgm:presLayoutVars>
      </dgm:prSet>
      <dgm:spPr/>
    </dgm:pt>
    <dgm:pt modelId="{9A0DBAE9-3D34-4B2D-A234-79CF5EB5E13A}" type="pres">
      <dgm:prSet presAssocID="{6B4E1235-F5DC-4A9F-A468-C09BEA218209}" presName="quad3" presStyleLbl="node1" presStyleIdx="2" presStyleCnt="4">
        <dgm:presLayoutVars>
          <dgm:chMax val="0"/>
          <dgm:chPref val="0"/>
          <dgm:bulletEnabled val="1"/>
        </dgm:presLayoutVars>
      </dgm:prSet>
      <dgm:spPr/>
    </dgm:pt>
    <dgm:pt modelId="{BB9EC35E-A217-4FB9-84D2-3731563AD46D}" type="pres">
      <dgm:prSet presAssocID="{6B4E1235-F5DC-4A9F-A468-C09BEA218209}" presName="quad4" presStyleLbl="node1" presStyleIdx="3" presStyleCnt="4">
        <dgm:presLayoutVars>
          <dgm:chMax val="0"/>
          <dgm:chPref val="0"/>
          <dgm:bulletEnabled val="1"/>
        </dgm:presLayoutVars>
      </dgm:prSet>
      <dgm:spPr/>
    </dgm:pt>
  </dgm:ptLst>
  <dgm:cxnLst>
    <dgm:cxn modelId="{C12C0017-D909-4EFB-8D93-B24E7D39E093}" srcId="{6B4E1235-F5DC-4A9F-A468-C09BEA218209}" destId="{44A15973-0916-43ED-A6F6-753A061565E4}" srcOrd="1" destOrd="0" parTransId="{CFF18CC4-962D-430C-8BBA-6F48C735575B}" sibTransId="{45BBD599-F650-4152-B073-F3869CE1413D}"/>
    <dgm:cxn modelId="{2D21E33B-2DBE-4C1B-9770-006764FEDA55}" type="presOf" srcId="{83A5B501-9127-4796-AA19-0FC7D47BC56E}" destId="{EF501B81-C3AE-4F0A-884E-E4E1D47EB26C}" srcOrd="0" destOrd="0" presId="urn:microsoft.com/office/officeart/2005/8/layout/matrix3"/>
    <dgm:cxn modelId="{1C008F41-9A5A-4FF5-90DB-F88D9A36C054}" type="presOf" srcId="{906C5D35-D0AF-4B48-B526-9E35A1D86E41}" destId="{9A0DBAE9-3D34-4B2D-A234-79CF5EB5E13A}" srcOrd="0" destOrd="0" presId="urn:microsoft.com/office/officeart/2005/8/layout/matrix3"/>
    <dgm:cxn modelId="{B01E1945-060A-4DEF-BBDF-C26047460E0E}" type="presOf" srcId="{44A15973-0916-43ED-A6F6-753A061565E4}" destId="{8AE2C119-3A62-472E-82C0-76656738B549}" srcOrd="0" destOrd="0" presId="urn:microsoft.com/office/officeart/2005/8/layout/matrix3"/>
    <dgm:cxn modelId="{F6A0B17F-41E7-4CE2-B327-9F79E0F7E4EF}" type="presOf" srcId="{9DE14A58-C108-4D56-A3F4-CFB5885DC298}" destId="{BB9EC35E-A217-4FB9-84D2-3731563AD46D}" srcOrd="0" destOrd="0" presId="urn:microsoft.com/office/officeart/2005/8/layout/matrix3"/>
    <dgm:cxn modelId="{E92392A5-2ACF-4193-82B4-C4A7C623685B}" srcId="{6B4E1235-F5DC-4A9F-A468-C09BEA218209}" destId="{83A5B501-9127-4796-AA19-0FC7D47BC56E}" srcOrd="0" destOrd="0" parTransId="{DFAD0B96-D10C-4DD4-9BF9-AD58AFC19B4D}" sibTransId="{A4DD0119-E590-4E16-99E3-104136BF1571}"/>
    <dgm:cxn modelId="{B1D5A0B0-C3FE-480D-A927-1D42AC4CCA21}" type="presOf" srcId="{6B4E1235-F5DC-4A9F-A468-C09BEA218209}" destId="{00D267BD-6C1C-4773-992B-F8918BA5BC00}" srcOrd="0" destOrd="0" presId="urn:microsoft.com/office/officeart/2005/8/layout/matrix3"/>
    <dgm:cxn modelId="{2E10CDB2-13EC-4751-9989-51BD4752C6DB}" srcId="{6B4E1235-F5DC-4A9F-A468-C09BEA218209}" destId="{9DE14A58-C108-4D56-A3F4-CFB5885DC298}" srcOrd="3" destOrd="0" parTransId="{176B49E0-BCCB-4A4D-BA6B-266D4205A0D5}" sibTransId="{024109A2-99BC-4E2E-9B78-09805E81504C}"/>
    <dgm:cxn modelId="{F5533FCC-F8D9-4939-996F-EA029F1D9567}" srcId="{6B4E1235-F5DC-4A9F-A468-C09BEA218209}" destId="{906C5D35-D0AF-4B48-B526-9E35A1D86E41}" srcOrd="2" destOrd="0" parTransId="{FBD4ADC7-B3DD-4413-A21B-847F19900334}" sibTransId="{ECDD94B2-04AE-4D91-857C-D332039BF0E6}"/>
    <dgm:cxn modelId="{181E3721-B725-4210-B1D0-91F778100D3D}" type="presParOf" srcId="{00D267BD-6C1C-4773-992B-F8918BA5BC00}" destId="{419FFC24-D2CA-44CD-A573-629B7823781E}" srcOrd="0" destOrd="0" presId="urn:microsoft.com/office/officeart/2005/8/layout/matrix3"/>
    <dgm:cxn modelId="{03BBA082-79C3-4BEE-904D-8A4F545D14A4}" type="presParOf" srcId="{00D267BD-6C1C-4773-992B-F8918BA5BC00}" destId="{EF501B81-C3AE-4F0A-884E-E4E1D47EB26C}" srcOrd="1" destOrd="0" presId="urn:microsoft.com/office/officeart/2005/8/layout/matrix3"/>
    <dgm:cxn modelId="{AAAF1FE4-DFB1-407C-9ADC-3CCD41BAE818}" type="presParOf" srcId="{00D267BD-6C1C-4773-992B-F8918BA5BC00}" destId="{8AE2C119-3A62-472E-82C0-76656738B549}" srcOrd="2" destOrd="0" presId="urn:microsoft.com/office/officeart/2005/8/layout/matrix3"/>
    <dgm:cxn modelId="{020FB873-2D19-44A0-BBFB-E29A68CF7833}" type="presParOf" srcId="{00D267BD-6C1C-4773-992B-F8918BA5BC00}" destId="{9A0DBAE9-3D34-4B2D-A234-79CF5EB5E13A}" srcOrd="3" destOrd="0" presId="urn:microsoft.com/office/officeart/2005/8/layout/matrix3"/>
    <dgm:cxn modelId="{CE799B1A-5159-47F7-AF77-A2A269C00F4A}" type="presParOf" srcId="{00D267BD-6C1C-4773-992B-F8918BA5BC00}" destId="{BB9EC35E-A217-4FB9-84D2-3731563AD46D}" srcOrd="4" destOrd="0" presId="urn:microsoft.com/office/officeart/2005/8/layout/matrix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9FFC24-D2CA-44CD-A573-629B7823781E}">
      <dsp:nvSpPr>
        <dsp:cNvPr id="0" name=""/>
        <dsp:cNvSpPr/>
      </dsp:nvSpPr>
      <dsp:spPr>
        <a:xfrm>
          <a:off x="1361552" y="0"/>
          <a:ext cx="2401555" cy="2401555"/>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F501B81-C3AE-4F0A-884E-E4E1D47EB26C}">
      <dsp:nvSpPr>
        <dsp:cNvPr id="0" name=""/>
        <dsp:cNvSpPr/>
      </dsp:nvSpPr>
      <dsp:spPr>
        <a:xfrm>
          <a:off x="1589699" y="228147"/>
          <a:ext cx="936606" cy="93660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מקורות המידע שהחקלאים משתמשים בהם</a:t>
          </a:r>
          <a:endParaRPr lang="en-US" sz="900" kern="1200"/>
        </a:p>
      </dsp:txBody>
      <dsp:txXfrm>
        <a:off x="1635420" y="273868"/>
        <a:ext cx="845164" cy="845164"/>
      </dsp:txXfrm>
    </dsp:sp>
    <dsp:sp modelId="{8AE2C119-3A62-472E-82C0-76656738B549}">
      <dsp:nvSpPr>
        <dsp:cNvPr id="0" name=""/>
        <dsp:cNvSpPr/>
      </dsp:nvSpPr>
      <dsp:spPr>
        <a:xfrm>
          <a:off x="2598353" y="228147"/>
          <a:ext cx="936606" cy="93660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עמדות סביבתיות של חקלאים</a:t>
          </a:r>
          <a:endParaRPr lang="en-US" sz="900" kern="1200"/>
        </a:p>
      </dsp:txBody>
      <dsp:txXfrm>
        <a:off x="2644074" y="273868"/>
        <a:ext cx="845164" cy="845164"/>
      </dsp:txXfrm>
    </dsp:sp>
    <dsp:sp modelId="{9A0DBAE9-3D34-4B2D-A234-79CF5EB5E13A}">
      <dsp:nvSpPr>
        <dsp:cNvPr id="0" name=""/>
        <dsp:cNvSpPr/>
      </dsp:nvSpPr>
      <dsp:spPr>
        <a:xfrm>
          <a:off x="1589699" y="1236801"/>
          <a:ext cx="936606" cy="93660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היקף השימוש בטכנולוגיות מידע ותקשורת לטיפול בצומח (חיישנים לניטור מזג אוויר, רטיבות קרקע, מליחות ועוד) ולניהול (תוכנות)</a:t>
          </a:r>
          <a:endParaRPr lang="en-US" sz="900" kern="1200"/>
        </a:p>
      </dsp:txBody>
      <dsp:txXfrm>
        <a:off x="1635420" y="1282522"/>
        <a:ext cx="845164" cy="845164"/>
      </dsp:txXfrm>
    </dsp:sp>
    <dsp:sp modelId="{BB9EC35E-A217-4FB9-84D2-3731563AD46D}">
      <dsp:nvSpPr>
        <dsp:cNvPr id="0" name=""/>
        <dsp:cNvSpPr/>
      </dsp:nvSpPr>
      <dsp:spPr>
        <a:xfrm>
          <a:off x="2598353" y="1236801"/>
          <a:ext cx="936606" cy="93660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t>נתונים לגבי בחירות בנוהג (פרקטיקה) סביבתי לטיפול בצומח (לדוגמה, נהגים להגנת הצומח)</a:t>
          </a:r>
          <a:endParaRPr lang="en-US" sz="900" kern="1200"/>
        </a:p>
      </dsp:txBody>
      <dsp:txXfrm>
        <a:off x="2644074" y="1282522"/>
        <a:ext cx="845164" cy="845164"/>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9316D99A434944AE11AC562F198579" ma:contentTypeVersion="3" ma:contentTypeDescription="Create a new document." ma:contentTypeScope="" ma:versionID="22a11a4ff50be6aa783507bd80acf0b9">
  <xsd:schema xmlns:xsd="http://www.w3.org/2001/XMLSchema" xmlns:xs="http://www.w3.org/2001/XMLSchema" xmlns:p="http://schemas.microsoft.com/office/2006/metadata/properties" xmlns:ns1="http://schemas.microsoft.com/sharepoint/v3" xmlns:ns2="da523e6f-5b78-4ec2-93de-847f55d4e0b0" targetNamespace="http://schemas.microsoft.com/office/2006/metadata/properties" ma:root="true" ma:fieldsID="5e8aee91a6530919bf6e62c25545395a" ns1:_="" ns2:_="">
    <xsd:import namespace="http://schemas.microsoft.com/sharepoint/v3"/>
    <xsd:import namespace="da523e6f-5b78-4ec2-93de-847f55d4e0b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23e6f-5b78-4ec2-93de-847f55d4e0b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F033D-093A-4001-84F4-C24E06E95E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A9BD03-A37F-4452-BE56-2FF3D7F2F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23e6f-5b78-4ec2-93de-847f55d4e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5765A0-08C7-4364-A96D-BAC074CE8EC2}">
  <ds:schemaRefs>
    <ds:schemaRef ds:uri="http://schemas.microsoft.com/sharepoint/v3/contenttype/forms"/>
  </ds:schemaRefs>
</ds:datastoreItem>
</file>

<file path=customXml/itemProps4.xml><?xml version="1.0" encoding="utf-8"?>
<ds:datastoreItem xmlns:ds="http://schemas.openxmlformats.org/officeDocument/2006/customXml" ds:itemID="{854FF94B-068F-45AD-A3C0-8401A797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3020</Words>
  <Characters>15101</Characters>
  <Application>Microsoft Office Word</Application>
  <DocSecurity>0</DocSecurity>
  <Lines>125</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dc:creator>
  <cp:lastModifiedBy>רז עמיתי-פרייס</cp:lastModifiedBy>
  <cp:revision>2</cp:revision>
  <dcterms:created xsi:type="dcterms:W3CDTF">2017-11-16T10:59:00Z</dcterms:created>
  <dcterms:modified xsi:type="dcterms:W3CDTF">2017-11-16T10:59:00Z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0x010100A19316D99A434944AE11AC562F198579</vt:lpwstr>
  </property>
</Properties>
</file>